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1507487">
      <w:pPr>
        <w:ind w:left="105" w:hanging="105" w:hangingChars="50"/>
        <w:rPr>
          <w:rFonts w:hint="default"/>
          <w:lang w:val="en-US"/>
        </w:rPr>
      </w:pPr>
      <w:r>
        <w:rPr>
          <w:rFonts w:hint="default"/>
          <w:lang w:val="en-US"/>
        </w:rPr>
        <w:t>Task 5.1</w:t>
      </w:r>
    </w:p>
    <w:p w14:paraId="063589EF">
      <w:pPr>
        <w:ind w:left="105" w:hanging="105" w:hangingChars="50"/>
        <w:rPr>
          <w:rFonts w:hint="default"/>
          <w:lang w:val="en-US"/>
        </w:rPr>
      </w:pPr>
    </w:p>
    <w:p w14:paraId="6E430052">
      <w:pPr>
        <w:ind w:left="105" w:hanging="105" w:hangingChars="50"/>
      </w:pPr>
      <w:r>
        <w:drawing>
          <wp:inline distT="0" distB="0" distL="114300" distR="114300">
            <wp:extent cx="5262880" cy="1165860"/>
            <wp:effectExtent l="0" t="0" r="7620" b="254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1165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95307B"/>
    <w:p w14:paraId="63D0DD94">
      <w:r>
        <w:drawing>
          <wp:inline distT="0" distB="0" distL="114300" distR="114300">
            <wp:extent cx="5262880" cy="1078865"/>
            <wp:effectExtent l="0" t="0" r="7620" b="63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1078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C6AACA"/>
    <w:p w14:paraId="0FDCC174">
      <w:r>
        <w:drawing>
          <wp:inline distT="0" distB="0" distL="114300" distR="114300">
            <wp:extent cx="5273040" cy="2328545"/>
            <wp:effectExtent l="0" t="0" r="10160" b="8255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328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1843BF"/>
    <w:p w14:paraId="22591FE5">
      <w:r>
        <w:drawing>
          <wp:inline distT="0" distB="0" distL="114300" distR="114300">
            <wp:extent cx="5272405" cy="1720215"/>
            <wp:effectExtent l="0" t="0" r="10795" b="698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720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9AAE9A"/>
    <w:p w14:paraId="3A41F88E">
      <w:pPr>
        <w:rPr>
          <w:rFonts w:hint="default"/>
          <w:lang w:val="en-US"/>
        </w:rPr>
      </w:pPr>
      <w:r>
        <w:rPr>
          <w:rFonts w:hint="default"/>
          <w:lang w:val="en-US"/>
        </w:rPr>
        <w:t>Task 5.2</w:t>
      </w:r>
    </w:p>
    <w:p w14:paraId="0E68A4EA">
      <w:pPr>
        <w:rPr>
          <w:rFonts w:hint="default"/>
          <w:lang w:val="en-US"/>
        </w:rPr>
      </w:pPr>
      <w:r>
        <w:drawing>
          <wp:inline distT="0" distB="0" distL="114300" distR="114300">
            <wp:extent cx="5271135" cy="2753995"/>
            <wp:effectExtent l="0" t="0" r="12065" b="1905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753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7EF495">
      <w:pPr>
        <w:rPr>
          <w:rFonts w:hint="default"/>
          <w:lang w:val="en-US"/>
        </w:rPr>
      </w:pPr>
    </w:p>
    <w:p w14:paraId="4246857C">
      <w:pPr>
        <w:rPr>
          <w:rFonts w:hint="default"/>
          <w:lang w:val="en-US"/>
        </w:rPr>
      </w:pPr>
    </w:p>
    <w:p w14:paraId="694883F9">
      <w:r>
        <w:drawing>
          <wp:inline distT="0" distB="0" distL="114300" distR="114300">
            <wp:extent cx="5269230" cy="2338070"/>
            <wp:effectExtent l="0" t="0" r="1270" b="1143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2338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B13377"/>
    <w:p w14:paraId="0014531E">
      <w:r>
        <w:drawing>
          <wp:inline distT="0" distB="0" distL="114300" distR="114300">
            <wp:extent cx="5267325" cy="2348230"/>
            <wp:effectExtent l="0" t="0" r="3175" b="127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3482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7F14F2"/>
    <w:p w14:paraId="1CA0EF06"/>
    <w:p w14:paraId="2E26E7E5">
      <w:r>
        <w:drawing>
          <wp:inline distT="0" distB="0" distL="114300" distR="114300">
            <wp:extent cx="5267325" cy="2289810"/>
            <wp:effectExtent l="0" t="0" r="3175" b="889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289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C378D7"/>
    <w:p w14:paraId="364B47C8"/>
    <w:p w14:paraId="6C25E27C">
      <w:r>
        <w:drawing>
          <wp:inline distT="0" distB="0" distL="114300" distR="114300">
            <wp:extent cx="5269230" cy="2217420"/>
            <wp:effectExtent l="0" t="0" r="1270" b="508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2217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F83D98"/>
    <w:p w14:paraId="2ADC4B75">
      <w:r>
        <w:drawing>
          <wp:inline distT="0" distB="0" distL="114300" distR="114300">
            <wp:extent cx="5271135" cy="3543300"/>
            <wp:effectExtent l="0" t="0" r="12065" b="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3543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F25501">
      <w:r>
        <w:drawing>
          <wp:inline distT="0" distB="0" distL="114300" distR="114300">
            <wp:extent cx="5271770" cy="2637155"/>
            <wp:effectExtent l="0" t="0" r="11430" b="4445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3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2637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62880" cy="1238250"/>
            <wp:effectExtent l="0" t="0" r="7620" b="635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1238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71135" cy="1191895"/>
            <wp:effectExtent l="0" t="0" r="12065" b="1905"/>
            <wp:docPr id="1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1191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52C0D73F"/>
    <w:p w14:paraId="13A9BAEE"/>
    <w:p w14:paraId="394DB5A5"/>
    <w:p w14:paraId="49B850E9"/>
    <w:p w14:paraId="5FF304CF"/>
    <w:p w14:paraId="720CEAB6"/>
    <w:p w14:paraId="2D3CF0FE">
      <w:pPr>
        <w:rPr>
          <w:rFonts w:hint="default"/>
          <w:lang w:val="en-US"/>
        </w:rPr>
      </w:pPr>
    </w:p>
    <w:p w14:paraId="31991F40">
      <w:pPr>
        <w:rPr>
          <w:rFonts w:hint="default"/>
          <w:lang w:val="en-US"/>
        </w:rPr>
      </w:pPr>
    </w:p>
    <w:p w14:paraId="5DBABE0C">
      <w:pPr>
        <w:rPr>
          <w:rFonts w:hint="default"/>
          <w:lang w:val="en-US"/>
        </w:rPr>
      </w:pPr>
    </w:p>
    <w:p w14:paraId="26B44B03">
      <w:pPr>
        <w:rPr>
          <w:rFonts w:hint="default"/>
          <w:lang w:val="en-US"/>
        </w:rPr>
      </w:pPr>
    </w:p>
    <w:p w14:paraId="7FB66C87">
      <w:pPr>
        <w:rPr>
          <w:rFonts w:hint="default"/>
          <w:lang w:val="en-US"/>
        </w:rPr>
      </w:pPr>
    </w:p>
    <w:p w14:paraId="513F14FA">
      <w:pPr>
        <w:rPr>
          <w:rFonts w:hint="default"/>
          <w:lang w:val="en-US"/>
        </w:rPr>
      </w:pPr>
    </w:p>
    <w:p w14:paraId="6F0BD720">
      <w:pPr>
        <w:rPr>
          <w:rFonts w:hint="default"/>
          <w:lang w:val="en-US"/>
        </w:rPr>
      </w:pPr>
    </w:p>
    <w:p w14:paraId="606F3B17"/>
    <w:p w14:paraId="37721CAD"/>
    <w:p w14:paraId="73A0649F"/>
    <w:p w14:paraId="19AA57FD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1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ADF0C2A"/>
    <w:rsid w:val="10467EE2"/>
    <w:rsid w:val="144F25E9"/>
    <w:rsid w:val="178C7C80"/>
    <w:rsid w:val="40D734D2"/>
    <w:rsid w:val="47727B02"/>
    <w:rsid w:val="783562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7" Type="http://schemas.openxmlformats.org/officeDocument/2006/relationships/fontTable" Target="fontTable.xml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4</Words>
  <Characters>14</Characters>
  <Lines>0</Lines>
  <Paragraphs>0</Paragraphs>
  <TotalTime>1</TotalTime>
  <ScaleCrop>false</ScaleCrop>
  <LinksUpToDate>false</LinksUpToDate>
  <CharactersWithSpaces>16</CharactersWithSpaces>
  <Application>WPS Office_12.1.0.22529_F1E327BC-269C-435d-A152-05C5408002CA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2025-09-01T08:44:00Z</dcterms:created>
  <dc:creator>Harland</dc:creator>
  <cp:lastModifiedBy>Astartes</cp:lastModifiedBy>
  <dcterms:modified xsi:type="dcterms:W3CDTF">2025-09-04T11:24:35Z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KSOTemplateDocerSaveRecord">
    <vt:lpwstr>eyJoZGlkIjoiMmVjNGI1MzFkODkwZDNhOGUyY2YzMjIyYjdkNmVmNzciLCJ1c2VySWQiOiIxNjk2NzI3MTgwIn0=</vt:lpwstr>
  </property>
  <property fmtid="{D5CDD505-2E9C-101B-9397-08002B2CF9AE}" pid="4" name="ICV">
    <vt:lpwstr>D90E1E60390C4450BBC44F93DC264FAB_12</vt:lpwstr>
  </property>
</Properties>
</file>