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CC5B" w14:textId="7D9C97FE" w:rsidR="004E2799" w:rsidRDefault="000A28AD" w:rsidP="000A28AD">
      <w:pPr>
        <w:pStyle w:val="a3"/>
        <w:ind w:firstLine="643"/>
      </w:pPr>
      <w:r>
        <w:rPr>
          <w:rFonts w:hint="eastAsia"/>
        </w:rPr>
        <w:t>图像类型和图像处理在眼科场景的应用</w:t>
      </w:r>
    </w:p>
    <w:p w14:paraId="7B7FE734" w14:textId="7DBA32DC" w:rsidR="000F2866" w:rsidRDefault="000F2866" w:rsidP="000F2866">
      <w:pPr>
        <w:pStyle w:val="1"/>
      </w:pPr>
      <w:r>
        <w:rPr>
          <w:rFonts w:hint="eastAsia"/>
          <w:lang w:eastAsia="zh-CN"/>
        </w:rPr>
        <w:t>引言</w:t>
      </w:r>
    </w:p>
    <w:p w14:paraId="6B3E0EB7" w14:textId="36BB919E" w:rsidR="000F2866" w:rsidRDefault="000F2866" w:rsidP="000F2866">
      <w:pPr>
        <w:pStyle w:val="1"/>
      </w:pPr>
      <w:r>
        <w:rPr>
          <w:rFonts w:hint="eastAsia"/>
          <w:lang w:eastAsia="zh-CN"/>
        </w:rPr>
        <w:t>眼科图像类型</w:t>
      </w:r>
    </w:p>
    <w:p w14:paraId="54CE25B3" w14:textId="01762176" w:rsidR="000F2866" w:rsidRDefault="000F2866" w:rsidP="000F2866">
      <w:pPr>
        <w:pStyle w:val="1"/>
      </w:pPr>
      <w:r>
        <w:rPr>
          <w:rFonts w:hint="eastAsia"/>
          <w:lang w:eastAsia="zh-CN"/>
        </w:rPr>
        <w:t>图像处理方法</w:t>
      </w:r>
    </w:p>
    <w:p w14:paraId="2BEE49EA" w14:textId="74517A96" w:rsidR="000F2866" w:rsidRDefault="000F2866" w:rsidP="000F2866">
      <w:pPr>
        <w:pStyle w:val="1"/>
      </w:pPr>
      <w:r>
        <w:rPr>
          <w:rFonts w:hint="eastAsia"/>
          <w:lang w:eastAsia="zh-CN"/>
        </w:rPr>
        <w:t>图像处理应用</w:t>
      </w:r>
    </w:p>
    <w:p w14:paraId="74D8C01B" w14:textId="39B3CE22" w:rsidR="000F2866" w:rsidRDefault="000F2866" w:rsidP="000F2866">
      <w:pPr>
        <w:pStyle w:val="1"/>
      </w:pPr>
      <w:r>
        <w:rPr>
          <w:rFonts w:hint="eastAsia"/>
          <w:lang w:eastAsia="zh-CN"/>
        </w:rPr>
        <w:t>挑战和未来展望</w:t>
      </w:r>
    </w:p>
    <w:p w14:paraId="41F7D1EE" w14:textId="5B3D80A9" w:rsidR="000F2866" w:rsidRPr="000F2866" w:rsidRDefault="000F2866" w:rsidP="000F2866">
      <w:pPr>
        <w:pStyle w:val="1"/>
        <w:rPr>
          <w:rFonts w:hint="eastAsia"/>
        </w:rPr>
      </w:pPr>
      <w:r>
        <w:rPr>
          <w:rFonts w:hint="eastAsia"/>
          <w:lang w:eastAsia="zh-CN"/>
        </w:rPr>
        <w:t>结论</w:t>
      </w:r>
      <w:bookmarkStart w:id="0" w:name="_GoBack"/>
      <w:bookmarkEnd w:id="0"/>
    </w:p>
    <w:sectPr w:rsidR="000F2866" w:rsidRPr="000F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8A30BAC"/>
    <w:multiLevelType w:val="hybridMultilevel"/>
    <w:tmpl w:val="C8666980"/>
    <w:lvl w:ilvl="0" w:tplc="59E4EC86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7329BF"/>
    <w:multiLevelType w:val="multilevel"/>
    <w:tmpl w:val="877C26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7"/>
    <w:rsid w:val="000A28AD"/>
    <w:rsid w:val="000F2866"/>
    <w:rsid w:val="004E2799"/>
    <w:rsid w:val="00910C8A"/>
    <w:rsid w:val="00A33BF7"/>
    <w:rsid w:val="00A45E6D"/>
    <w:rsid w:val="00AB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F90D"/>
  <w15:chartTrackingRefBased/>
  <w15:docId w15:val="{C3DCA03A-6E0D-40A1-9283-E73040C9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CF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F2866"/>
    <w:pPr>
      <w:keepNext/>
      <w:widowControl/>
      <w:numPr>
        <w:numId w:val="1"/>
      </w:numPr>
      <w:autoSpaceDE w:val="0"/>
      <w:autoSpaceDN w:val="0"/>
      <w:spacing w:before="100" w:beforeAutospacing="1" w:after="100" w:afterAutospacing="1" w:line="240" w:lineRule="auto"/>
      <w:ind w:firstLineChars="0" w:firstLine="0"/>
      <w:jc w:val="left"/>
      <w:outlineLvl w:val="0"/>
    </w:pPr>
    <w:rPr>
      <w:b/>
      <w:smallCaps/>
      <w:kern w:val="28"/>
      <w:sz w:val="21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A45E6D"/>
    <w:pPr>
      <w:keepNext/>
      <w:widowControl/>
      <w:numPr>
        <w:numId w:val="3"/>
      </w:numPr>
      <w:autoSpaceDE w:val="0"/>
      <w:autoSpaceDN w:val="0"/>
      <w:spacing w:before="120" w:after="60" w:line="240" w:lineRule="auto"/>
      <w:ind w:left="440" w:firstLineChars="0" w:hanging="440"/>
      <w:jc w:val="left"/>
      <w:outlineLvl w:val="1"/>
    </w:pPr>
    <w:rPr>
      <w:rFonts w:asciiTheme="minorHAnsi" w:eastAsiaTheme="minorEastAsia" w:hAnsiTheme="minorHAnsi"/>
      <w:iCs/>
      <w:sz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0F2866"/>
    <w:rPr>
      <w:rFonts w:ascii="Times New Roman" w:eastAsia="宋体" w:hAnsi="Times New Roman"/>
      <w:b/>
      <w:smallCaps/>
      <w:kern w:val="28"/>
      <w:lang w:eastAsia="en-US"/>
    </w:rPr>
  </w:style>
  <w:style w:type="character" w:customStyle="1" w:styleId="20">
    <w:name w:val="标题 2 字符"/>
    <w:link w:val="2"/>
    <w:uiPriority w:val="9"/>
    <w:rsid w:val="00A45E6D"/>
    <w:rPr>
      <w:iCs/>
      <w:lang w:eastAsia="en-US"/>
    </w:rPr>
  </w:style>
  <w:style w:type="table" w:customStyle="1" w:styleId="21">
    <w:name w:val="无格式表格 21"/>
    <w:basedOn w:val="a1"/>
    <w:uiPriority w:val="42"/>
    <w:qFormat/>
    <w:rsid w:val="00910C8A"/>
    <w:pPr>
      <w:jc w:val="center"/>
    </w:pPr>
    <w:rPr>
      <w:rFonts w:ascii="Times New Roman" w:hAnsi="Times New Roman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0A28AD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28AD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浩宇 li</dc:creator>
  <cp:keywords/>
  <dc:description/>
  <cp:lastModifiedBy>浩宇 li</cp:lastModifiedBy>
  <cp:revision>3</cp:revision>
  <dcterms:created xsi:type="dcterms:W3CDTF">2023-08-24T09:08:00Z</dcterms:created>
  <dcterms:modified xsi:type="dcterms:W3CDTF">2023-08-24T09:14:00Z</dcterms:modified>
</cp:coreProperties>
</file>