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46B7">
      <w:pPr>
        <w:pStyle w:val="2"/>
        <w:keepNext w:val="0"/>
        <w:keepLines w:val="0"/>
        <w:widowControl/>
        <w:suppressLineNumbers w:val="0"/>
        <w:jc w:val="center"/>
        <m:rPr/>
        <w:rPr>
          <w:rFonts w:hint="eastAsia" w:hAnsi="Cambria Math"/>
          <w:b/>
          <w:bCs/>
          <w:sz w:val="48"/>
          <w:szCs w:val="48"/>
          <w:lang w:val="en-US" w:eastAsia="zh-CN"/>
        </w:rPr>
      </w:pPr>
      <w:r>
        <m:rPr/>
        <w:rPr>
          <w:rFonts w:hint="eastAsia" w:hAnsi="Cambria Math"/>
          <w:b/>
          <w:bCs/>
          <w:sz w:val="48"/>
          <w:szCs w:val="48"/>
          <w:lang w:val="en-US" w:eastAsia="zh-CN"/>
        </w:rPr>
        <w:t>第一问公式</w:t>
      </w:r>
    </w:p>
    <w:p w14:paraId="3A5D23A5">
      <w:pPr>
        <w:pStyle w:val="2"/>
        <w:keepNext w:val="0"/>
        <w:keepLines w:val="0"/>
        <w:widowControl/>
        <w:suppressLineNumbers w:val="0"/>
        <w:jc w:val="center"/>
        <m:rPr/>
        <w:rPr>
          <w:rFonts w:hint="eastAsia" w:hAnsi="Cambria Math"/>
          <w:b/>
          <w:bCs/>
          <w:sz w:val="48"/>
          <w:szCs w:val="48"/>
          <w:lang w:val="en-US" w:eastAsia="zh-CN"/>
        </w:rPr>
      </w:pPr>
    </w:p>
    <w:p w14:paraId="304BE29B">
      <w:pPr>
        <w:pStyle w:val="2"/>
        <w:keepNext w:val="0"/>
        <w:keepLines w:val="0"/>
        <w:widowControl/>
        <w:suppressLineNumbers w:val="0"/>
        <w:jc w:val="left"/>
        <m:rPr/>
        <w:rPr>
          <w:rFonts w:hint="eastAsia" w:hAnsi="Cambria Math" w:eastAsia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含内热源的变系数一维非稳态热传导控制方程</w:t>
      </w:r>
      <w:r>
        <w:rPr>
          <w:rFonts w:hint="eastAsia" w:cs="宋体"/>
          <w:sz w:val="24"/>
          <w:szCs w:val="24"/>
          <w:lang w:eastAsia="zh-CN"/>
        </w:rPr>
        <w:t>：</w:t>
      </w:r>
    </w:p>
    <w:p w14:paraId="03E7975F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m:oMathPara>
        <m:oMath>
          <m:eqArr>
            <m:eqArrPr>
              <m:maxDist m:val="1"/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qArrPr>
            <m:e>
              <m:r>
                <m:rPr/>
                <w:rPr>
                  <w:rFonts w:hint="default" w:ascii="Cambria Math" w:hAnsi="Cambria Math" w:eastAsia="Consolas"/>
                </w:rPr>
                <m:t>ρ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c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p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=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∂</m:t>
                  </m:r>
                  <m:ctrlPr>
                    <w:rPr>
                      <w:rFonts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∂x</m:t>
                  </m:r>
                  <m:ctrlPr>
                    <w:rPr>
                      <w:rFonts w:ascii="Cambria Math" w:hAnsi="Cambria Math" w:eastAsia="Consolas"/>
                    </w:rPr>
                  </m:ctrlPr>
                </m:den>
              </m:f>
              <m:d>
                <m:dPr>
                  <m:ctrlPr>
                    <w:rPr>
                      <w:rFonts w:hint="default" w:ascii="Cambria Math" w:hAnsi="Cambria Math" w:eastAsia="Consolas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k</m:t>
                  </m:r>
                  <m:f>
                    <m:f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∂T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∂x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onsolas"/>
                    </w:rPr>
                  </m:ctrlPr>
                </m:e>
              </m:d>
              <m:r>
                <m:rPr/>
                <w:rPr>
                  <w:rFonts w:hint="default" w:ascii="Cambria Math" w:hAnsi="Cambria Math" w:eastAsia="Consolas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q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v</m:t>
                  </m:r>
                  <m:ctrlPr>
                    <w:rPr>
                      <w:rFonts w:hint="default" w:ascii="Cambria Math" w:hAnsi="Cambria Math" w:eastAsia="Consolas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Consolas"/>
                </w:rPr>
                <m:t>,  α=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k</m:t>
                  </m:r>
                  <m:ctrlPr>
                    <w:rPr>
                      <w:rFonts w:hint="default"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ρ</m:t>
                  </m:r>
                  <m:sSub>
                    <m:sSub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c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p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.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1−1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>
          </m:eqArr>
        </m:oMath>
      </m:oMathPara>
    </w:p>
    <w:p w14:paraId="4FF72EFA"/>
    <w:p w14:paraId="4BF20EAF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常系数一维非稳态热传导方程（源项表达）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C2FF4AC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Consolas"/>
                </w:rPr>
              </m:ctrlPr>
            </m:eqArrPr>
            <m:e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=α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∂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2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Consolas"/>
                    </w:rPr>
                    <m:t>T</m:t>
                  </m:r>
                  <m:ctrlPr>
                    <w:rPr>
                      <w:rFonts w:hint="default"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x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2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+s(x,t),  s=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v</m:t>
                      </m: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ρ</m:t>
                  </m:r>
                  <m:sSub>
                    <m:sSub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c</m:t>
                      </m: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p</m:t>
                      </m: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.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1−2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w:rPr>
                  <w:rFonts w:hint="default" w:ascii="Cambria Math" w:hAnsi="Cambria Math" w:eastAsia="Consolas"/>
                </w:rPr>
              </m:ctrlPr>
            </m:e>
          </m:eqArr>
        </m:oMath>
      </m:oMathPara>
    </w:p>
    <w:p w14:paraId="66423906"/>
    <w:p w14:paraId="1BF705F8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初始条件与第一类温度边界定解条件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9BC804C">
      <w:pPr>
        <w:pStyle w:val="2"/>
        <w:keepNext w:val="0"/>
        <w:keepLines w:val="0"/>
        <w:widowControl/>
        <w:suppressLineNumbers w:val="0"/>
        <w:rPr>
          <w:rFonts w:hint="default" w:hAnsi="Cambria Math" w:eastAsia="Consolas"/>
          <w:i w:val="0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Consola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hint="default" w:ascii="Cambria Math" w:hAnsi="Cambria Math" w:eastAsia="Consolas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eqArr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T(x,0)=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Consolas"/>
                            </w:rPr>
                            <m:t>init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(x),0≤x≤L,</m:t>
                      </m: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T(0,t)=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(t),T(L,t)=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(t).</m:t>
                      </m: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e>
                  </m:eqArr>
                  <m:ctrlPr>
                    <w:rPr>
                      <w:rFonts w:hint="default" w:ascii="Cambria Math" w:hAnsi="Cambria Math" w:eastAsia="Consolas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1−3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w:rPr>
                  <w:rFonts w:hint="default" w:ascii="Cambria Math" w:hAnsi="Cambria Math" w:eastAsia="Consolas"/>
                </w:rPr>
              </m:ctrlPr>
            </m:e>
          </m:eqArr>
        </m:oMath>
      </m:oMathPara>
    </w:p>
    <w:p w14:paraId="5A6B4CC1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37D3526A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宋体"/>
          <w:i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温度场初始条件</w:t>
      </w:r>
      <w:r>
        <w:rPr>
          <w:rFonts w:hint="eastAsia" w:hAnsi="Cambria Math" w:eastAsia="Consolas"/>
          <w:i w:val="0"/>
          <w:lang w:val="en-US" w:eastAsia="zh-CN"/>
        </w:rPr>
        <w:t>：</w:t>
      </w:r>
      <m:oMath>
        <m:eqArr>
          <m:eqArrPr>
            <m:maxDist m:val="1"/>
            <m:ctrlPr>
              <m:rPr/>
              <w:rPr>
                <w:rFonts w:hint="default" w:ascii="Cambria Math" w:hAnsi="Cambria Math" w:eastAsia="Consolas"/>
                <w:i/>
              </w:rPr>
            </m:ctrlPr>
          </m:eqArrPr>
          <m:e>
            <m:r>
              <m:rPr/>
              <w:rPr>
                <w:rFonts w:hint="default" w:ascii="Cambria Math" w:hAnsi="Cambria Math" w:eastAsia="Consolas"/>
              </w:rPr>
              <m:t>T(x,0)=</m:t>
            </m:r>
            <m:sSub>
              <m:sSubPr>
                <m:ctrlPr>
                  <w:rPr>
                    <w:rFonts w:hint="default" w:ascii="Cambria Math" w:hAnsi="Cambria Math" w:eastAsia="Consolas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</w:rPr>
                  <m:t>T</m:t>
                </m:r>
                <m:ctrlPr>
                  <w:rPr>
                    <w:rFonts w:ascii="Cambria Math" w:hAnsi="Cambria Math" w:eastAsia="Consola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Consolas"/>
                  </w:rPr>
                  <m:t>init</m:t>
                </m:r>
                <m:ctrlPr>
                  <w:rPr>
                    <w:rFonts w:ascii="Cambria Math" w:hAnsi="Cambria Math" w:eastAsia="Consolas"/>
                  </w:rPr>
                </m:ctrlPr>
              </m:sub>
            </m:sSub>
            <m:r>
              <m:rPr/>
              <w:rPr>
                <w:rFonts w:hint="default" w:ascii="Cambria Math" w:hAnsi="Cambria Math" w:eastAsia="Consolas"/>
              </w:rPr>
              <m:t>(x), 0≤x≤L,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#</m:t>
            </m:r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（</m:t>
            </m:r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1−4</m:t>
            </m:r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）</m:t>
            </m:r>
            <m:ctrlPr>
              <m:rPr/>
              <w:rPr>
                <w:rFonts w:hint="default" w:ascii="Cambria Math" w:hAnsi="Cambria Math" w:eastAsia="Consolas"/>
                <w:i/>
              </w:rPr>
            </m:ctrlPr>
          </m:e>
        </m:eqArr>
      </m:oMath>
    </w:p>
    <w:p w14:paraId="587072F8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/>
        </w:rPr>
      </w:pPr>
    </w:p>
    <w:p w14:paraId="48BC72A9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宋体"/>
          <w:i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第一类 (Dirichlet) 边界条件</w:t>
      </w:r>
      <w:r>
        <w:rPr>
          <w:rFonts w:hint="eastAsia" w:cs="宋体"/>
          <w:sz w:val="24"/>
          <w:szCs w:val="24"/>
          <w:lang w:eastAsia="zh-CN"/>
        </w:rPr>
        <w:t>：</w:t>
      </w:r>
    </w:p>
    <w:p w14:paraId="4574B691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 w:val="0"/>
        </w:rPr>
      </w:pPr>
      <m:oMathPara>
        <m:oMath>
          <m:eqArr>
            <m:eqArrPr>
              <m:maxDist m:val="1"/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qArrPr>
            <m:e>
              <m:r>
                <m:rPr/>
                <w:rPr>
                  <w:rFonts w:hint="default" w:ascii="Cambria Math" w:hAnsi="Cambria Math" w:eastAsia="Consolas"/>
                </w:rPr>
                <m:t>T(0,t)=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T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L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Consolas"/>
                </w:rPr>
                <m:t>(t),  T(L,t)=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T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R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Consolas"/>
                </w:rPr>
                <m:t>(t).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1−5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>
          </m:eqArr>
        </m:oMath>
      </m:oMathPara>
    </w:p>
    <w:p w14:paraId="70BB5842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 w:val="0"/>
        </w:rPr>
      </w:pPr>
    </w:p>
    <w:p w14:paraId="59377878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宋体"/>
          <w:i w:val="0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第二类 (Neumann) 热流边界条件（绝热边界）</w:t>
      </w:r>
      <w:r>
        <w:rPr>
          <w:rFonts w:hint="eastAsia" w:cs="宋体"/>
          <w:sz w:val="24"/>
          <w:szCs w:val="24"/>
          <w:lang w:eastAsia="zh-CN"/>
        </w:rPr>
        <w:t>：</w:t>
      </w:r>
    </w:p>
    <w:p w14:paraId="506A34CD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 w:val="0"/>
        </w:rPr>
      </w:pPr>
      <m:oMathPara>
        <m:oMath>
          <m:eqArr>
            <m:eqArrPr>
              <m:maxDist m:val="1"/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qArrPr>
            <m:e>
              <m:r>
                <m:rPr/>
                <w:rPr>
                  <w:rFonts w:hint="default" w:ascii="Cambria Math" w:hAnsi="Cambria Math" w:eastAsia="Consolas"/>
                </w:rPr>
                <m:t>−k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∂n</m:t>
                  </m:r>
                  <m:ctrlPr>
                    <w:rPr>
                      <w:rFonts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=q'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'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n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Consolas"/>
                </w:rPr>
                <m:t>,  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∂n</m:t>
                  </m:r>
                  <m:ctrlPr>
                    <w:rPr>
                      <w:rFonts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=0 (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绝热</m:t>
              </m:r>
              <m:r>
                <m:rPr/>
                <w:rPr>
                  <w:rFonts w:hint="default" w:ascii="Cambria Math" w:hAnsi="Cambria Math" w:eastAsia="Consolas"/>
                </w:rPr>
                <m:t>).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1−6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>
          </m:eqArr>
        </m:oMath>
      </m:oMathPara>
    </w:p>
    <w:p w14:paraId="36139AE4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Consolas"/>
          <w:i w:val="0"/>
          <w:lang w:val="en-US" w:eastAsia="zh-CN"/>
        </w:rPr>
      </w:pPr>
    </w:p>
    <w:p w14:paraId="683AB691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宋体"/>
          <w:i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第三类 (Robin) 对流换热边界条件</w:t>
      </w:r>
      <w:r>
        <w:rPr>
          <w:rFonts w:hint="eastAsia" w:cs="宋体"/>
          <w:sz w:val="24"/>
          <w:szCs w:val="24"/>
          <w:lang w:eastAsia="zh-CN"/>
        </w:rPr>
        <w:t>：</w:t>
      </w:r>
    </w:p>
    <w:p w14:paraId="10D36120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 w:val="0"/>
        </w:rPr>
      </w:pPr>
      <m:oMathPara>
        <m:oMath>
          <m:eqArr>
            <m:eqArrPr>
              <m:maxDist m:val="1"/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qArrPr>
            <m:e>
              <m:r>
                <m:rPr/>
                <w:rPr>
                  <w:rFonts w:hint="default" w:ascii="Cambria Math" w:hAnsi="Cambria Math" w:eastAsia="Consolas"/>
                </w:rPr>
                <m:t>−k</m:t>
              </m:r>
              <m:f>
                <m:fPr>
                  <m:ctrlPr>
                    <w:rPr>
                      <w:rFonts w:hint="default" w:ascii="Cambria Math" w:hAnsi="Cambria Math" w:eastAsia="Consola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onsolas"/>
                    </w:rPr>
                    <m:t>∂T</m:t>
                  </m:r>
                  <m:ctrlPr>
                    <w:rPr>
                      <w:rFonts w:ascii="Cambria Math" w:hAnsi="Cambria Math" w:eastAsia="Consola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onsolas"/>
                    </w:rPr>
                    <m:t>∂n</m:t>
                  </m:r>
                  <m:ctrlPr>
                    <w:rPr>
                      <w:rFonts w:ascii="Cambria Math" w:hAnsi="Cambria Math" w:eastAsia="Consolas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onsolas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h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c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Consolas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T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s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Consolas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T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∞</m:t>
                      </m:r>
                      <m:ctrlPr>
                        <w:rPr>
                          <w:rFonts w:ascii="Cambria Math" w:hAnsi="Cambria Math" w:eastAsia="Consola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Consolas"/>
                    </w:rPr>
                  </m:ctrlPr>
                </m:e>
              </m:d>
              <m:r>
                <m:rPr/>
                <w:rPr>
                  <w:rFonts w:hint="default" w:ascii="Cambria Math" w:hAnsi="Cambria Math" w:eastAsia="Consolas"/>
                </w:rPr>
                <m:t>.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1−7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m:rPr/>
                <w:rPr>
                  <w:rFonts w:hint="default" w:ascii="Cambria Math" w:hAnsi="Cambria Math" w:eastAsia="Consolas"/>
                  <w:i/>
                </w:rPr>
              </m:ctrlPr>
            </m:e>
          </m:eqArr>
        </m:oMath>
      </m:oMathPara>
    </w:p>
    <w:p w14:paraId="4582D653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 w:val="0"/>
        </w:rPr>
      </w:pPr>
    </w:p>
    <w:p w14:paraId="0E60CCE3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Consolas"/>
          <w:i w:val="0"/>
          <w:lang w:val="en-US" w:eastAsia="zh-CN"/>
        </w:rPr>
      </w:pPr>
      <w:r>
        <m:rPr/>
        <w:rPr>
          <w:rFonts w:hint="eastAsia" w:hAnsi="Cambria Math" w:eastAsia="Consolas"/>
          <w:i w:val="0"/>
          <w:lang w:val="en-US" w:eastAsia="zh-CN"/>
        </w:rPr>
        <w:t>经典四阶Runge-Kutta：</w:t>
      </w:r>
    </w:p>
    <w:p w14:paraId="4FBED945">
      <w:pPr>
        <w:pStyle w:val="2"/>
        <w:keepNext w:val="0"/>
        <w:keepLines w:val="0"/>
        <w:widowControl/>
        <w:suppressLineNumbers w:val="0"/>
        <w:rPr>
          <w:rFonts w:hint="default" w:hAnsi="Cambria Math" w:eastAsia="Consolas"/>
          <w:i w:val="0"/>
        </w:rPr>
      </w:pPr>
      <m:oMathPara>
        <m:oMath>
          <m:eqArr>
            <m:eqArrPr>
              <m:maxDist m:val="1"/>
              <m:ctrlPr>
                <w:rPr>
                  <w:rFonts w:hint="default" w:ascii="Cambria Math" w:hAnsi="Cambria Math" w:eastAsia="Consolas"/>
                </w:rPr>
              </m:ctrlPr>
            </m:eqArr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hint="default" w:ascii="Cambria Math" w:hAnsi="Cambria Math" w:eastAsia="Consola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1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Consolas"/>
                      </w:rPr>
                      <m:t>=f(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t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n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y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n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),</m:t>
                    </m:r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2</m:t>
                        </m:r>
                        <m:ctrlPr>
                          <w:rPr>
                            <w:rFonts w:ascii="Cambria Math" w:hAnsi="Cambria Math" w:eastAsia="Consola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Consolas"/>
                      </w:rPr>
                      <m:t>=f</m:t>
                    </m:r>
                    <m:d>
                      <m:d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="Consola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Consolas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Consolas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, 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="Consola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h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Consola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Consola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Consola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Consolas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 w:eastAsia="Consola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 w:eastAsia="Consolas"/>
                      </w:rPr>
                      <m:t>,</m:t>
                    </m:r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Consolas"/>
                      </w:rPr>
                      <m:t>=f</m:t>
                    </m:r>
                    <m:d>
                      <m:d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t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n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h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, 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n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h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Consola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Consola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Consola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Consolas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Consola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 w:eastAsia="Consolas"/>
                      </w:rPr>
                      <m:t>,</m:t>
                    </m:r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Consolas"/>
                      </w:rPr>
                      <m:t>=f</m:t>
                    </m:r>
                    <m:d>
                      <m:d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t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n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+h, 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n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+h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Consolas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eastAsia="Consolas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 w:eastAsia="Consolas"/>
                      </w:rPr>
                      <m:t>,</m:t>
                    </m:r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n+1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Consolas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6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Consolas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+2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+2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Consolas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</w:rPr>
                      <m:t>).</m:t>
                    </m:r>
                    <m:ctrlPr>
                      <w:rPr>
                        <w:rFonts w:hint="default" w:ascii="Cambria Math" w:hAnsi="Cambria Math" w:eastAsia="Consolas"/>
                      </w:rPr>
                    </m:ctrlPr>
                  </m:e>
                </m:mr>
              </m: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1−8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ctrlPr>
                <w:rPr>
                  <w:rFonts w:hint="default" w:ascii="Cambria Math" w:hAnsi="Cambria Math" w:eastAsia="Consolas"/>
                </w:rPr>
              </m:ctrlPr>
            </m:e>
          </m:eqArr>
        </m:oMath>
      </m:oMathPara>
    </w:p>
    <w:p w14:paraId="51788D72">
      <w:pPr>
        <w:pStyle w:val="2"/>
        <w:keepNext w:val="0"/>
        <w:keepLines w:val="0"/>
        <w:widowControl/>
        <w:suppressLineNumbers w:val="0"/>
        <w:rPr>
          <w:rFonts w:hint="default" w:hAnsi="Cambria Math" w:eastAsia="Consolas"/>
          <w:i w:val="0"/>
        </w:rPr>
      </w:pPr>
    </w:p>
    <w:p w14:paraId="21321C66">
      <w:pPr>
        <w:pStyle w:val="2"/>
        <w:keepNext w:val="0"/>
        <w:keepLines w:val="0"/>
        <w:widowControl/>
        <w:suppressLineNumbers w:val="0"/>
        <m:rPr/>
        <w:rPr>
          <w:rFonts w:hint="default" w:hAnsi="Cambria Math" w:eastAsia="Consolas"/>
          <w:i/>
        </w:rPr>
      </w:pPr>
      <m:oMathPara>
        <m:oMath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</w:rPr>
                <m:t>r</m:t>
              </m:r>
              <m:ctrlPr>
                <w:rPr>
                  <w:rFonts w:ascii="Cambria Math" w:hAnsi="Cambria Math" w:eastAsia="Consolas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</w:rPr>
                <m:t>θ</m:t>
              </m:r>
              <m:ctrlPr>
                <w:rPr>
                  <w:rFonts w:ascii="Cambria Math" w:hAnsi="Cambria Math" w:eastAsia="Consolas"/>
                </w:rPr>
              </m:ctrlPr>
            </m:sub>
          </m:sSub>
          <m:r>
            <m:rPr/>
            <w:rPr>
              <w:rFonts w:hint="default" w:ascii="Cambria Math" w:hAnsi="Cambria Math" w:eastAsia="Consolas"/>
            </w:rPr>
            <m:t>=</m:t>
          </m:r>
          <m:f>
            <m:fPr>
              <m:ctrlPr>
                <w:rPr>
                  <w:rFonts w:hint="default" w:ascii="Cambria Math" w:hAnsi="Cambria Math" w:eastAsia="Consolas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u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θ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</w:rPr>
                <m:t>∂t</m:t>
              </m:r>
              <m:ctrlPr>
                <w:rPr>
                  <w:rFonts w:hint="default" w:ascii="Cambria Math" w:hAnsi="Cambria Math" w:eastAsia="Consolas"/>
                </w:rPr>
              </m:ctrlPr>
            </m:den>
          </m:f>
          <m:r>
            <m:rPr/>
            <w:rPr>
              <w:rFonts w:hint="default" w:ascii="Cambria Math" w:hAnsi="Cambria Math" w:eastAsia="Consolas"/>
            </w:rPr>
            <m:t>−a</m:t>
          </m:r>
          <m:f>
            <m:fPr>
              <m:ctrlPr>
                <w:rPr>
                  <w:rFonts w:hint="default" w:ascii="Cambria Math" w:hAnsi="Cambria Math" w:eastAsia="Consolas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Consola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∂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</w:rPr>
                    <m:t>2</m:t>
                  </m:r>
                  <m:ctrlPr>
                    <w:rPr>
                      <w:rFonts w:ascii="Cambria Math" w:hAnsi="Cambria Math" w:eastAsia="Consolas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u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θ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</w:rPr>
                <m:t>∂</m:t>
              </m:r>
              <m:sSup>
                <m:sSupPr>
                  <m:ctrlPr>
                    <w:rPr>
                      <w:rFonts w:hint="default" w:ascii="Cambria Math" w:hAnsi="Cambria Math" w:eastAsia="Consola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x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</w:rPr>
                    <m:t>2</m:t>
                  </m:r>
                  <m:ctrlPr>
                    <w:rPr>
                      <w:rFonts w:ascii="Cambria Math" w:hAnsi="Cambria Math" w:eastAsia="Consolas"/>
                    </w:rPr>
                  </m:ctrlPr>
                </m:sup>
              </m:sSup>
              <m:ctrlPr>
                <w:rPr>
                  <w:rFonts w:hint="default" w:ascii="Cambria Math" w:hAnsi="Cambria Math" w:eastAsia="Consolas"/>
                </w:rPr>
              </m:ctrlPr>
            </m:den>
          </m:f>
          <m:r>
            <m:rPr/>
            <w:rPr>
              <w:rFonts w:hint="default" w:ascii="Cambria Math" w:hAnsi="Cambria Math" w:eastAsia="Consolas"/>
            </w:rPr>
            <m:t>−s,</m:t>
          </m:r>
        </m:oMath>
      </m:oMathPara>
    </w:p>
    <w:p w14:paraId="0981F0AA">
      <w:pPr>
        <w:pStyle w:val="2"/>
        <w:keepNext w:val="0"/>
        <w:keepLines w:val="0"/>
        <w:widowControl/>
        <w:suppressLineNumbers w:val="0"/>
        <m:rPr/>
        <w:rPr>
          <w:rFonts w:hint="eastAsia" w:hAnsi="Cambria Math" w:eastAsia="Consolas"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Consolas"/>
            </w:rPr>
            <m:t> </m:t>
          </m:r>
          <m:r>
            <m:rPr>
              <m:scr m:val="script"/>
            </m:rPr>
            <w:rPr>
              <w:rFonts w:hint="default" w:ascii="Cambria Math" w:hAnsi="Cambria Math" w:eastAsia="MS Mincho"/>
            </w:rPr>
            <m:t>ℒ</m:t>
          </m:r>
          <m:r>
            <m:rPr/>
            <w:rPr>
              <w:rFonts w:hint="default" w:ascii="Cambria Math" w:hAnsi="Cambria Math" w:eastAsia="Consolas"/>
            </w:rPr>
            <m:t>=</m:t>
          </m:r>
          <m:f>
            <m:fPr>
              <m:ctrlPr>
                <w:rPr>
                  <w:rFonts w:hint="default" w:ascii="Cambria Math" w:hAnsi="Cambria Math" w:eastAsia="Consola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w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r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N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r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Consolas"/>
                </w:rPr>
              </m:ctrlPr>
            </m:naryPr>
            <m:sub>
              <m:r>
                <m:rPr/>
                <w:rPr>
                  <w:rFonts w:hint="default" w:ascii="Cambria Math" w:hAnsi="Cambria Math" w:eastAsia="Consolas"/>
                </w:rPr>
                <m:t>i=1</m:t>
              </m:r>
              <m:ctrlPr>
                <w:rPr>
                  <w:rFonts w:hint="default" w:ascii="Cambria Math" w:hAnsi="Cambria Math" w:eastAsia="Consolas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N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r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r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θ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e>
          </m:nary>
          <m:r>
            <m:rPr/>
            <w:rPr>
              <w:rFonts w:hint="default" w:ascii="Cambria Math" w:hAnsi="Cambria Math" w:eastAsia="Consolas"/>
            </w:rPr>
            <m:t>(</m:t>
          </m:r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</w:rPr>
                <m:t>x</m:t>
              </m:r>
              <m:ctrlPr>
                <w:rPr>
                  <w:rFonts w:hint="default" w:ascii="Cambria Math" w:hAnsi="Cambria Math" w:eastAsia="Consolas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</w:rPr>
                <m:t>i</m:t>
              </m:r>
              <m:ctrlPr>
                <w:rPr>
                  <w:rFonts w:hint="default" w:ascii="Cambria Math" w:hAnsi="Cambria Math" w:eastAsia="Consolas"/>
                </w:rPr>
              </m:ctrlPr>
            </m:sub>
          </m:sSub>
          <m:r>
            <m:rPr/>
            <w:rPr>
              <w:rFonts w:hint="default" w:ascii="Cambria Math" w:hAnsi="Cambria Math" w:eastAsia="Consolas"/>
            </w:rPr>
            <m:t>,</m:t>
          </m:r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</w:rPr>
                <m:t>t</m:t>
              </m:r>
              <m:ctrlPr>
                <w:rPr>
                  <w:rFonts w:hint="default" w:ascii="Cambria Math" w:hAnsi="Cambria Math" w:eastAsia="Consolas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</w:rPr>
                <m:t>i</m:t>
              </m:r>
              <m:ctrlPr>
                <w:rPr>
                  <w:rFonts w:hint="default" w:ascii="Cambria Math" w:hAnsi="Cambria Math" w:eastAsia="Consolas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eastAsia="Consolas"/>
                </w:rPr>
              </m:ctrlPr>
            </m:sSupPr>
            <m:e>
              <m:r>
                <m:rPr/>
                <w:rPr>
                  <w:rFonts w:hint="default" w:ascii="Cambria Math" w:hAnsi="Cambria Math" w:eastAsia="Consolas"/>
                </w:rPr>
                <m:t>)</m:t>
              </m:r>
              <m:ctrlPr>
                <w:rPr>
                  <w:rFonts w:hint="default" w:ascii="Cambria Math" w:hAnsi="Cambria Math" w:eastAsia="Consolas"/>
                </w:rPr>
              </m:ctrlPr>
            </m:e>
            <m:sup>
              <m:r>
                <m:rPr/>
                <w:rPr>
                  <w:rFonts w:hint="default" w:ascii="Cambria Math" w:hAnsi="Cambria Math" w:eastAsia="Consolas"/>
                </w:rPr>
                <m:t>2</m:t>
              </m:r>
              <m:ctrlPr>
                <w:rPr>
                  <w:rFonts w:hint="default" w:ascii="Cambria Math" w:hAnsi="Cambria Math" w:eastAsia="Consolas"/>
                </w:rPr>
              </m:ctrlPr>
            </m:sup>
          </m:sSup>
          <m:r>
            <m:rPr/>
            <w:rPr>
              <w:rFonts w:hint="default" w:ascii="Cambria Math" w:hAnsi="Cambria Math" w:eastAsia="Consolas"/>
            </w:rPr>
            <m:t>+</m:t>
          </m:r>
          <m:f>
            <m:fPr>
              <m:ctrlPr>
                <w:rPr>
                  <w:rFonts w:hint="default" w:ascii="Cambria Math" w:hAnsi="Cambria Math" w:eastAsia="Consola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w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d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N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d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Consolas"/>
                </w:rPr>
              </m:ctrlPr>
            </m:naryPr>
            <m:sub>
              <m:r>
                <m:rPr/>
                <w:rPr>
                  <w:rFonts w:hint="default" w:ascii="Cambria Math" w:hAnsi="Cambria Math" w:eastAsia="Consolas"/>
                </w:rPr>
                <m:t>j=1</m:t>
              </m:r>
              <m:ctrlPr>
                <w:rPr>
                  <w:rFonts w:hint="default" w:ascii="Cambria Math" w:hAnsi="Cambria Math" w:eastAsia="Consolas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Consola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</w:rPr>
                    <m:t>N</m:t>
                  </m:r>
                  <m:ctrlPr>
                    <w:rPr>
                      <w:rFonts w:ascii="Cambria Math" w:hAnsi="Cambria Math" w:eastAsia="Consola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</w:rPr>
                    <m:t>d</m:t>
                  </m:r>
                  <m:ctrlPr>
                    <w:rPr>
                      <w:rFonts w:ascii="Cambria Math" w:hAnsi="Cambria Math" w:eastAsia="Consolas"/>
                    </w:rPr>
                  </m:ctrlPr>
                </m:sub>
              </m:sSub>
              <m:ctrlPr>
                <w:rPr>
                  <w:rFonts w:hint="default" w:ascii="Cambria Math" w:hAnsi="Cambria Math" w:eastAsia="Consolas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eastAsia="Consola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θ</m:t>
                          </m:r>
                          <m:ctrlPr>
                            <w:rPr>
                              <w:rFonts w:ascii="Cambria Math" w:hAnsi="Cambria Math" w:eastAsia="Consola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 w:eastAsia="Consola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eastAsia="Consola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Consolas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 w:eastAsia="Consola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eastAsia="Consola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Consolas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</w:rPr>
                        <m:t>)−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 w:eastAsia="Consola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eastAsia="Consolas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 w:eastAsia="Consolas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eastAsia="Consola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Consolas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Consola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</w:rPr>
                    <m:t>2</m:t>
                  </m:r>
                  <m:ctrlPr>
                    <w:rPr>
                      <w:rFonts w:hint="default" w:ascii="Cambria Math" w:hAnsi="Cambria Math" w:eastAsia="Consolas"/>
                    </w:rPr>
                  </m:ctrlPr>
                </m:sup>
              </m:sSup>
              <m:ctrlPr>
                <w:rPr>
                  <w:rFonts w:hint="default" w:ascii="Cambria Math" w:hAnsi="Cambria Math" w:eastAsia="Consolas"/>
                </w:rPr>
              </m:ctrlPr>
            </m:e>
          </m:nary>
          <m:r>
            <m:rPr/>
            <w:rPr>
              <w:rFonts w:hint="default" w:ascii="Cambria Math" w:hAnsi="Cambria Math" w:eastAsia="Consolas"/>
            </w:rPr>
            <m:t>+</m:t>
          </m:r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</w:rPr>
                <m:t>w</m:t>
              </m:r>
              <m:ctrlPr>
                <w:rPr>
                  <w:rFonts w:hint="default" w:ascii="Cambria Math" w:hAnsi="Cambria Math" w:eastAsia="Consolas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</w:rPr>
                <m:t>b</m:t>
              </m:r>
              <m:ctrlPr>
                <w:rPr>
                  <w:rFonts w:hint="default" w:ascii="Cambria Math" w:hAnsi="Cambria Math" w:eastAsia="Consolas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</w:rPr>
                <m:t>ℒ</m:t>
              </m:r>
              <m:ctrlPr>
                <w:rPr>
                  <w:rFonts w:hint="default" w:ascii="Cambria Math" w:hAnsi="Cambria Math" w:eastAsia="Consolas"/>
                </w:rPr>
              </m:ctrlPr>
            </m:e>
            <m:sub>
              <m:r>
                <m:rPr/>
                <w:rPr>
                  <w:rFonts w:hint="default" w:ascii="Cambria Math" w:hAnsi="Cambria Math" w:eastAsia="Consolas"/>
                </w:rPr>
                <m:t>b</m:t>
              </m:r>
              <m:ctrlPr>
                <w:rPr>
                  <w:rFonts w:hint="default" w:ascii="Cambria Math" w:hAnsi="Cambria Math" w:eastAsia="Consolas"/>
                </w:rPr>
              </m:ctrlPr>
            </m:sub>
          </m:sSub>
          <m:r>
            <m:rPr/>
            <w:rPr>
              <w:rFonts w:hint="default" w:ascii="Cambria Math" w:hAnsi="Cambria Math" w:eastAsia="Consolas"/>
            </w:rPr>
            <m:t>+</m:t>
          </m:r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/>
                <w:rPr>
                  <w:rFonts w:hint="default" w:ascii="Cambria Math" w:hAnsi="Cambria Math" w:eastAsia="Consolas"/>
                </w:rPr>
                <m:t>w</m:t>
              </m:r>
              <m:ctrlPr>
                <w:rPr>
                  <w:rFonts w:hint="default" w:ascii="Cambria Math" w:hAnsi="Cambria Math" w:eastAsia="Consola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eastAsia="Consolas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Consolas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</w:rPr>
                <m:t>ℒ</m:t>
              </m:r>
              <m:ctrlPr>
                <w:rPr>
                  <w:rFonts w:hint="default" w:ascii="Cambria Math" w:hAnsi="Cambria Math" w:eastAsia="Consola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eastAsia="Consolas"/>
                </w:rPr>
              </m:ctrlPr>
            </m:sub>
          </m:sSub>
        </m:oMath>
      </m:oMathPara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C641D"/>
    <w:rsid w:val="082E31F3"/>
    <w:rsid w:val="14F63574"/>
    <w:rsid w:val="3E1C641D"/>
    <w:rsid w:val="7714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2026-09-10T11:38:00Z</dcterms:created>
  <dc:creator>闲乘月</dc:creator>
  <cp:lastModifiedBy>闲乘月</cp:lastModifiedBy>
  <dcterms:modified xsi:type="dcterms:W3CDTF">2026-09-10T14:09:56Z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1240AA7DBAE04E7C9AE15CBB592879F7_11</vt:lpwstr>
  </property>
  <property fmtid="{D5CDD505-2E9C-101B-9397-08002B2CF9AE}" pid="4" name="KSOTemplateDocerSaveRecord">
    <vt:lpwstr>eyJoZGlkIjoiMzA4ZjhmYTIxYmQ2N2FlNzkyMzAzNzU1YmFlZWFmNGMiLCJ1c2VySWQiOiIxNzEwMTIwNzIyIn0=</vt:lpwstr>
  </property>
</Properties>
</file>