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211" w:rsidRPr="00752211" w:rsidRDefault="00752211" w:rsidP="00752211">
      <w:pPr>
        <w:widowControl/>
        <w:shd w:val="clear" w:color="auto" w:fill="FBFBFB"/>
        <w:spacing w:line="690" w:lineRule="atLeast"/>
        <w:jc w:val="left"/>
        <w:textAlignment w:val="baseline"/>
        <w:rPr>
          <w:rFonts w:ascii="Arial" w:eastAsia="宋体" w:hAnsi="Arial" w:cs="Arial"/>
          <w:color w:val="47494D"/>
          <w:kern w:val="0"/>
          <w:sz w:val="28"/>
          <w:szCs w:val="28"/>
        </w:rPr>
      </w:pPr>
      <w:bookmarkStart w:id="0" w:name="_GoBack"/>
      <w:r w:rsidRPr="00752211">
        <w:rPr>
          <w:rFonts w:ascii="Arial" w:eastAsia="宋体" w:hAnsi="Arial" w:cs="Arial"/>
          <w:color w:val="47494D"/>
          <w:kern w:val="0"/>
          <w:sz w:val="28"/>
          <w:szCs w:val="28"/>
        </w:rPr>
        <w:t>Data Description</w:t>
      </w:r>
    </w:p>
    <w:p w:rsidR="00752211" w:rsidRPr="00752211" w:rsidRDefault="00752211" w:rsidP="00752211">
      <w:pPr>
        <w:widowControl/>
        <w:spacing w:after="158" w:line="330" w:lineRule="atLeast"/>
        <w:jc w:val="left"/>
        <w:textAlignment w:val="baseline"/>
        <w:rPr>
          <w:rFonts w:ascii="Arial" w:eastAsia="宋体" w:hAnsi="Arial" w:cs="Arial"/>
          <w:color w:val="47494D"/>
          <w:kern w:val="0"/>
          <w:sz w:val="28"/>
          <w:szCs w:val="28"/>
        </w:rPr>
      </w:pPr>
      <w:r w:rsidRPr="00752211">
        <w:rPr>
          <w:rFonts w:ascii="Arial" w:eastAsia="宋体" w:hAnsi="Arial" w:cs="Arial"/>
          <w:color w:val="47494D"/>
          <w:kern w:val="0"/>
          <w:sz w:val="28"/>
          <w:szCs w:val="28"/>
        </w:rPr>
        <w:t>In each of the 5 data files, there is a header row. Three columns of calendar variables: year, month of the year and day of the month. The last 24 columns are the 24 hours of the day.</w:t>
      </w:r>
    </w:p>
    <w:p w:rsidR="00752211" w:rsidRPr="00752211" w:rsidRDefault="00752211" w:rsidP="00752211">
      <w:pPr>
        <w:widowControl/>
        <w:spacing w:before="158" w:after="158" w:line="330" w:lineRule="atLeast"/>
        <w:jc w:val="left"/>
        <w:textAlignment w:val="baseline"/>
        <w:rPr>
          <w:rFonts w:ascii="Arial" w:eastAsia="宋体" w:hAnsi="Arial" w:cs="Arial"/>
          <w:color w:val="47494D"/>
          <w:kern w:val="0"/>
          <w:sz w:val="28"/>
          <w:szCs w:val="28"/>
        </w:rPr>
      </w:pPr>
      <w:r w:rsidRPr="00752211">
        <w:rPr>
          <w:rFonts w:ascii="Arial" w:eastAsia="宋体" w:hAnsi="Arial" w:cs="Arial"/>
          <w:color w:val="47494D"/>
          <w:kern w:val="0"/>
          <w:sz w:val="28"/>
          <w:szCs w:val="28"/>
        </w:rPr>
        <w:t xml:space="preserve">In "Load_history.csv", Column A is </w:t>
      </w:r>
      <w:proofErr w:type="spellStart"/>
      <w:r w:rsidRPr="00752211">
        <w:rPr>
          <w:rFonts w:ascii="Arial" w:eastAsia="宋体" w:hAnsi="Arial" w:cs="Arial"/>
          <w:color w:val="47494D"/>
          <w:kern w:val="0"/>
          <w:sz w:val="28"/>
          <w:szCs w:val="28"/>
        </w:rPr>
        <w:t>zone_id</w:t>
      </w:r>
      <w:proofErr w:type="spellEnd"/>
      <w:r w:rsidRPr="00752211">
        <w:rPr>
          <w:rFonts w:ascii="Arial" w:eastAsia="宋体" w:hAnsi="Arial" w:cs="Arial"/>
          <w:color w:val="47494D"/>
          <w:kern w:val="0"/>
          <w:sz w:val="28"/>
          <w:szCs w:val="28"/>
        </w:rPr>
        <w:t xml:space="preserve"> ranging from 1 to 20. </w:t>
      </w:r>
    </w:p>
    <w:p w:rsidR="00752211" w:rsidRPr="00752211" w:rsidRDefault="00752211" w:rsidP="00752211">
      <w:pPr>
        <w:widowControl/>
        <w:spacing w:before="158" w:after="158" w:line="330" w:lineRule="atLeast"/>
        <w:jc w:val="left"/>
        <w:textAlignment w:val="baseline"/>
        <w:rPr>
          <w:rFonts w:ascii="Arial" w:eastAsia="宋体" w:hAnsi="Arial" w:cs="Arial"/>
          <w:color w:val="47494D"/>
          <w:kern w:val="0"/>
          <w:sz w:val="28"/>
          <w:szCs w:val="28"/>
        </w:rPr>
      </w:pPr>
      <w:r w:rsidRPr="00752211">
        <w:rPr>
          <w:rFonts w:ascii="Arial" w:eastAsia="宋体" w:hAnsi="Arial" w:cs="Arial"/>
          <w:color w:val="47494D"/>
          <w:kern w:val="0"/>
          <w:sz w:val="28"/>
          <w:szCs w:val="28"/>
        </w:rPr>
        <w:t xml:space="preserve">In "Temperature_history.csv", Column A is </w:t>
      </w:r>
      <w:proofErr w:type="spellStart"/>
      <w:r w:rsidRPr="00752211">
        <w:rPr>
          <w:rFonts w:ascii="Arial" w:eastAsia="宋体" w:hAnsi="Arial" w:cs="Arial"/>
          <w:color w:val="47494D"/>
          <w:kern w:val="0"/>
          <w:sz w:val="28"/>
          <w:szCs w:val="28"/>
        </w:rPr>
        <w:t>station_id</w:t>
      </w:r>
      <w:proofErr w:type="spellEnd"/>
      <w:r w:rsidRPr="00752211">
        <w:rPr>
          <w:rFonts w:ascii="Arial" w:eastAsia="宋体" w:hAnsi="Arial" w:cs="Arial"/>
          <w:color w:val="47494D"/>
          <w:kern w:val="0"/>
          <w:sz w:val="28"/>
          <w:szCs w:val="28"/>
        </w:rPr>
        <w:t xml:space="preserve"> ranging from 1 to 11.</w:t>
      </w:r>
    </w:p>
    <w:p w:rsidR="00752211" w:rsidRPr="00752211" w:rsidRDefault="00752211" w:rsidP="00752211">
      <w:pPr>
        <w:widowControl/>
        <w:spacing w:before="158" w:after="158" w:line="330" w:lineRule="atLeast"/>
        <w:jc w:val="left"/>
        <w:textAlignment w:val="baseline"/>
        <w:rPr>
          <w:rFonts w:ascii="Arial" w:eastAsia="宋体" w:hAnsi="Arial" w:cs="Arial"/>
          <w:color w:val="47494D"/>
          <w:kern w:val="0"/>
          <w:sz w:val="28"/>
          <w:szCs w:val="28"/>
        </w:rPr>
      </w:pPr>
      <w:r w:rsidRPr="00752211">
        <w:rPr>
          <w:rFonts w:ascii="Arial" w:eastAsia="宋体" w:hAnsi="Arial" w:cs="Arial"/>
          <w:color w:val="47494D"/>
          <w:kern w:val="0"/>
          <w:sz w:val="28"/>
          <w:szCs w:val="28"/>
        </w:rPr>
        <w:t xml:space="preserve">In "submission_template.csv", "weights.csv", and "Benchmark.csv", Column A is id, the identifier for each row; Column B is </w:t>
      </w:r>
      <w:proofErr w:type="spellStart"/>
      <w:r w:rsidRPr="00752211">
        <w:rPr>
          <w:rFonts w:ascii="Arial" w:eastAsia="宋体" w:hAnsi="Arial" w:cs="Arial"/>
          <w:color w:val="47494D"/>
          <w:kern w:val="0"/>
          <w:sz w:val="28"/>
          <w:szCs w:val="28"/>
        </w:rPr>
        <w:t>zone_id</w:t>
      </w:r>
      <w:proofErr w:type="spellEnd"/>
      <w:r w:rsidRPr="00752211">
        <w:rPr>
          <w:rFonts w:ascii="Arial" w:eastAsia="宋体" w:hAnsi="Arial" w:cs="Arial"/>
          <w:color w:val="47494D"/>
          <w:kern w:val="0"/>
          <w:sz w:val="28"/>
          <w:szCs w:val="28"/>
        </w:rPr>
        <w:t xml:space="preserve"> ranging from 1 to 21, where the 21st "zone" represents system level, which is the sum of the other 20 zones.</w:t>
      </w:r>
    </w:p>
    <w:p w:rsidR="00752211" w:rsidRPr="00752211" w:rsidRDefault="00752211" w:rsidP="00752211">
      <w:pPr>
        <w:widowControl/>
        <w:spacing w:before="158" w:after="158" w:line="330" w:lineRule="atLeast"/>
        <w:jc w:val="left"/>
        <w:textAlignment w:val="baseline"/>
        <w:rPr>
          <w:rFonts w:ascii="Arial" w:eastAsia="宋体" w:hAnsi="Arial" w:cs="Arial"/>
          <w:color w:val="47494D"/>
          <w:kern w:val="0"/>
          <w:sz w:val="28"/>
          <w:szCs w:val="28"/>
        </w:rPr>
      </w:pPr>
      <w:r w:rsidRPr="00752211">
        <w:rPr>
          <w:rFonts w:ascii="Arial" w:eastAsia="宋体" w:hAnsi="Arial" w:cs="Arial"/>
          <w:color w:val="47494D"/>
          <w:kern w:val="0"/>
          <w:sz w:val="28"/>
          <w:szCs w:val="28"/>
        </w:rPr>
        <w:t>"Benchmark.csv" shows the results from a benchmark model.</w:t>
      </w:r>
    </w:p>
    <w:p w:rsidR="00752211" w:rsidRPr="00752211" w:rsidRDefault="00752211" w:rsidP="00752211">
      <w:pPr>
        <w:widowControl/>
        <w:spacing w:before="158" w:line="330" w:lineRule="atLeast"/>
        <w:jc w:val="left"/>
        <w:textAlignment w:val="baseline"/>
        <w:rPr>
          <w:rFonts w:ascii="Arial" w:eastAsia="宋体" w:hAnsi="Arial" w:cs="Arial"/>
          <w:color w:val="47494D"/>
          <w:kern w:val="0"/>
          <w:sz w:val="28"/>
          <w:szCs w:val="28"/>
        </w:rPr>
      </w:pPr>
      <w:r w:rsidRPr="00752211">
        <w:rPr>
          <w:rFonts w:ascii="Arial" w:eastAsia="宋体" w:hAnsi="Arial" w:cs="Arial"/>
          <w:color w:val="47494D"/>
          <w:kern w:val="0"/>
          <w:sz w:val="28"/>
          <w:szCs w:val="28"/>
        </w:rPr>
        <w:t xml:space="preserve">Please make sure the submission strictly follow the format as indicated in "submission_template.csv", where the year was sorted in smallest to largest order first, then month, then day, and then </w:t>
      </w:r>
      <w:proofErr w:type="spellStart"/>
      <w:r w:rsidRPr="00752211">
        <w:rPr>
          <w:rFonts w:ascii="Arial" w:eastAsia="宋体" w:hAnsi="Arial" w:cs="Arial"/>
          <w:color w:val="47494D"/>
          <w:kern w:val="0"/>
          <w:sz w:val="28"/>
          <w:szCs w:val="28"/>
        </w:rPr>
        <w:t>zone_id</w:t>
      </w:r>
      <w:proofErr w:type="spellEnd"/>
      <w:r w:rsidRPr="00752211">
        <w:rPr>
          <w:rFonts w:ascii="Arial" w:eastAsia="宋体" w:hAnsi="Arial" w:cs="Arial"/>
          <w:color w:val="47494D"/>
          <w:kern w:val="0"/>
          <w:sz w:val="28"/>
          <w:szCs w:val="28"/>
        </w:rPr>
        <w:t>.</w:t>
      </w:r>
    </w:p>
    <w:p w:rsidR="001D05E1" w:rsidRPr="00752211" w:rsidRDefault="001D05E1">
      <w:pPr>
        <w:rPr>
          <w:rFonts w:hint="eastAsia"/>
          <w:sz w:val="28"/>
          <w:szCs w:val="28"/>
        </w:rPr>
      </w:pPr>
    </w:p>
    <w:p w:rsidR="00752211" w:rsidRPr="00752211" w:rsidRDefault="00752211">
      <w:pPr>
        <w:rPr>
          <w:rFonts w:hint="eastAsia"/>
          <w:sz w:val="28"/>
          <w:szCs w:val="28"/>
        </w:rPr>
      </w:pPr>
    </w:p>
    <w:p w:rsidR="00752211" w:rsidRPr="00752211" w:rsidRDefault="00752211">
      <w:pPr>
        <w:rPr>
          <w:rFonts w:hint="eastAsia"/>
          <w:sz w:val="28"/>
          <w:szCs w:val="28"/>
        </w:rPr>
      </w:pPr>
    </w:p>
    <w:p w:rsidR="00752211" w:rsidRPr="00752211" w:rsidRDefault="00752211" w:rsidP="00752211">
      <w:pPr>
        <w:pStyle w:val="a3"/>
        <w:shd w:val="clear" w:color="auto" w:fill="FFFFFF"/>
        <w:spacing w:before="0" w:beforeAutospacing="0" w:after="0" w:afterAutospacing="0"/>
        <w:textAlignment w:val="baseline"/>
        <w:rPr>
          <w:rFonts w:ascii="Arial" w:hAnsi="Arial" w:cs="Arial"/>
          <w:sz w:val="28"/>
          <w:szCs w:val="28"/>
        </w:rPr>
      </w:pPr>
      <w:r w:rsidRPr="00752211">
        <w:rPr>
          <w:rFonts w:ascii="Arial" w:hAnsi="Arial" w:cs="Arial"/>
          <w:sz w:val="28"/>
          <w:szCs w:val="28"/>
        </w:rPr>
        <w:t>This is the Load Forecasting track of Global Energy Forecasting Competition 2012 (</w:t>
      </w:r>
      <w:hyperlink r:id="rId5" w:history="1">
        <w:r w:rsidRPr="00752211">
          <w:rPr>
            <w:rStyle w:val="a4"/>
            <w:rFonts w:ascii="Arial" w:hAnsi="Arial" w:cs="Arial"/>
            <w:color w:val="008ABC"/>
            <w:sz w:val="28"/>
            <w:szCs w:val="28"/>
            <w:u w:val="none"/>
            <w:bdr w:val="none" w:sz="0" w:space="0" w:color="auto" w:frame="1"/>
          </w:rPr>
          <w:t>GEFCom2012</w:t>
        </w:r>
      </w:hyperlink>
      <w:r w:rsidRPr="00752211">
        <w:rPr>
          <w:rFonts w:ascii="Arial" w:hAnsi="Arial" w:cs="Arial"/>
          <w:sz w:val="28"/>
          <w:szCs w:val="28"/>
        </w:rPr>
        <w:t xml:space="preserve">).This competition will bring </w:t>
      </w:r>
      <w:r w:rsidRPr="00752211">
        <w:rPr>
          <w:rFonts w:ascii="Arial" w:hAnsi="Arial" w:cs="Arial"/>
          <w:sz w:val="28"/>
          <w:szCs w:val="28"/>
        </w:rPr>
        <w:lastRenderedPageBreak/>
        <w:t>together the state-of-the-art techniques for energy forecasting, serve as the bridge to connect academic research and industry practice, promote analytics in power engineering education, and prepare the industry to overcome forecasting challenges in the smart grid world.</w:t>
      </w:r>
    </w:p>
    <w:p w:rsidR="00752211" w:rsidRPr="00752211" w:rsidRDefault="00752211" w:rsidP="00752211">
      <w:pPr>
        <w:pStyle w:val="a3"/>
        <w:shd w:val="clear" w:color="auto" w:fill="FFFFFF"/>
        <w:spacing w:before="158" w:beforeAutospacing="0" w:after="158" w:afterAutospacing="0"/>
        <w:textAlignment w:val="baseline"/>
        <w:rPr>
          <w:rFonts w:ascii="Arial" w:hAnsi="Arial" w:cs="Arial"/>
          <w:sz w:val="28"/>
          <w:szCs w:val="28"/>
        </w:rPr>
      </w:pPr>
      <w:r w:rsidRPr="00752211">
        <w:rPr>
          <w:rFonts w:ascii="Arial" w:hAnsi="Arial" w:cs="Arial"/>
          <w:sz w:val="28"/>
          <w:szCs w:val="28"/>
        </w:rPr>
        <w:t>The prize pool for the load forecasting track is $7,500. </w:t>
      </w:r>
      <w:proofErr w:type="spellStart"/>
      <w:r w:rsidRPr="00752211">
        <w:rPr>
          <w:rFonts w:ascii="Arial" w:hAnsi="Arial" w:cs="Arial"/>
          <w:sz w:val="28"/>
          <w:szCs w:val="28"/>
        </w:rPr>
        <w:t>GEFCom</w:t>
      </w:r>
      <w:proofErr w:type="spellEnd"/>
      <w:r w:rsidRPr="00752211">
        <w:rPr>
          <w:rFonts w:ascii="Arial" w:hAnsi="Arial" w:cs="Arial"/>
          <w:sz w:val="28"/>
          <w:szCs w:val="28"/>
        </w:rPr>
        <w:t xml:space="preserve"> is not a paper contest. Instead, this is a competition that requires participants to develop models and submit forecasts based on a given data set. Accuracy of the forecasts will be one evaluation criteria. In addition to accuracy, the participants are also required to submit a report describing the methodology, findings and models. Selected entries will be invited to IEEE PES General Meeting 2013 at Vancouver, Canada to present their methodologies and results. The team that finishes top of the leaderboard will win a cash prize. However an overall winner of the competition will be determined by the </w:t>
      </w:r>
      <w:proofErr w:type="spellStart"/>
      <w:r w:rsidRPr="00752211">
        <w:rPr>
          <w:rFonts w:ascii="Arial" w:hAnsi="Arial" w:cs="Arial"/>
          <w:sz w:val="28"/>
          <w:szCs w:val="28"/>
        </w:rPr>
        <w:t>GEFCom</w:t>
      </w:r>
      <w:proofErr w:type="spellEnd"/>
      <w:r w:rsidRPr="00752211">
        <w:rPr>
          <w:rFonts w:ascii="Arial" w:hAnsi="Arial" w:cs="Arial"/>
          <w:sz w:val="28"/>
          <w:szCs w:val="28"/>
        </w:rPr>
        <w:t xml:space="preserve"> Award Committee after the presentations based on forecasting accuracy, clarity of documentation, rigors of the approach, interpretability of the models and practicality to the industry. A few winning entries will be invited to submit the report in scientific paper format to prestigious scholarly journals, such as International Journal of Forecasting and IEEE Transactions on Smart Grid.</w:t>
      </w:r>
    </w:p>
    <w:p w:rsidR="00752211" w:rsidRPr="00752211" w:rsidRDefault="00752211" w:rsidP="00752211">
      <w:pPr>
        <w:pStyle w:val="a3"/>
        <w:shd w:val="clear" w:color="auto" w:fill="FFFFFF"/>
        <w:spacing w:before="158" w:beforeAutospacing="0" w:after="158" w:afterAutospacing="0"/>
        <w:textAlignment w:val="baseline"/>
        <w:rPr>
          <w:rFonts w:ascii="Arial" w:hAnsi="Arial" w:cs="Arial"/>
          <w:sz w:val="28"/>
          <w:szCs w:val="28"/>
        </w:rPr>
      </w:pPr>
      <w:r w:rsidRPr="00752211">
        <w:rPr>
          <w:rFonts w:ascii="Arial" w:hAnsi="Arial" w:cs="Arial"/>
          <w:sz w:val="28"/>
          <w:szCs w:val="28"/>
        </w:rPr>
        <w:lastRenderedPageBreak/>
        <w:t xml:space="preserve">The topic for the load forecasting track is a hierarchical load forecasting problem: </w:t>
      </w:r>
      <w:proofErr w:type="spellStart"/>
      <w:r w:rsidRPr="00752211">
        <w:rPr>
          <w:rFonts w:ascii="Arial" w:hAnsi="Arial" w:cs="Arial"/>
          <w:sz w:val="28"/>
          <w:szCs w:val="28"/>
        </w:rPr>
        <w:t>backcasting</w:t>
      </w:r>
      <w:proofErr w:type="spellEnd"/>
      <w:r w:rsidRPr="00752211">
        <w:rPr>
          <w:rFonts w:ascii="Arial" w:hAnsi="Arial" w:cs="Arial"/>
          <w:sz w:val="28"/>
          <w:szCs w:val="28"/>
        </w:rPr>
        <w:t xml:space="preserve"> and forecasting hourly loads (in kW) for a US utility with 20 zones. The participants are required to </w:t>
      </w:r>
      <w:proofErr w:type="spellStart"/>
      <w:r w:rsidRPr="00752211">
        <w:rPr>
          <w:rFonts w:ascii="Arial" w:hAnsi="Arial" w:cs="Arial"/>
          <w:sz w:val="28"/>
          <w:szCs w:val="28"/>
        </w:rPr>
        <w:t>backcast</w:t>
      </w:r>
      <w:proofErr w:type="spellEnd"/>
      <w:r w:rsidRPr="00752211">
        <w:rPr>
          <w:rFonts w:ascii="Arial" w:hAnsi="Arial" w:cs="Arial"/>
          <w:sz w:val="28"/>
          <w:szCs w:val="28"/>
        </w:rPr>
        <w:t xml:space="preserve"> and forecast at both zonal level (20 series) and system (sum of the 20 zonal level series) level, totally 21 series.</w:t>
      </w:r>
    </w:p>
    <w:p w:rsidR="00752211" w:rsidRPr="00752211" w:rsidRDefault="00752211" w:rsidP="00752211">
      <w:pPr>
        <w:pStyle w:val="a3"/>
        <w:shd w:val="clear" w:color="auto" w:fill="FFFFFF"/>
        <w:spacing w:before="158" w:beforeAutospacing="0" w:after="158" w:afterAutospacing="0"/>
        <w:textAlignment w:val="baseline"/>
        <w:rPr>
          <w:rFonts w:ascii="Arial" w:hAnsi="Arial" w:cs="Arial"/>
          <w:sz w:val="28"/>
          <w:szCs w:val="28"/>
        </w:rPr>
      </w:pPr>
      <w:r w:rsidRPr="00752211">
        <w:rPr>
          <w:rFonts w:ascii="Arial" w:hAnsi="Arial" w:cs="Arial"/>
          <w:sz w:val="28"/>
          <w:szCs w:val="28"/>
        </w:rPr>
        <w:t>Data (loads of 20 zones and temperature of 11 stations) history ranges from the 1st hour of 2004/1/1 to the 6th hour of 2008/6/30.</w:t>
      </w:r>
    </w:p>
    <w:p w:rsidR="00752211" w:rsidRPr="00752211" w:rsidRDefault="00752211" w:rsidP="00752211">
      <w:pPr>
        <w:pStyle w:val="a3"/>
        <w:shd w:val="clear" w:color="auto" w:fill="FFFFFF"/>
        <w:spacing w:before="158" w:beforeAutospacing="0" w:after="158" w:afterAutospacing="0"/>
        <w:textAlignment w:val="baseline"/>
        <w:rPr>
          <w:rFonts w:ascii="Arial" w:hAnsi="Arial" w:cs="Arial"/>
          <w:sz w:val="28"/>
          <w:szCs w:val="28"/>
        </w:rPr>
      </w:pPr>
      <w:r w:rsidRPr="00752211">
        <w:rPr>
          <w:rFonts w:ascii="Arial" w:hAnsi="Arial" w:cs="Arial"/>
          <w:sz w:val="28"/>
          <w:szCs w:val="28"/>
        </w:rPr>
        <w:t xml:space="preserve">Given actual temperature history, the 8 weeks below in the load history are set to be missing and are required to be </w:t>
      </w:r>
      <w:proofErr w:type="spellStart"/>
      <w:r w:rsidRPr="00752211">
        <w:rPr>
          <w:rFonts w:ascii="Arial" w:hAnsi="Arial" w:cs="Arial"/>
          <w:sz w:val="28"/>
          <w:szCs w:val="28"/>
        </w:rPr>
        <w:t>backcasted</w:t>
      </w:r>
      <w:proofErr w:type="spellEnd"/>
      <w:r w:rsidRPr="00752211">
        <w:rPr>
          <w:rFonts w:ascii="Arial" w:hAnsi="Arial" w:cs="Arial"/>
          <w:sz w:val="28"/>
          <w:szCs w:val="28"/>
        </w:rPr>
        <w:t xml:space="preserve">. It's OK to use the entire history to </w:t>
      </w:r>
      <w:proofErr w:type="spellStart"/>
      <w:r w:rsidRPr="00752211">
        <w:rPr>
          <w:rFonts w:ascii="Arial" w:hAnsi="Arial" w:cs="Arial"/>
          <w:sz w:val="28"/>
          <w:szCs w:val="28"/>
        </w:rPr>
        <w:t>backcast</w:t>
      </w:r>
      <w:proofErr w:type="spellEnd"/>
      <w:r w:rsidRPr="00752211">
        <w:rPr>
          <w:rFonts w:ascii="Arial" w:hAnsi="Arial" w:cs="Arial"/>
          <w:sz w:val="28"/>
          <w:szCs w:val="28"/>
        </w:rPr>
        <w:t xml:space="preserve"> these 8 weeks.</w:t>
      </w:r>
    </w:p>
    <w:p w:rsidR="00752211" w:rsidRPr="00752211" w:rsidRDefault="00752211" w:rsidP="00752211">
      <w:pPr>
        <w:pStyle w:val="a3"/>
        <w:shd w:val="clear" w:color="auto" w:fill="FFFFFF"/>
        <w:spacing w:before="158" w:beforeAutospacing="0" w:after="158" w:afterAutospacing="0"/>
        <w:textAlignment w:val="baseline"/>
        <w:rPr>
          <w:rFonts w:ascii="Arial" w:hAnsi="Arial" w:cs="Arial"/>
          <w:sz w:val="28"/>
          <w:szCs w:val="28"/>
        </w:rPr>
      </w:pPr>
      <w:r w:rsidRPr="00752211">
        <w:rPr>
          <w:rFonts w:ascii="Arial" w:hAnsi="Arial" w:cs="Arial"/>
          <w:sz w:val="28"/>
          <w:szCs w:val="28"/>
        </w:rPr>
        <w:t>2005/3/6 - 2005/3/12;</w:t>
      </w:r>
    </w:p>
    <w:p w:rsidR="00752211" w:rsidRPr="00752211" w:rsidRDefault="00752211" w:rsidP="00752211">
      <w:pPr>
        <w:pStyle w:val="a3"/>
        <w:shd w:val="clear" w:color="auto" w:fill="FFFFFF"/>
        <w:spacing w:before="158" w:beforeAutospacing="0" w:after="158" w:afterAutospacing="0"/>
        <w:textAlignment w:val="baseline"/>
        <w:rPr>
          <w:rFonts w:ascii="Arial" w:hAnsi="Arial" w:cs="Arial"/>
          <w:sz w:val="28"/>
          <w:szCs w:val="28"/>
        </w:rPr>
      </w:pPr>
      <w:r w:rsidRPr="00752211">
        <w:rPr>
          <w:rFonts w:ascii="Arial" w:hAnsi="Arial" w:cs="Arial"/>
          <w:sz w:val="28"/>
          <w:szCs w:val="28"/>
        </w:rPr>
        <w:t>2005/6/20 - 2005/6/26;</w:t>
      </w:r>
    </w:p>
    <w:p w:rsidR="00752211" w:rsidRPr="00752211" w:rsidRDefault="00752211" w:rsidP="00752211">
      <w:pPr>
        <w:pStyle w:val="a3"/>
        <w:shd w:val="clear" w:color="auto" w:fill="FFFFFF"/>
        <w:spacing w:before="158" w:beforeAutospacing="0" w:after="158" w:afterAutospacing="0"/>
        <w:textAlignment w:val="baseline"/>
        <w:rPr>
          <w:rFonts w:ascii="Arial" w:hAnsi="Arial" w:cs="Arial"/>
          <w:sz w:val="28"/>
          <w:szCs w:val="28"/>
        </w:rPr>
      </w:pPr>
      <w:r w:rsidRPr="00752211">
        <w:rPr>
          <w:rFonts w:ascii="Arial" w:hAnsi="Arial" w:cs="Arial"/>
          <w:sz w:val="28"/>
          <w:szCs w:val="28"/>
        </w:rPr>
        <w:t>2005/9/10 - 2005/9/16;</w:t>
      </w:r>
    </w:p>
    <w:p w:rsidR="00752211" w:rsidRPr="00752211" w:rsidRDefault="00752211" w:rsidP="00752211">
      <w:pPr>
        <w:pStyle w:val="a3"/>
        <w:shd w:val="clear" w:color="auto" w:fill="FFFFFF"/>
        <w:spacing w:before="158" w:beforeAutospacing="0" w:after="158" w:afterAutospacing="0"/>
        <w:textAlignment w:val="baseline"/>
        <w:rPr>
          <w:rFonts w:ascii="Arial" w:hAnsi="Arial" w:cs="Arial"/>
          <w:sz w:val="28"/>
          <w:szCs w:val="28"/>
        </w:rPr>
      </w:pPr>
      <w:r w:rsidRPr="00752211">
        <w:rPr>
          <w:rFonts w:ascii="Arial" w:hAnsi="Arial" w:cs="Arial"/>
          <w:sz w:val="28"/>
          <w:szCs w:val="28"/>
        </w:rPr>
        <w:t>2005/12/25 - 2005/12/31;</w:t>
      </w:r>
    </w:p>
    <w:p w:rsidR="00752211" w:rsidRPr="00752211" w:rsidRDefault="00752211" w:rsidP="00752211">
      <w:pPr>
        <w:pStyle w:val="a3"/>
        <w:shd w:val="clear" w:color="auto" w:fill="FFFFFF"/>
        <w:spacing w:before="158" w:beforeAutospacing="0" w:after="158" w:afterAutospacing="0"/>
        <w:textAlignment w:val="baseline"/>
        <w:rPr>
          <w:rFonts w:ascii="Arial" w:hAnsi="Arial" w:cs="Arial"/>
          <w:sz w:val="28"/>
          <w:szCs w:val="28"/>
        </w:rPr>
      </w:pPr>
      <w:r w:rsidRPr="00752211">
        <w:rPr>
          <w:rFonts w:ascii="Arial" w:hAnsi="Arial" w:cs="Arial"/>
          <w:sz w:val="28"/>
          <w:szCs w:val="28"/>
        </w:rPr>
        <w:t>2006/2/13 - 2006/2/19;</w:t>
      </w:r>
    </w:p>
    <w:p w:rsidR="00752211" w:rsidRPr="00752211" w:rsidRDefault="00752211" w:rsidP="00752211">
      <w:pPr>
        <w:pStyle w:val="a3"/>
        <w:shd w:val="clear" w:color="auto" w:fill="FFFFFF"/>
        <w:spacing w:before="158" w:beforeAutospacing="0" w:after="158" w:afterAutospacing="0"/>
        <w:textAlignment w:val="baseline"/>
        <w:rPr>
          <w:rFonts w:ascii="Arial" w:hAnsi="Arial" w:cs="Arial"/>
          <w:sz w:val="28"/>
          <w:szCs w:val="28"/>
        </w:rPr>
      </w:pPr>
      <w:r w:rsidRPr="00752211">
        <w:rPr>
          <w:rFonts w:ascii="Arial" w:hAnsi="Arial" w:cs="Arial"/>
          <w:sz w:val="28"/>
          <w:szCs w:val="28"/>
        </w:rPr>
        <w:t>2006/5/25 - 2006/5/31;</w:t>
      </w:r>
    </w:p>
    <w:p w:rsidR="00752211" w:rsidRPr="00752211" w:rsidRDefault="00752211" w:rsidP="00752211">
      <w:pPr>
        <w:pStyle w:val="a3"/>
        <w:shd w:val="clear" w:color="auto" w:fill="FFFFFF"/>
        <w:spacing w:before="158" w:beforeAutospacing="0" w:after="158" w:afterAutospacing="0"/>
        <w:textAlignment w:val="baseline"/>
        <w:rPr>
          <w:rFonts w:ascii="Arial" w:hAnsi="Arial" w:cs="Arial"/>
          <w:sz w:val="28"/>
          <w:szCs w:val="28"/>
        </w:rPr>
      </w:pPr>
      <w:r w:rsidRPr="00752211">
        <w:rPr>
          <w:rFonts w:ascii="Arial" w:hAnsi="Arial" w:cs="Arial"/>
          <w:sz w:val="28"/>
          <w:szCs w:val="28"/>
        </w:rPr>
        <w:t>2006/8/2 - 2006/8/8;</w:t>
      </w:r>
    </w:p>
    <w:p w:rsidR="00752211" w:rsidRPr="00752211" w:rsidRDefault="00752211" w:rsidP="00752211">
      <w:pPr>
        <w:pStyle w:val="a3"/>
        <w:shd w:val="clear" w:color="auto" w:fill="FFFFFF"/>
        <w:spacing w:before="158" w:beforeAutospacing="0" w:after="158" w:afterAutospacing="0"/>
        <w:textAlignment w:val="baseline"/>
        <w:rPr>
          <w:rFonts w:ascii="Arial" w:hAnsi="Arial" w:cs="Arial"/>
          <w:sz w:val="28"/>
          <w:szCs w:val="28"/>
        </w:rPr>
      </w:pPr>
      <w:r w:rsidRPr="00752211">
        <w:rPr>
          <w:rFonts w:ascii="Arial" w:hAnsi="Arial" w:cs="Arial"/>
          <w:sz w:val="28"/>
          <w:szCs w:val="28"/>
        </w:rPr>
        <w:t>2006/11/22 - 2006/11/28;</w:t>
      </w:r>
    </w:p>
    <w:p w:rsidR="00752211" w:rsidRPr="00752211" w:rsidRDefault="00752211" w:rsidP="00752211">
      <w:pPr>
        <w:pStyle w:val="a3"/>
        <w:shd w:val="clear" w:color="auto" w:fill="FFFFFF"/>
        <w:spacing w:before="158" w:beforeAutospacing="0" w:after="0" w:afterAutospacing="0"/>
        <w:textAlignment w:val="baseline"/>
        <w:rPr>
          <w:rFonts w:ascii="Arial" w:hAnsi="Arial" w:cs="Arial"/>
          <w:sz w:val="28"/>
          <w:szCs w:val="28"/>
        </w:rPr>
      </w:pPr>
      <w:r w:rsidRPr="00752211">
        <w:rPr>
          <w:rFonts w:ascii="Arial" w:hAnsi="Arial" w:cs="Arial"/>
          <w:sz w:val="28"/>
          <w:szCs w:val="28"/>
          <w:highlight w:val="yellow"/>
        </w:rPr>
        <w:lastRenderedPageBreak/>
        <w:t xml:space="preserve">In addition, the </w:t>
      </w:r>
      <w:proofErr w:type="spellStart"/>
      <w:r w:rsidRPr="00752211">
        <w:rPr>
          <w:rFonts w:ascii="Arial" w:hAnsi="Arial" w:cs="Arial"/>
          <w:sz w:val="28"/>
          <w:szCs w:val="28"/>
          <w:highlight w:val="yellow"/>
        </w:rPr>
        <w:t>particpants</w:t>
      </w:r>
      <w:proofErr w:type="spellEnd"/>
      <w:r w:rsidRPr="00752211">
        <w:rPr>
          <w:rFonts w:ascii="Arial" w:hAnsi="Arial" w:cs="Arial"/>
          <w:sz w:val="28"/>
          <w:szCs w:val="28"/>
          <w:highlight w:val="yellow"/>
        </w:rPr>
        <w:t xml:space="preserve"> need to forecast hourly loads from 2008/7/1 to 2008/7/7. No actual temperatures are given for this week.</w:t>
      </w:r>
      <w:r w:rsidRPr="00752211">
        <w:rPr>
          <w:rFonts w:ascii="Arial" w:hAnsi="Arial" w:cs="Arial"/>
          <w:sz w:val="28"/>
          <w:szCs w:val="28"/>
        </w:rPr>
        <w:t> </w:t>
      </w:r>
    </w:p>
    <w:bookmarkEnd w:id="0"/>
    <w:p w:rsidR="00752211" w:rsidRPr="00752211" w:rsidRDefault="00752211">
      <w:pPr>
        <w:rPr>
          <w:sz w:val="28"/>
          <w:szCs w:val="28"/>
        </w:rPr>
      </w:pPr>
    </w:p>
    <w:sectPr w:rsidR="00752211" w:rsidRPr="007522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EA3"/>
    <w:rsid w:val="001D05E1"/>
    <w:rsid w:val="00752211"/>
    <w:rsid w:val="007A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221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522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221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522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664555">
      <w:bodyDiv w:val="1"/>
      <w:marLeft w:val="0"/>
      <w:marRight w:val="0"/>
      <w:marTop w:val="0"/>
      <w:marBottom w:val="0"/>
      <w:divBdr>
        <w:top w:val="none" w:sz="0" w:space="0" w:color="auto"/>
        <w:left w:val="none" w:sz="0" w:space="0" w:color="auto"/>
        <w:bottom w:val="none" w:sz="0" w:space="0" w:color="auto"/>
        <w:right w:val="none" w:sz="0" w:space="0" w:color="auto"/>
      </w:divBdr>
      <w:divsChild>
        <w:div w:id="1915041223">
          <w:marLeft w:val="0"/>
          <w:marRight w:val="0"/>
          <w:marTop w:val="0"/>
          <w:marBottom w:val="0"/>
          <w:divBdr>
            <w:top w:val="none" w:sz="0" w:space="0" w:color="auto"/>
            <w:left w:val="none" w:sz="0" w:space="0" w:color="auto"/>
            <w:bottom w:val="none" w:sz="0" w:space="0" w:color="auto"/>
            <w:right w:val="none" w:sz="0" w:space="0" w:color="auto"/>
          </w:divBdr>
          <w:divsChild>
            <w:div w:id="40910432">
              <w:marLeft w:val="0"/>
              <w:marRight w:val="0"/>
              <w:marTop w:val="0"/>
              <w:marBottom w:val="0"/>
              <w:divBdr>
                <w:top w:val="single" w:sz="6" w:space="6" w:color="auto"/>
                <w:left w:val="single" w:sz="6" w:space="18" w:color="auto"/>
                <w:bottom w:val="single" w:sz="6" w:space="6" w:color="auto"/>
                <w:right w:val="single" w:sz="6" w:space="18" w:color="auto"/>
              </w:divBdr>
            </w:div>
          </w:divsChild>
        </w:div>
        <w:div w:id="117456885">
          <w:marLeft w:val="0"/>
          <w:marRight w:val="0"/>
          <w:marTop w:val="0"/>
          <w:marBottom w:val="0"/>
          <w:divBdr>
            <w:top w:val="none" w:sz="0" w:space="0" w:color="auto"/>
            <w:left w:val="single" w:sz="6" w:space="0" w:color="DEDFE0"/>
            <w:bottom w:val="single" w:sz="6" w:space="0" w:color="DEDFE0"/>
            <w:right w:val="single" w:sz="6" w:space="0" w:color="DEDFE0"/>
          </w:divBdr>
          <w:divsChild>
            <w:div w:id="908812425">
              <w:marLeft w:val="0"/>
              <w:marRight w:val="0"/>
              <w:marTop w:val="0"/>
              <w:marBottom w:val="0"/>
              <w:divBdr>
                <w:top w:val="none" w:sz="0" w:space="0" w:color="auto"/>
                <w:left w:val="none" w:sz="0" w:space="0" w:color="auto"/>
                <w:bottom w:val="none" w:sz="0" w:space="0" w:color="auto"/>
                <w:right w:val="none" w:sz="0" w:space="0" w:color="auto"/>
              </w:divBdr>
              <w:divsChild>
                <w:div w:id="5399813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4615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efco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494</Words>
  <Characters>2819</Characters>
  <Application>Microsoft Office Word</Application>
  <DocSecurity>0</DocSecurity>
  <Lines>23</Lines>
  <Paragraphs>6</Paragraphs>
  <ScaleCrop>false</ScaleCrop>
  <Company>Microsoft</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黄璐</dc:creator>
  <cp:keywords/>
  <dc:description/>
  <cp:lastModifiedBy>黄璐</cp:lastModifiedBy>
  <cp:revision>2</cp:revision>
  <dcterms:created xsi:type="dcterms:W3CDTF">2018-06-27T01:02:00Z</dcterms:created>
  <dcterms:modified xsi:type="dcterms:W3CDTF">2018-06-27T01:04:00Z</dcterms:modified>
</cp:coreProperties>
</file>