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28"/>
          <w:szCs w:val="28"/>
        </w:rPr>
        <w:t>计算题（20分)</w:t>
      </w:r>
    </w:p>
    <w:p>
      <w:pPr>
        <w:spacing w:line="360" w:lineRule="auto"/>
        <w:jc w:val="left"/>
        <w:rPr>
          <w:sz w:val="24"/>
        </w:rPr>
      </w:pPr>
      <w:r>
        <w:rPr>
          <w:position w:val="-38"/>
          <w:sz w:val="24"/>
        </w:rPr>
        <w:object>
          <v:shape id="_x0000_i1025" o:spt="75" type="#_x0000_t75" style="height:40.4pt;width:337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>
      <w:pPr>
        <w:spacing w:line="360" w:lineRule="auto"/>
        <w:jc w:val="left"/>
        <w:rPr>
          <w:sz w:val="24"/>
        </w:rPr>
      </w:pPr>
      <w:r>
        <w:rPr>
          <w:rFonts w:hint="eastAsia" w:ascii="黑体" w:hAnsi="黑体" w:eastAsia="黑体" w:cs="黑体"/>
          <w:color w:val="FF0000"/>
          <w:sz w:val="28"/>
          <w:szCs w:val="28"/>
        </w:rPr>
        <w:t>解：</w:t>
      </w:r>
      <w:r>
        <w:rPr>
          <w:kern w:val="0"/>
          <w:position w:val="-38"/>
          <w:sz w:val="24"/>
        </w:rPr>
        <w:object>
          <v:shape id="_x0000_i1026" o:spt="75" type="#_x0000_t75" style="height:39.95pt;width:302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sz w:val="24"/>
        </w:rPr>
        <w:t xml:space="preserve"> 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position w:val="-116"/>
          <w:sz w:val="24"/>
        </w:rPr>
        <w:object>
          <v:shape id="_x0000_i1027" o:spt="75" type="#_x0000_t75" style="height:114.6pt;width:236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sz w:val="24"/>
        </w:rPr>
        <w:t xml:space="preserve"> </w:t>
      </w:r>
    </w:p>
    <w:p>
      <w:pPr>
        <w:spacing w:line="360" w:lineRule="auto"/>
        <w:jc w:val="left"/>
        <w:rPr>
          <w:sz w:val="24"/>
        </w:rPr>
      </w:pPr>
      <w:r>
        <w:rPr>
          <w:position w:val="-38"/>
          <w:sz w:val="24"/>
        </w:rPr>
        <w:object>
          <v:shape id="_x0000_i1028" o:spt="75" type="#_x0000_t75" style="height:31.8pt;width:34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</w:p>
    <w:p>
      <w:pPr>
        <w:spacing w:line="360" w:lineRule="auto"/>
        <w:jc w:val="left"/>
        <w:rPr>
          <w:sz w:val="24"/>
        </w:rPr>
      </w:pPr>
      <w:r>
        <w:rPr>
          <w:rFonts w:hint="eastAsia" w:ascii="黑体" w:hAnsi="黑体" w:eastAsia="黑体" w:cs="黑体"/>
          <w:color w:val="FF0000"/>
          <w:sz w:val="30"/>
          <w:szCs w:val="30"/>
        </w:rPr>
        <w:t>解法1：</w:t>
      </w:r>
      <w:r>
        <w:rPr>
          <w:position w:val="-36"/>
          <w:sz w:val="24"/>
        </w:rPr>
        <w:object>
          <v:shape id="_x0000_i1029" o:spt="75" type="#_x0000_t75" style="height:38.25pt;width:357.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</w:p>
    <w:p>
      <w:pPr>
        <w:numPr>
          <w:ilvl w:val="0"/>
          <w:numId w:val="2"/>
        </w:numPr>
        <w:spacing w:line="360" w:lineRule="auto"/>
        <w:rPr>
          <w:rFonts w:hint="eastAsia" w:ascii="黑体" w:hAnsi="黑体" w:eastAsia="黑体" w:cs="黑体"/>
          <w:color w:val="FF0000"/>
          <w:sz w:val="32"/>
          <w:szCs w:val="32"/>
        </w:rPr>
      </w:pPr>
      <w:r>
        <w:rPr>
          <w:position w:val="-42"/>
          <w:sz w:val="24"/>
        </w:rPr>
        <w:object>
          <v:shape id="_x0000_i1030" o:spt="75" type="#_x0000_t75" style="height:37.95pt;width:320.4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position w:val="-22"/>
          <w:sz w:val="24"/>
        </w:rPr>
        <w:object>
          <v:shape id="_x0000_i1031" o:spt="75" type="#_x0000_t75" style="height:33.45pt;width:3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     </w:t>
      </w:r>
      <w:r>
        <w:rPr>
          <w:sz w:val="24"/>
        </w:rPr>
        <w:t xml:space="preserve"> </w:t>
      </w:r>
      <w:r>
        <w:rPr>
          <w:position w:val="-40"/>
          <w:sz w:val="24"/>
        </w:rPr>
        <w:object>
          <v:shape id="_x0000_i1032" o:spt="75" type="#_x0000_t75" style="height:49.8pt;width:259.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</w:p>
    <w:p>
      <w:pPr>
        <w:spacing w:line="360" w:lineRule="auto"/>
        <w:rPr>
          <w:rFonts w:hint="eastAsia" w:ascii="黑体" w:hAnsi="黑体" w:eastAsia="黑体" w:cs="黑体"/>
          <w:color w:val="FF0000"/>
          <w:sz w:val="32"/>
          <w:szCs w:val="32"/>
        </w:rPr>
      </w:pPr>
      <w:r>
        <w:rPr>
          <w:rFonts w:hint="eastAsia" w:ascii="黑体" w:hAnsi="黑体" w:eastAsia="黑体" w:cs="黑体"/>
          <w:color w:val="FF0000"/>
          <w:sz w:val="32"/>
          <w:szCs w:val="32"/>
        </w:rPr>
        <w:t>解法2：</w:t>
      </w:r>
    </w:p>
    <w:p>
      <w:pPr>
        <w:spacing w:line="360" w:lineRule="auto"/>
        <w:rPr>
          <w:sz w:val="24"/>
        </w:rPr>
      </w:pPr>
      <w:r>
        <w:rPr>
          <w:position w:val="-30"/>
          <w:sz w:val="24"/>
        </w:rPr>
        <w:object>
          <v:shape id="_x0000_i1033" o:spt="75" type="#_x0000_t75" style="height:39pt;width:280.2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</w:t>
      </w:r>
      <w:r>
        <w:rPr>
          <w:position w:val="-24"/>
          <w:sz w:val="24"/>
        </w:rPr>
        <w:object>
          <v:shape id="_x0000_i1034" o:spt="75" type="#_x0000_t75" style="height:41.2pt;width:291.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position w:val="-32"/>
          <w:sz w:val="24"/>
        </w:rPr>
        <w:object>
          <v:shape id="_x0000_i1035" o:spt="75" type="#_x0000_t75" style="height:50pt;width:267.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黑体" w:hAnsi="黑体" w:eastAsia="黑体" w:cs="黑体"/>
          <w:color w:val="FF0000"/>
          <w:sz w:val="32"/>
          <w:szCs w:val="32"/>
        </w:rPr>
      </w:pPr>
      <w:r>
        <w:rPr>
          <w:rFonts w:hint="eastAsia" w:ascii="黑体" w:hAnsi="黑体" w:eastAsia="黑体" w:cs="黑体"/>
          <w:color w:val="FF0000"/>
          <w:sz w:val="32"/>
          <w:szCs w:val="32"/>
        </w:rPr>
        <w:t>解法3：</w:t>
      </w:r>
      <w:r>
        <w:rPr>
          <w:position w:val="-36"/>
          <w:sz w:val="24"/>
        </w:rPr>
        <w:object>
          <v:shape id="_x0000_i1036" o:spt="75" type="#_x0000_t75" style="height:47.25pt;width:373.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</w:p>
    <w:p>
      <w:pPr>
        <w:spacing w:line="360" w:lineRule="auto"/>
        <w:ind w:left="2400" w:hanging="2400" w:hangingChars="1000"/>
        <w:jc w:val="left"/>
        <w:rPr>
          <w:sz w:val="24"/>
        </w:rPr>
      </w:pPr>
      <w:r>
        <w:rPr>
          <w:position w:val="-42"/>
          <w:sz w:val="24"/>
        </w:rPr>
        <w:object>
          <v:shape id="_x0000_i1037" o:spt="75" type="#_x0000_t75" style="height:41pt;width:346.1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position w:val="-8"/>
          <w:sz w:val="24"/>
        </w:rPr>
        <w:object>
          <v:shape id="_x0000_i1038" o:spt="75" type="#_x0000_t75" style="height:23pt;width:69.05pt;" o:ole="t" fillcolor="#FFFF00" filled="t" o:preferrelative="t" stroked="f" coordsize="21600,21600">
            <v:path/>
            <v:fill on="t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</w:p>
    <w:p>
      <w:pPr>
        <w:spacing w:line="360" w:lineRule="auto"/>
        <w:ind w:left="2400" w:hanging="2400" w:hangingChars="1000"/>
        <w:jc w:val="left"/>
        <w:rPr>
          <w:sz w:val="24"/>
        </w:rPr>
      </w:pPr>
      <w:r>
        <w:rPr>
          <w:position w:val="-70"/>
          <w:sz w:val="24"/>
        </w:rPr>
        <w:object>
          <v:shape id="_x0000_i1039" o:spt="75" type="#_x0000_t75" style="height:78pt;width:292.1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</w:p>
    <w:p>
      <w:pPr>
        <w:spacing w:line="360" w:lineRule="auto"/>
        <w:jc w:val="left"/>
        <w:rPr>
          <w:sz w:val="24"/>
        </w:rPr>
      </w:pPr>
      <w:r>
        <w:rPr>
          <w:position w:val="-22"/>
          <w:sz w:val="24"/>
        </w:rPr>
        <w:object>
          <v:shape id="_x0000_i1040" o:spt="75" type="#_x0000_t75" style="height:25.3pt;width:394.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</w:p>
    <w:p>
      <w:pPr>
        <w:spacing w:line="360" w:lineRule="auto"/>
        <w:ind w:firstLine="320" w:firstLineChars="100"/>
        <w:jc w:val="left"/>
        <w:rPr>
          <w:sz w:val="24"/>
        </w:rPr>
      </w:pPr>
      <w:r>
        <w:rPr>
          <w:rFonts w:hint="eastAsia" w:ascii="黑体" w:hAnsi="黑体" w:eastAsia="黑体" w:cs="黑体"/>
          <w:color w:val="FF0000"/>
          <w:sz w:val="32"/>
          <w:szCs w:val="32"/>
        </w:rPr>
        <w:t>解：由对称性可得，</w:t>
      </w:r>
      <w:r>
        <w:rPr>
          <w:sz w:val="24"/>
        </w:rPr>
        <w:t xml:space="preserve"> </w:t>
      </w:r>
    </w:p>
    <w:p>
      <w:pPr>
        <w:spacing w:line="360" w:lineRule="auto"/>
        <w:ind w:left="65" w:firstLine="480" w:firstLineChars="200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position w:val="-22"/>
          <w:sz w:val="24"/>
        </w:rPr>
        <w:object>
          <v:shape id="_x0000_i1041" o:spt="75" type="#_x0000_t75" style="height:28pt;width:16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二, 计算题（15分）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object>
          <v:shape id="_x0000_i1042" o:spt="75" type="#_x0000_t75" style="height:21.2pt;width:302.85pt;" o:ole="t" filled="f" o:preferrelative="t" stroked="t" coordsize="21600,21600">
            <v:path/>
            <v:fill on="f" focussize="0,0"/>
            <v:stroke color="#FF0000"/>
            <v:imagedata r:id="rId41" o:title=""/>
            <o:lock v:ext="edit" aspectratio="f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黑体" w:hAnsi="黑体" w:eastAsia="黑体" w:cs="黑体"/>
          <w:color w:val="FF0000"/>
          <w:sz w:val="28"/>
          <w:szCs w:val="28"/>
        </w:rPr>
      </w:pPr>
      <w:r>
        <w:rPr>
          <w:rFonts w:hint="eastAsia" w:ascii="黑体" w:hAnsi="黑体" w:eastAsia="黑体" w:cs="黑体"/>
          <w:color w:val="FF0000"/>
          <w:sz w:val="28"/>
          <w:szCs w:val="28"/>
        </w:rPr>
        <w:t>解：</w:t>
      </w:r>
    </w:p>
    <w:p>
      <w:pPr>
        <w:spacing w:line="360" w:lineRule="auto"/>
        <w:jc w:val="left"/>
        <w:rPr>
          <w:sz w:val="24"/>
        </w:rPr>
      </w:pPr>
      <w:r>
        <w:rPr>
          <w:position w:val="-34"/>
          <w:sz w:val="24"/>
        </w:rPr>
        <w:object>
          <v:shape id="_x0000_i1043" o:spt="75" type="#_x0000_t75" style="height:48.15pt;width:136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hint="eastAsia"/>
          <w:sz w:val="24"/>
        </w:rPr>
        <w:t xml:space="preserve">      </w:t>
      </w:r>
      <w:r>
        <w:rPr>
          <w:sz w:val="24"/>
        </w:rPr>
        <w:t xml:space="preserve"> </w:t>
      </w:r>
      <w:r>
        <w:rPr>
          <w:sz w:val="24"/>
        </w:rPr>
        <w:object>
          <v:shape id="_x0000_i1044" o:spt="75" type="#_x0000_t75" style="height:17pt;width:88pt;" o:ole="t" filled="f" o:preferrelative="t" stroked="f" coordsize="21600,21600">
            <v:path/>
            <v:fill on="f" alignshape="1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sz w:val="24"/>
        </w:rPr>
        <w:t xml:space="preserve"> </w:t>
      </w:r>
    </w:p>
    <w:p>
      <w:pPr>
        <w:spacing w:line="360" w:lineRule="auto"/>
        <w:jc w:val="left"/>
        <w:rPr>
          <w:sz w:val="24"/>
        </w:rPr>
      </w:pPr>
      <w:r>
        <w:rPr>
          <w:position w:val="-14"/>
          <w:sz w:val="24"/>
        </w:rPr>
        <w:object>
          <v:shape id="_x0000_i1045" o:spt="75" type="#_x0000_t75" style="height:19pt;width:246.1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sz w:val="24"/>
        </w:rPr>
        <w:t xml:space="preserve"> </w:t>
      </w:r>
    </w:p>
    <w:p>
      <w:pPr>
        <w:spacing w:line="360" w:lineRule="auto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position w:val="-10"/>
          <w:sz w:val="24"/>
        </w:rPr>
        <w:object>
          <v:shape id="_x0000_i1046" o:spt="75" type="#_x0000_t75" style="height:18pt;width:27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/>
          <w:color w:val="000000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ascii="宋体" w:hAnsi="宋体"/>
          <w:color w:val="000000"/>
          <w:position w:val="-58"/>
          <w:sz w:val="24"/>
        </w:rPr>
        <w:object>
          <v:shape id="_x0000_i1047" o:spt="75" type="#_x0000_t75" style="height:54.55pt;width:316.3pt;" o:ole="t" filled="f" o:preferrelative="t" stroked="t" coordsize="21600,21600">
            <v:path/>
            <v:fill on="f" focussize="0,0"/>
            <v:stroke color="#FF0000"/>
            <v:imagedata r:id="rId51" o:title=""/>
            <o:lock v:ext="edit" aspectratio="f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</w:rPr>
        <w:t>解：</w:t>
      </w:r>
      <w:r>
        <w:rPr>
          <w:rFonts w:hint="eastAsia" w:ascii="黑体" w:hAnsi="黑体" w:eastAsia="黑体" w:cs="黑体"/>
          <w:sz w:val="28"/>
          <w:szCs w:val="28"/>
        </w:rPr>
        <w:t>(1)将函数偶延拓，延拓后的函数为连续函数</w:t>
      </w:r>
    </w:p>
    <w:p>
      <w:pPr>
        <w:spacing w:line="360" w:lineRule="auto"/>
        <w:jc w:val="left"/>
      </w:pPr>
      <w:r>
        <w:rPr>
          <w:rFonts w:hint="eastAsia" w:ascii="黑体" w:hAnsi="黑体" w:eastAsia="黑体" w:cs="黑体"/>
          <w:sz w:val="28"/>
          <w:szCs w:val="28"/>
        </w:rPr>
        <w:t>.</w:t>
      </w:r>
      <w:r>
        <w:rPr>
          <w:position w:val="-18"/>
        </w:rPr>
        <w:object>
          <v:shape id="_x0000_i1094" o:spt="75" type="#_x0000_t75" style="height:273.15pt;width:361.95pt;" o:ole="t" filled="f" o:preferrelative="t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DSMT4" ShapeID="_x0000_i1094" DrawAspect="Content" ObjectID="_1468075748" r:id="rId52">
            <o:LockedField>false</o:LockedField>
          </o:OLEObject>
        </w:object>
      </w:r>
    </w:p>
    <w:p>
      <w:pPr>
        <w:spacing w:line="360" w:lineRule="auto"/>
        <w:jc w:val="left"/>
      </w:pPr>
      <w:r>
        <w:rPr>
          <w:position w:val="-34"/>
        </w:rPr>
        <w:object>
          <v:shape id="_x0000_i1096" o:spt="75" type="#_x0000_t75" style="height:40.4pt;width:271pt;" o:ole="t" filled="f" o:preferrelative="t" stroked="f" coordsize="21600,21600">
            <v:path/>
            <v:fill on="f" alignshape="1" focussize="0,0"/>
            <v:stroke on="f"/>
            <v:imagedata r:id="rId55" grayscale="f" bilevel="f" o:title=""/>
            <o:lock v:ext="edit" aspectratio="t"/>
            <w10:wrap type="none"/>
            <w10:anchorlock/>
          </v:shape>
          <o:OLEObject Type="Embed" ProgID="Equation.DSMT4" ShapeID="_x0000_i1096" DrawAspect="Content" ObjectID="_1468075749" r:id="rId54">
            <o:LockedField>false</o:LockedField>
          </o:OLEObject>
        </w:object>
      </w:r>
      <w:r>
        <w:t>li</w:t>
      </w:r>
    </w:p>
    <w:p>
      <w:pPr>
        <w:spacing w:line="360" w:lineRule="auto"/>
        <w:ind w:left="-771" w:leftChars="-367" w:firstLine="560" w:firstLineChars="200"/>
        <w:jc w:val="left"/>
      </w:pPr>
      <w:r>
        <w:rPr>
          <w:rFonts w:hint="eastAsia" w:ascii="黑体" w:hAnsi="黑体" w:eastAsia="黑体" w:cs="黑体"/>
          <w:color w:val="FF0000"/>
          <w:sz w:val="28"/>
          <w:szCs w:val="28"/>
        </w:rPr>
        <w:t>（2）由(1)可知:</w:t>
      </w:r>
      <w:r>
        <w:rPr>
          <w:rFonts w:hint="eastAsia" w:ascii="黑体" w:hAnsi="黑体" w:eastAsia="黑体" w:cs="黑体"/>
          <w:sz w:val="28"/>
          <w:szCs w:val="28"/>
        </w:rPr>
        <w:t xml:space="preserve"> </w:t>
      </w:r>
      <w:r>
        <w:rPr>
          <w:position w:val="-34"/>
        </w:rPr>
        <w:object>
          <v:shape id="_x0000_i1098" o:spt="75" type="#_x0000_t75" style="height:40.4pt;width:292.15pt;" o:ole="t" filled="f" o:preferrelative="t" stroked="f" coordsize="21600,21600">
            <v:path/>
            <v:fill on="f" alignshape="1" focussize="0,0"/>
            <v:stroke on="f"/>
            <v:imagedata r:id="rId57" grayscale="f" bilevel="f" o:title=""/>
            <o:lock v:ext="edit" aspectratio="t"/>
            <w10:wrap type="none"/>
            <w10:anchorlock/>
          </v:shape>
          <o:OLEObject Type="Embed" ProgID="Equation.DSMT4" ShapeID="_x0000_i1098" DrawAspect="Content" ObjectID="_1468075750" r:id="rId56">
            <o:LockedField>false</o:LockedField>
          </o:OLEObject>
        </w:object>
      </w: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color w:val="FF000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</w:rPr>
        <w:t>三、（12分）</w:t>
      </w:r>
    </w:p>
    <w:p>
      <w:pPr>
        <w:tabs>
          <w:tab w:val="left" w:pos="6204"/>
        </w:tabs>
        <w:rPr>
          <w:position w:val="-86"/>
          <w:sz w:val="24"/>
        </w:rPr>
      </w:pPr>
      <w:r>
        <w:rPr>
          <w:position w:val="-88"/>
          <w:sz w:val="24"/>
        </w:rPr>
        <w:object>
          <v:shape id="_x0000_i1051" o:spt="75" type="#_x0000_t75" style="height:86.4pt;width:40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f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</w:p>
    <w:p>
      <w:pPr>
        <w:spacing w:line="360" w:lineRule="auto"/>
        <w:ind w:left="65"/>
        <w:rPr>
          <w:rFonts w:ascii="宋体" w:hAnsi="宋体"/>
          <w:b/>
          <w:sz w:val="24"/>
        </w:rPr>
      </w:pPr>
      <w:r>
        <w:rPr>
          <w:rFonts w:hint="eastAsia" w:ascii="黑体" w:hAnsi="黑体" w:eastAsia="黑体" w:cs="黑体"/>
          <w:b/>
          <w:color w:val="FF0000"/>
          <w:sz w:val="28"/>
          <w:szCs w:val="28"/>
        </w:rPr>
        <w:t>解：</w:t>
      </w:r>
      <w:r>
        <w:rPr>
          <w:b/>
          <w:position w:val="-34"/>
          <w:sz w:val="24"/>
        </w:rPr>
        <w:object>
          <v:shape id="_x0000_i1052" o:spt="75" type="#_x0000_t75" style="height:42pt;width:304.2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b/>
          <w:sz w:val="24"/>
        </w:rPr>
        <w:t xml:space="preserve"> </w:t>
      </w:r>
    </w:p>
    <w:p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position w:val="-8"/>
          <w:sz w:val="24"/>
        </w:rPr>
        <w:t xml:space="preserve">     </w:t>
      </w:r>
      <w:r>
        <w:rPr>
          <w:rFonts w:ascii="宋体" w:hAnsi="宋体"/>
          <w:b/>
          <w:position w:val="-8"/>
          <w:sz w:val="24"/>
        </w:rPr>
        <w:object>
          <v:shape id="_x0000_i1053" o:spt="75" type="#_x0000_t75" style="height:19pt;width:148pt;" o:ole="t" filled="f" o:preferrelative="t" stroked="f" coordsize="21600,21600">
            <v:path/>
            <v:fill on="f" focussize="0,0"/>
            <v:stroke on="f"/>
            <v:imagedata r:id="rId63" o:title=""/>
            <o:lock v:ext="edit" aspectratio="f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/>
          <w:position w:val="-34"/>
          <w:sz w:val="24"/>
        </w:rPr>
        <w:object>
          <v:shape id="_x0000_i1054" o:spt="75" type="#_x0000_t75" style="height:38.9pt;width:424.4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rFonts w:ascii="宋体" w:hAnsi="宋体"/>
          <w:position w:val="-12"/>
          <w:sz w:val="24"/>
        </w:rPr>
        <w:object>
          <v:shape id="_x0000_i1055" o:spt="75" type="#_x0000_t75" style="height:21pt;width:113.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  <w:r>
        <w:rPr>
          <w:rFonts w:hint="eastAsia" w:ascii="黑体" w:hAnsi="黑体" w:eastAsia="黑体" w:cs="黑体"/>
          <w:sz w:val="28"/>
          <w:szCs w:val="28"/>
        </w:rPr>
        <w:t>可计算得</w:t>
      </w:r>
    </w:p>
    <w:p>
      <w:pPr>
        <w:spacing w:line="360" w:lineRule="auto"/>
        <w:jc w:val="center"/>
        <w:rPr>
          <w:rFonts w:hint="eastAsia" w:ascii="宋体" w:hAnsi="宋体"/>
          <w:sz w:val="24"/>
        </w:rPr>
      </w:pPr>
      <w:r>
        <w:rPr>
          <w:rFonts w:ascii="宋体" w:hAnsi="宋体"/>
          <w:position w:val="-80"/>
          <w:sz w:val="24"/>
        </w:rPr>
        <w:object>
          <v:shape id="_x0000_i1056" o:spt="75" type="#_x0000_t75" style="height:84.95pt;width:313.9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</w:p>
    <w:p>
      <w:pPr>
        <w:spacing w:line="360" w:lineRule="auto"/>
        <w:ind w:firstLine="960" w:firstLineChars="400"/>
        <w:rPr>
          <w:rFonts w:ascii="宋体" w:hAnsi="宋体"/>
          <w:sz w:val="24"/>
        </w:rPr>
      </w:pPr>
      <w:r>
        <w:rPr>
          <w:rFonts w:ascii="宋体" w:hAnsi="宋体"/>
          <w:position w:val="-46"/>
          <w:sz w:val="24"/>
        </w:rPr>
        <w:object>
          <v:shape id="_x0000_i1057" o:spt="75" type="#_x0000_t75" style="height:47.35pt;width:295.1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</w:p>
    <w:p>
      <w:pPr>
        <w:spacing w:line="360" w:lineRule="auto"/>
        <w:ind w:firstLine="960" w:firstLineChars="400"/>
        <w:jc w:val="center"/>
        <w:rPr>
          <w:rFonts w:ascii="宋体" w:hAnsi="宋体"/>
          <w:sz w:val="24"/>
        </w:rPr>
      </w:pPr>
      <w:r>
        <w:rPr>
          <w:rFonts w:ascii="宋体" w:hAnsi="宋体"/>
          <w:position w:val="-46"/>
          <w:sz w:val="24"/>
        </w:rPr>
        <w:object>
          <v:shape id="_x0000_i1058" o:spt="75" type="#_x0000_t75" style="height:46.95pt;width:28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2">
            <o:LockedField>false</o:LockedField>
          </o:OLEObject>
        </w:object>
      </w:r>
    </w:p>
    <w:p>
      <w:pPr>
        <w:spacing w:line="360" w:lineRule="auto"/>
        <w:ind w:firstLine="960" w:firstLineChars="400"/>
        <w:rPr>
          <w:rFonts w:ascii="宋体" w:hAnsi="宋体"/>
          <w:color w:val="FF0000"/>
          <w:sz w:val="24"/>
        </w:rPr>
      </w:pPr>
      <w:r>
        <w:rPr>
          <w:rFonts w:ascii="宋体" w:hAnsi="宋体"/>
          <w:position w:val="-16"/>
          <w:sz w:val="24"/>
        </w:rPr>
        <w:object>
          <v:shape id="_x0000_i1059" o:spt="75" type="#_x0000_t75" style="height:23pt;width:258.9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f"/>
            <w10:wrap type="none"/>
            <w10:anchorlock/>
          </v:shape>
          <o:OLEObject Type="Embed" ProgID="Equation.DSMT4" ShapeID="_x0000_i1059" DrawAspect="Content" ObjectID="_1468075759" r:id="rId74">
            <o:LockedField>false</o:LockedField>
          </o:OLEObject>
        </w:object>
      </w:r>
      <w:r>
        <w:rPr>
          <w:rFonts w:ascii="宋体" w:hAnsi="宋体"/>
          <w:sz w:val="24"/>
        </w:rPr>
        <w:tab/>
      </w:r>
      <w:r>
        <w:rPr>
          <w:rFonts w:ascii="宋体" w:hAnsi="宋体"/>
          <w:position w:val="-90"/>
          <w:sz w:val="24"/>
        </w:rPr>
        <w:object>
          <v:shape id="_x0000_i1060" o:spt="75" type="#_x0000_t75" style="height:88.45pt;width:279.1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6">
            <o:LockedField>false</o:LockedField>
          </o:OLEObject>
        </w:objec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   </w:t>
      </w:r>
      <w:r>
        <w:rPr>
          <w:rFonts w:ascii="宋体" w:hAnsi="宋体"/>
          <w:color w:val="FF0000"/>
          <w:position w:val="-40"/>
          <w:sz w:val="24"/>
        </w:rPr>
        <w:object>
          <v:shape id="_x0000_i1061" o:spt="75" type="#_x0000_t75" style="height:37.75pt;width:271.35pt;" o:ole="t" fillcolor="#FFFF00" filled="t" o:preferrelative="t" stroked="f" coordsize="21600,21600">
            <v:path/>
            <v:fill on="t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8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因此函数在(0,0)处不可微。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证明题（10分）</w:t>
      </w:r>
    </w:p>
    <w:p>
      <w:pPr>
        <w:spacing w:line="360" w:lineRule="auto"/>
        <w:jc w:val="left"/>
        <w:rPr>
          <w:sz w:val="24"/>
        </w:rPr>
      </w:pPr>
      <w:r>
        <w:rPr>
          <w:rFonts w:hint="eastAsia" w:ascii="宋体" w:hAnsi="宋体"/>
          <w:sz w:val="28"/>
          <w:szCs w:val="21"/>
        </w:rPr>
        <w:t xml:space="preserve"> </w:t>
      </w:r>
      <w:r>
        <w:rPr>
          <w:position w:val="-34"/>
          <w:sz w:val="24"/>
        </w:rPr>
        <w:object>
          <v:shape id="_x0000_i1062" o:spt="75" type="#_x0000_t75" style="height:36.95pt;width:263.6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f"/>
            <w10:wrap type="none"/>
            <w10:anchorlock/>
          </v:shape>
          <o:OLEObject Type="Embed" ProgID="Equation.DSMT4" ShapeID="_x0000_i1062" DrawAspect="Content" ObjectID="_1468075762" r:id="rId80">
            <o:LockedField>false</o:LockedField>
          </o:OLEObject>
        </w:object>
      </w:r>
    </w:p>
    <w:p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rFonts w:hint="eastAsia" w:ascii="黑体" w:hAnsi="黑体" w:eastAsia="黑体" w:cs="黑体"/>
          <w:color w:val="000000"/>
          <w:sz w:val="28"/>
          <w:szCs w:val="28"/>
        </w:rPr>
        <w:t>证明：</w:t>
      </w:r>
      <w:r>
        <w:rPr>
          <w:color w:val="000000"/>
          <w:position w:val="-12"/>
        </w:rPr>
        <w:object>
          <v:shape id="_x0000_i1063" o:spt="75" type="#_x0000_t75" style="height:21.1pt;width:269.4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2">
            <o:LockedField>false</o:LockedField>
          </o:OLEObject>
        </w:object>
      </w:r>
    </w:p>
    <w:p>
      <w:pPr>
        <w:spacing w:line="360" w:lineRule="auto"/>
        <w:ind w:firstLine="1050" w:firstLineChars="500"/>
        <w:jc w:val="left"/>
        <w:rPr>
          <w:color w:val="000000"/>
        </w:rPr>
      </w:pPr>
      <w:r>
        <w:rPr>
          <w:color w:val="000000"/>
          <w:position w:val="-34"/>
        </w:rPr>
        <w:object>
          <v:shape id="_x0000_i1064" o:spt="75" type="#_x0000_t75" style="height:48pt;width:290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rPr>
          <w:color w:val="000000"/>
        </w:rPr>
        <w:t xml:space="preserve"> </w:t>
      </w:r>
    </w:p>
    <w:p>
      <w:pPr>
        <w:spacing w:line="360" w:lineRule="auto"/>
        <w:ind w:firstLine="840" w:firstLineChars="400"/>
        <w:jc w:val="left"/>
        <w:rPr>
          <w:rFonts w:hint="eastAsia"/>
          <w:color w:val="000000"/>
        </w:rPr>
      </w:pPr>
      <w:r>
        <w:rPr>
          <w:color w:val="000000"/>
          <w:position w:val="-186"/>
        </w:rPr>
        <w:object>
          <v:shape id="_x0000_i1065" o:spt="75" type="#_x0000_t75" style="height:193.95pt;width:364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</w:p>
    <w:p>
      <w:pPr>
        <w:spacing w:line="360" w:lineRule="auto"/>
        <w:jc w:val="left"/>
        <w:rPr>
          <w:color w:val="000000"/>
        </w:rPr>
      </w:pPr>
      <w:r>
        <w:rPr>
          <w:color w:val="000000"/>
          <w:position w:val="-4"/>
        </w:rPr>
        <w:object>
          <v:shape id="_x0000_i1066" o:spt="75" type="#_x0000_t75" style="height:16pt;width:10pt;" o:ole="t" filled="f" o:preferrelative="t" stroked="f" coordsize="21600,21600">
            <v:path/>
            <v:fill on="f" alignshape="1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rPr>
          <w:color w:val="000000"/>
        </w:rPr>
        <w:t xml:space="preserve"> </w:t>
      </w:r>
      <w:r>
        <w:rPr>
          <w:color w:val="000000"/>
          <w:position w:val="-78"/>
        </w:rPr>
        <w:object>
          <v:shape id="_x0000_i1067" o:spt="75" type="#_x0000_t75" style="height:85pt;width:380.2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</w:p>
    <w:p>
      <w:pPr>
        <w:spacing w:line="360" w:lineRule="auto"/>
        <w:jc w:val="left"/>
        <w:rPr>
          <w:color w:val="000000"/>
        </w:rPr>
      </w:pPr>
      <w:r>
        <w:rPr>
          <w:color w:val="000000"/>
          <w:position w:val="-34"/>
        </w:rPr>
        <w:object>
          <v:shape id="_x0000_i1068" o:spt="75" type="#_x0000_t75" style="height:41.1pt;width:457.1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</w:p>
    <w:p>
      <w:pPr>
        <w:spacing w:line="360" w:lineRule="auto"/>
        <w:jc w:val="left"/>
        <w:rPr>
          <w:rFonts w:hint="eastAsia"/>
          <w:color w:val="000000"/>
        </w:rPr>
      </w:pPr>
      <w:r>
        <w:rPr>
          <w:color w:val="000000"/>
          <w:position w:val="-4"/>
        </w:rPr>
        <w:object>
          <v:shape id="_x0000_i1069" o:spt="75" type="#_x0000_t75" style="height:16pt;width:10pt;" o:ole="t" filled="f" o:preferrelative="t" stroked="f" coordsize="21600,21600">
            <v:path/>
            <v:fill on="f" alignshape="1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4">
            <o:LockedField>false</o:LockedField>
          </o:OLEObject>
        </w:object>
      </w:r>
      <w:r>
        <w:rPr>
          <w:color w:val="000000"/>
        </w:rPr>
        <w:t xml:space="preserve"> </w:t>
      </w: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五、（用Green公式计算 12分）</w:t>
      </w:r>
    </w:p>
    <w:p>
      <w:pPr>
        <w:spacing w:line="360" w:lineRule="auto"/>
        <w:ind w:left="65"/>
        <w:jc w:val="left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/>
          <w:color w:val="000000"/>
          <w:sz w:val="24"/>
        </w:rPr>
        <w:object>
          <v:shape id="_x0000_i1070" o:spt="75" type="#_x0000_t75" style="height:42.4pt;width:430pt;" o:ole="t" filled="f" o:preferrelative="t" stroked="f" coordsize="21600,21600">
            <v:path/>
            <v:fill on="f" focussize="0,0"/>
            <v:stroke on="f"/>
            <v:imagedata r:id="rId96" o:title=""/>
            <o:lock v:ext="edit" aspectratio="f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rFonts w:hint="eastAsia" w:ascii="黑体" w:hAnsi="黑体" w:eastAsia="黑体" w:cs="黑体"/>
          <w:b/>
          <w:color w:val="FF0000"/>
          <w:sz w:val="28"/>
          <w:szCs w:val="28"/>
        </w:rPr>
        <w:t>解：</w:t>
      </w:r>
      <w:r>
        <w:rPr>
          <w:rFonts w:hint="eastAsia" w:ascii="宋体" w:hAnsi="宋体"/>
          <w:b/>
          <w:color w:val="000000"/>
          <w:sz w:val="28"/>
          <w:szCs w:val="28"/>
        </w:rPr>
        <w:t>补充从点</w:t>
      </w:r>
      <w:r>
        <w:rPr>
          <w:rFonts w:ascii="宋体" w:hAnsi="宋体"/>
          <w:b/>
          <w:color w:val="000000"/>
          <w:sz w:val="28"/>
          <w:szCs w:val="28"/>
        </w:rPr>
        <w:t>(0,2)</w:t>
      </w:r>
      <w:r>
        <w:rPr>
          <w:rFonts w:hint="eastAsia" w:ascii="宋体" w:hAnsi="宋体"/>
          <w:b/>
          <w:color w:val="000000"/>
          <w:sz w:val="28"/>
          <w:szCs w:val="28"/>
        </w:rPr>
        <w:t>到(</w:t>
      </w:r>
      <w:r>
        <w:rPr>
          <w:rFonts w:ascii="宋体" w:hAnsi="宋体"/>
          <w:b/>
          <w:color w:val="000000"/>
          <w:sz w:val="28"/>
          <w:szCs w:val="28"/>
        </w:rPr>
        <w:t>0,0)</w:t>
      </w:r>
      <w:r>
        <w:rPr>
          <w:rFonts w:hint="eastAsia" w:ascii="宋体" w:hAnsi="宋体"/>
          <w:b/>
          <w:color w:val="000000"/>
          <w:sz w:val="28"/>
          <w:szCs w:val="28"/>
        </w:rPr>
        <w:t>的直线段C</w:t>
      </w:r>
      <w:r>
        <w:rPr>
          <w:rFonts w:ascii="宋体" w:hAnsi="宋体"/>
          <w:b/>
          <w:color w:val="000000"/>
          <w:sz w:val="28"/>
          <w:szCs w:val="28"/>
        </w:rPr>
        <w:t>,</w:t>
      </w:r>
      <w:r>
        <w:rPr>
          <w:rFonts w:hint="eastAsia" w:ascii="宋体" w:hAnsi="宋体"/>
          <w:b/>
          <w:color w:val="000000"/>
          <w:sz w:val="28"/>
          <w:szCs w:val="28"/>
        </w:rPr>
        <w:t xml:space="preserve">  </w:t>
      </w:r>
      <w:r>
        <w:rPr>
          <w:rFonts w:ascii="宋体" w:hAnsi="宋体"/>
          <w:b/>
          <w:color w:val="000000"/>
          <w:sz w:val="28"/>
          <w:szCs w:val="28"/>
        </w:rPr>
        <w:t>L</w:t>
      </w:r>
      <w:r>
        <w:rPr>
          <w:rFonts w:hint="eastAsia" w:ascii="宋体" w:hAnsi="宋体"/>
          <w:b/>
          <w:color w:val="000000"/>
          <w:sz w:val="28"/>
          <w:szCs w:val="28"/>
        </w:rPr>
        <w:t xml:space="preserve">和C所围成的平面区域记为D,  </w:t>
      </w:r>
      <w:r>
        <w:rPr>
          <w:rFonts w:ascii="宋体" w:hAnsi="宋体"/>
          <w:b/>
          <w:color w:val="000000"/>
          <w:position w:val="-8"/>
          <w:sz w:val="28"/>
          <w:szCs w:val="28"/>
        </w:rPr>
        <w:object>
          <v:shape id="_x0000_i1071" o:spt="75" type="#_x0000_t75" style="height:19pt;width:90.1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</w:p>
    <w:p>
      <w:pPr>
        <w:spacing w:line="360" w:lineRule="auto"/>
        <w:ind w:left="65"/>
        <w:rPr>
          <w:rFonts w:hint="eastAsia" w:ascii="宋体" w:hAnsi="宋体"/>
          <w:color w:val="000000"/>
          <w:sz w:val="24"/>
        </w:rPr>
      </w:pPr>
      <w:r>
        <w:rPr>
          <w:rFonts w:ascii="宋体" w:hAnsi="宋体"/>
          <w:b/>
          <w:color w:val="000000"/>
          <w:position w:val="-28"/>
          <w:sz w:val="28"/>
          <w:szCs w:val="28"/>
        </w:rPr>
        <w:object>
          <v:shape id="_x0000_i1072" o:spt="75" type="#_x0000_t75" style="height:37pt;width:318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f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</w:p>
    <w:p>
      <w:pPr>
        <w:spacing w:line="360" w:lineRule="auto"/>
        <w:ind w:left="65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ascii="宋体" w:hAnsi="宋体"/>
          <w:color w:val="000000"/>
          <w:position w:val="-28"/>
          <w:sz w:val="24"/>
        </w:rPr>
        <w:object>
          <v:shape id="_x0000_i1073" o:spt="75" type="#_x0000_t75" style="height:37pt;width:378.2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/>
          <w:color w:val="000000"/>
          <w:sz w:val="24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六、（计算题 17分）</w:t>
      </w:r>
      <w:r>
        <w:rPr>
          <w:rFonts w:ascii="宋体" w:hAnsi="宋体"/>
          <w:color w:val="000000"/>
          <w:position w:val="-130"/>
          <w:sz w:val="24"/>
        </w:rPr>
        <w:object>
          <v:shape id="_x0000_i1074" o:spt="75" type="#_x0000_t75" style="height:97.6pt;width:314.4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f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</w:p>
    <w:p>
      <w:pPr>
        <w:spacing w:line="360" w:lineRule="auto"/>
        <w:ind w:left="65"/>
        <w:jc w:val="left"/>
        <w:rPr>
          <w:color w:val="000000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</w:rPr>
        <w:t>解：（1）</w:t>
      </w:r>
      <w:r>
        <w:rPr>
          <w:color w:val="000000"/>
          <w:position w:val="-14"/>
        </w:rPr>
        <w:object>
          <v:shape id="_x0000_i1075" o:spt="75" type="#_x0000_t75" style="height:21.55pt;width:270.4pt;" o:ole="t" filled="f" o:preferrelative="t" stroked="f" coordsize="21600,21600">
            <v:path/>
            <v:fill on="f" alignshape="1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  <w:r>
        <w:rPr>
          <w:color w:val="000000"/>
        </w:rPr>
        <w:t xml:space="preserve"> </w:t>
      </w:r>
    </w:p>
    <w:p>
      <w:pPr>
        <w:spacing w:line="360" w:lineRule="auto"/>
        <w:ind w:left="65"/>
        <w:jc w:val="left"/>
        <w:rPr>
          <w:rFonts w:hint="eastAsia"/>
          <w:color w:val="000000"/>
        </w:rPr>
      </w:pPr>
      <w:r>
        <w:rPr>
          <w:color w:val="000000"/>
          <w:position w:val="-26"/>
        </w:rPr>
        <w:object>
          <v:shape id="_x0000_i1076" o:spt="75" type="#_x0000_t75" style="height:31pt;width:401pt;" o:ole="t" filled="f" o:preferrelative="t" stroked="f" coordsize="21600,21600">
            <v:path/>
            <v:fill on="f" alignshape="1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  <w:r>
        <w:rPr>
          <w:color w:val="000000"/>
        </w:rPr>
        <w:t xml:space="preserve"> </w:t>
      </w:r>
    </w:p>
    <w:p>
      <w:pPr>
        <w:spacing w:line="360" w:lineRule="auto"/>
        <w:ind w:left="65"/>
        <w:jc w:val="left"/>
        <w:rPr>
          <w:color w:val="000000"/>
        </w:rPr>
      </w:pPr>
      <w:r>
        <w:rPr>
          <w:color w:val="000000"/>
          <w:position w:val="-130"/>
        </w:rPr>
        <w:object>
          <v:shape id="_x0000_i1077" o:spt="75" type="#_x0000_t75" style="height:137pt;width:370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</w:p>
    <w:p>
      <w:pPr>
        <w:spacing w:line="360" w:lineRule="auto"/>
        <w:ind w:left="65"/>
        <w:jc w:val="left"/>
        <w:rPr>
          <w:color w:val="000000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</w:rPr>
        <w:t xml:space="preserve">(2) </w:t>
      </w:r>
      <w:r>
        <w:rPr>
          <w:color w:val="000000"/>
          <w:position w:val="-28"/>
        </w:rPr>
        <w:object>
          <v:shape id="_x0000_i1078" o:spt="75" type="#_x0000_t75" style="height:37pt;width:301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1">
            <o:LockedField>false</o:LockedField>
          </o:OLEObject>
        </w:object>
      </w:r>
      <w:r>
        <w:rPr>
          <w:color w:val="000000"/>
        </w:rPr>
        <w:t xml:space="preserve"> </w:t>
      </w:r>
    </w:p>
    <w:p>
      <w:pPr>
        <w:spacing w:line="360" w:lineRule="auto"/>
        <w:ind w:left="65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</w:t>
      </w:r>
      <w:r>
        <w:rPr>
          <w:color w:val="000000"/>
          <w:position w:val="-52"/>
        </w:rPr>
        <w:object>
          <v:shape id="_x0000_i1079" o:spt="75" type="#_x0000_t75" style="height:59pt;width:287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3">
            <o:LockedField>false</o:LockedField>
          </o:OLEObject>
        </w:object>
      </w:r>
      <w:r>
        <w:rPr>
          <w:color w:val="000000"/>
        </w:rPr>
        <w:t xml:space="preserve"> </w:t>
      </w:r>
    </w:p>
    <w:p>
      <w:pPr>
        <w:numPr>
          <w:ilvl w:val="0"/>
          <w:numId w:val="4"/>
        </w:numPr>
        <w:tabs>
          <w:tab w:val="left" w:pos="0"/>
          <w:tab w:val="clear" w:pos="360"/>
        </w:tabs>
        <w:spacing w:line="360" w:lineRule="auto"/>
        <w:ind w:left="0" w:firstLine="0"/>
        <w:jc w:val="left"/>
        <w:rPr>
          <w:rFonts w:hint="eastAsia"/>
          <w:color w:val="000000"/>
          <w:u w:val="single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七、（计算题  17分）</w:t>
      </w:r>
    </w:p>
    <w:p>
      <w:pPr>
        <w:spacing w:line="360" w:lineRule="auto"/>
        <w:jc w:val="left"/>
        <w:rPr>
          <w:sz w:val="24"/>
        </w:rPr>
      </w:pPr>
      <w:r>
        <w:rPr>
          <w:rFonts w:ascii="宋体" w:hAnsi="宋体"/>
          <w:color w:val="000000"/>
          <w:position w:val="-72"/>
          <w:sz w:val="24"/>
        </w:rPr>
        <w:object>
          <v:shape id="_x0000_i1080" o:spt="75" type="#_x0000_t75" style="height:95.25pt;width:450.1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f"/>
            <w10:wrap type="none"/>
            <w10:anchorlock/>
          </v:shape>
          <o:OLEObject Type="Embed" ProgID="Equation.DSMT4" ShapeID="_x0000_i1080" DrawAspect="Content" ObjectID="_1468075780" r:id="rId115">
            <o:LockedField>false</o:LockedField>
          </o:OLEObject>
        </w:object>
      </w:r>
      <w:r>
        <w:rPr>
          <w:rFonts w:ascii="宋体" w:hAnsi="宋体"/>
          <w:color w:val="000000"/>
          <w:position w:val="-44"/>
          <w:sz w:val="24"/>
        </w:rPr>
        <w:object>
          <v:shape id="_x0000_i1081" o:spt="75" type="#_x0000_t75" style="height:47.5pt;width:416.85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f"/>
            <w10:wrap type="none"/>
            <w10:anchorlock/>
          </v:shape>
          <o:OLEObject Type="Embed" ProgID="Equation.DSMT4" ShapeID="_x0000_i1081" DrawAspect="Content" ObjectID="_1468075781" r:id="rId117">
            <o:LockedField>false</o:LockedField>
          </o:OLEObject>
        </w:object>
      </w:r>
      <w:r>
        <w:rPr>
          <w:rFonts w:hint="eastAsia" w:ascii="黑体" w:hAnsi="黑体" w:eastAsia="黑体" w:cs="黑体"/>
          <w:color w:val="FF0000"/>
          <w:sz w:val="28"/>
          <w:szCs w:val="28"/>
        </w:rPr>
        <w:t>解：（1）</w:t>
      </w:r>
      <w:r>
        <w:rPr>
          <w:position w:val="-12"/>
          <w:sz w:val="24"/>
        </w:rPr>
        <w:object>
          <v:shape id="_x0000_i1082" o:spt="75" type="#_x0000_t75" style="height:21.1pt;width:355.45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rPr>
          <w:sz w:val="24"/>
        </w:rPr>
        <w:t xml:space="preserve"> </w:t>
      </w:r>
    </w:p>
    <w:p>
      <w:pPr>
        <w:spacing w:line="360" w:lineRule="auto"/>
        <w:jc w:val="left"/>
        <w:rPr>
          <w:sz w:val="24"/>
        </w:rPr>
      </w:pPr>
      <w:r>
        <w:rPr>
          <w:position w:val="-82"/>
          <w:sz w:val="24"/>
        </w:rPr>
        <w:object>
          <v:shape id="_x0000_i1083" o:spt="75" type="#_x0000_t75" style="height:87.5pt;width:459.05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1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position w:val="-34"/>
          <w:sz w:val="24"/>
        </w:rPr>
        <w:object>
          <v:shape id="_x0000_i1084" o:spt="75" type="#_x0000_t75" style="height:34pt;width:219.1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  <w:r>
        <w:rPr>
          <w:sz w:val="24"/>
        </w:rPr>
        <w:t xml:space="preserve"> </w:t>
      </w:r>
    </w:p>
    <w:p>
      <w:pPr>
        <w:spacing w:line="360" w:lineRule="auto"/>
        <w:jc w:val="left"/>
        <w:rPr>
          <w:sz w:val="24"/>
        </w:rPr>
      </w:pPr>
      <w:r>
        <w:rPr>
          <w:rFonts w:hint="eastAsia" w:ascii="黑体" w:hAnsi="黑体" w:eastAsia="黑体" w:cs="黑体"/>
          <w:color w:val="FF0000"/>
          <w:sz w:val="28"/>
          <w:szCs w:val="28"/>
        </w:rPr>
        <w:t>另解</w:t>
      </w:r>
      <w:r>
        <w:rPr>
          <w:position w:val="-12"/>
          <w:sz w:val="24"/>
        </w:rPr>
        <w:object>
          <v:shape id="_x0000_i1085" o:spt="75" type="#_x0000_t75" style="height:21.1pt;width:355.45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5">
            <o:LockedField>false</o:LockedField>
          </o:OLEObject>
        </w:object>
      </w:r>
      <w:r>
        <w:rPr>
          <w:position w:val="-120"/>
          <w:sz w:val="24"/>
        </w:rPr>
        <w:object>
          <v:shape id="_x0000_i1086" o:spt="75" type="#_x0000_t75" style="height:129.3pt;width:411.1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7">
            <o:LockedField>false</o:LockedField>
          </o:OLEObject>
        </w:object>
      </w:r>
      <w:r>
        <w:rPr>
          <w:position w:val="-34"/>
          <w:sz w:val="24"/>
        </w:rPr>
        <w:object>
          <v:shape id="_x0000_i1087" o:spt="75" type="#_x0000_t75" style="height:34pt;width:141.1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9">
            <o:LockedField>false</o:LockedField>
          </o:OLEObject>
        </w:object>
      </w:r>
    </w:p>
    <w:p>
      <w:pPr>
        <w:spacing w:line="360" w:lineRule="auto"/>
        <w:jc w:val="left"/>
        <w:rPr>
          <w:rFonts w:hint="eastAsia"/>
          <w:sz w:val="24"/>
        </w:rPr>
      </w:pPr>
    </w:p>
    <w:p>
      <w:pPr>
        <w:spacing w:line="360" w:lineRule="auto"/>
        <w:jc w:val="left"/>
        <w:rPr>
          <w:rFonts w:hint="eastAsia"/>
          <w:sz w:val="24"/>
        </w:rPr>
      </w:pPr>
    </w:p>
    <w:p>
      <w:pPr>
        <w:spacing w:line="360" w:lineRule="auto"/>
        <w:jc w:val="left"/>
        <w:rPr>
          <w:rFonts w:hint="eastAsia"/>
          <w:sz w:val="24"/>
        </w:rPr>
      </w:pPr>
    </w:p>
    <w:p>
      <w:pPr>
        <w:spacing w:line="360" w:lineRule="auto"/>
        <w:jc w:val="left"/>
        <w:rPr>
          <w:sz w:val="24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</w:rPr>
        <w:t xml:space="preserve">(2) </w:t>
      </w:r>
      <w:r>
        <w:rPr>
          <w:position w:val="-12"/>
          <w:sz w:val="24"/>
        </w:rPr>
        <w:object>
          <v:shape id="_x0000_i1088" o:spt="75" type="#_x0000_t75" style="height:22pt;width:160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1">
            <o:LockedField>false</o:LockedField>
          </o:OLEObject>
        </w:object>
      </w:r>
      <w:r>
        <w:rPr>
          <w:sz w:val="24"/>
        </w:rPr>
        <w:t xml:space="preserve"> </w:t>
      </w:r>
    </w:p>
    <w:p>
      <w:pPr>
        <w:spacing w:line="360" w:lineRule="auto"/>
        <w:jc w:val="left"/>
        <w:rPr>
          <w:sz w:val="24"/>
        </w:rPr>
      </w:pPr>
      <w:r>
        <w:rPr>
          <w:position w:val="-34"/>
          <w:sz w:val="24"/>
        </w:rPr>
        <w:object>
          <v:shape id="_x0000_i1089" o:spt="75" type="#_x0000_t75" style="height:40pt;width:340.15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3">
            <o:LockedField>false</o:LockedField>
          </o:OLEObject>
        </w:object>
      </w:r>
      <w:r>
        <w:rPr>
          <w:sz w:val="24"/>
        </w:rPr>
        <w:t xml:space="preserve"> </w:t>
      </w:r>
    </w:p>
    <w:p>
      <w:pPr>
        <w:spacing w:line="360" w:lineRule="auto"/>
        <w:jc w:val="left"/>
        <w:rPr>
          <w:rFonts w:hint="eastAsia" w:ascii="黑体" w:hAnsi="黑体" w:eastAsia="黑体" w:cs="黑体"/>
          <w:color w:val="FF0000"/>
          <w:sz w:val="24"/>
        </w:rPr>
      </w:pPr>
      <w:r>
        <w:rPr>
          <w:rFonts w:hint="eastAsia" w:ascii="黑体" w:hAnsi="黑体" w:eastAsia="黑体" w:cs="黑体"/>
          <w:color w:val="FF0000"/>
          <w:sz w:val="24"/>
        </w:rPr>
        <w:t>积分计算方法1：</w:t>
      </w:r>
    </w:p>
    <w:p>
      <w:pPr>
        <w:spacing w:line="360" w:lineRule="auto"/>
        <w:jc w:val="left"/>
        <w:rPr>
          <w:sz w:val="24"/>
        </w:rPr>
      </w:pPr>
      <w:r>
        <w:rPr>
          <w:position w:val="-72"/>
          <w:sz w:val="24"/>
        </w:rPr>
        <w:object>
          <v:shape id="_x0000_i1090" o:spt="75" type="#_x0000_t75" style="height:80pt;width:352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5">
            <o:LockedField>false</o:LockedField>
          </o:OLEObject>
        </w:object>
      </w:r>
      <w:r>
        <w:rPr>
          <w:sz w:val="24"/>
        </w:rPr>
        <w:t xml:space="preserve"> </w:t>
      </w:r>
    </w:p>
    <w:p>
      <w:pPr>
        <w:spacing w:line="360" w:lineRule="auto"/>
        <w:jc w:val="left"/>
        <w:rPr>
          <w:rFonts w:hint="eastAsia" w:ascii="黑体" w:hAnsi="黑体" w:eastAsia="黑体" w:cs="黑体"/>
          <w:color w:val="FF0000"/>
          <w:sz w:val="24"/>
        </w:rPr>
      </w:pPr>
      <w:r>
        <w:rPr>
          <w:rFonts w:hint="eastAsia" w:ascii="黑体" w:hAnsi="黑体" w:eastAsia="黑体" w:cs="黑体"/>
          <w:color w:val="FF0000"/>
          <w:sz w:val="24"/>
        </w:rPr>
        <w:t>积分计算方法2：</w:t>
      </w:r>
    </w:p>
    <w:p>
      <w:pPr>
        <w:spacing w:line="360" w:lineRule="auto"/>
        <w:jc w:val="left"/>
        <w:rPr>
          <w:rFonts w:hint="eastAsia"/>
          <w:sz w:val="24"/>
        </w:rPr>
      </w:pPr>
      <w:r>
        <w:rPr>
          <w:position w:val="-12"/>
          <w:sz w:val="24"/>
        </w:rPr>
        <w:object>
          <v:shape id="_x0000_i1091" o:spt="75" type="#_x0000_t75" style="height:21.1pt;width:248.25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7">
            <o:LockedField>false</o:LockedField>
          </o:OLEObject>
        </w:object>
      </w:r>
      <w:r>
        <w:rPr>
          <w:sz w:val="24"/>
        </w:rPr>
        <w:t xml:space="preserve"> </w:t>
      </w:r>
    </w:p>
    <w:p>
      <w:pPr>
        <w:numPr>
          <w:ilvl w:val="0"/>
          <w:numId w:val="4"/>
        </w:numPr>
        <w:tabs>
          <w:tab w:val="left" w:pos="0"/>
          <w:tab w:val="clear" w:pos="360"/>
        </w:tabs>
        <w:spacing w:line="360" w:lineRule="auto"/>
        <w:ind w:left="0" w:firstLine="0"/>
        <w:jc w:val="left"/>
        <w:rPr>
          <w:rFonts w:ascii="宋体" w:hAnsi="宋体"/>
          <w:szCs w:val="21"/>
        </w:rPr>
      </w:pPr>
      <w:r>
        <w:rPr>
          <w:rFonts w:ascii="宋体" w:hAnsi="宋体"/>
          <w:position w:val="-28"/>
          <w:szCs w:val="21"/>
        </w:rPr>
        <w:object>
          <v:shape id="_x0000_i1092" o:spt="75" type="#_x0000_t75" style="height:37pt;width:206.2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9">
            <o:LockedField>false</o:LockedField>
          </o:OLEObject>
        </w:object>
      </w:r>
      <w:r>
        <w:rPr>
          <w:rFonts w:ascii="宋体" w:hAnsi="宋体"/>
          <w:szCs w:val="21"/>
        </w:rPr>
        <w:t xml:space="preserve"> </w:t>
      </w:r>
    </w:p>
    <w:p>
      <w:pPr>
        <w:numPr>
          <w:ilvl w:val="0"/>
          <w:numId w:val="4"/>
        </w:numPr>
        <w:tabs>
          <w:tab w:val="left" w:pos="0"/>
          <w:tab w:val="clear" w:pos="360"/>
        </w:tabs>
        <w:spacing w:line="360" w:lineRule="auto"/>
        <w:ind w:left="0" w:firstLine="0"/>
        <w:jc w:val="left"/>
        <w:rPr>
          <w:rFonts w:ascii="宋体" w:hAnsi="宋体"/>
          <w:szCs w:val="21"/>
        </w:rPr>
      </w:pP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 </w:t>
      </w:r>
    </w:p>
    <w:p>
      <w:pPr>
        <w:numPr>
          <w:ilvl w:val="0"/>
          <w:numId w:val="4"/>
        </w:numPr>
        <w:tabs>
          <w:tab w:val="left" w:pos="0"/>
          <w:tab w:val="clear" w:pos="360"/>
        </w:tabs>
        <w:spacing w:line="360" w:lineRule="auto"/>
        <w:ind w:left="0" w:firstLine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</w:p>
    <w:p>
      <w:pPr>
        <w:numPr>
          <w:ilvl w:val="0"/>
          <w:numId w:val="4"/>
        </w:numPr>
        <w:tabs>
          <w:tab w:val="left" w:pos="0"/>
          <w:tab w:val="clear" w:pos="360"/>
        </w:tabs>
        <w:spacing w:line="360" w:lineRule="auto"/>
        <w:ind w:left="0" w:firstLine="0"/>
        <w:jc w:val="left"/>
        <w:rPr>
          <w:rFonts w:ascii="宋体" w:hAnsi="宋体"/>
          <w:szCs w:val="21"/>
        </w:rPr>
      </w:pPr>
    </w:p>
    <w:p>
      <w:pPr>
        <w:numPr>
          <w:ilvl w:val="0"/>
          <w:numId w:val="4"/>
        </w:numPr>
        <w:tabs>
          <w:tab w:val="left" w:pos="0"/>
          <w:tab w:val="clear" w:pos="360"/>
        </w:tabs>
        <w:spacing w:line="360" w:lineRule="auto"/>
        <w:ind w:left="0" w:firstLine="0"/>
        <w:jc w:val="left"/>
        <w:rPr>
          <w:rFonts w:ascii="宋体" w:hAnsi="宋体"/>
          <w:szCs w:val="21"/>
        </w:rPr>
      </w:pPr>
    </w:p>
    <w:p>
      <w:pPr>
        <w:numPr>
          <w:ilvl w:val="0"/>
          <w:numId w:val="4"/>
        </w:numPr>
        <w:tabs>
          <w:tab w:val="left" w:pos="0"/>
          <w:tab w:val="clear" w:pos="360"/>
        </w:tabs>
        <w:spacing w:line="360" w:lineRule="auto"/>
        <w:ind w:left="0" w:firstLine="0"/>
        <w:jc w:val="left"/>
        <w:rPr>
          <w:rFonts w:ascii="宋体" w:hAnsi="宋体"/>
          <w:szCs w:val="21"/>
        </w:rPr>
      </w:pPr>
    </w:p>
    <w:p>
      <w:pPr>
        <w:numPr>
          <w:ilvl w:val="0"/>
          <w:numId w:val="4"/>
        </w:numPr>
        <w:tabs>
          <w:tab w:val="left" w:pos="0"/>
          <w:tab w:val="clear" w:pos="360"/>
        </w:tabs>
        <w:spacing w:line="360" w:lineRule="auto"/>
        <w:ind w:left="0" w:firstLine="0"/>
        <w:jc w:val="left"/>
        <w:rPr>
          <w:rFonts w:ascii="宋体" w:hAnsi="宋体"/>
          <w:szCs w:val="21"/>
        </w:rPr>
      </w:pPr>
    </w:p>
    <w:p>
      <w:pPr>
        <w:numPr>
          <w:ilvl w:val="0"/>
          <w:numId w:val="4"/>
        </w:numPr>
        <w:tabs>
          <w:tab w:val="left" w:pos="0"/>
          <w:tab w:val="clear" w:pos="360"/>
        </w:tabs>
        <w:spacing w:line="360" w:lineRule="auto"/>
        <w:ind w:left="0" w:firstLine="0"/>
        <w:jc w:val="left"/>
        <w:rPr>
          <w:rFonts w:ascii="宋体" w:hAnsi="宋体"/>
          <w:szCs w:val="21"/>
        </w:rPr>
      </w:pPr>
    </w:p>
    <w:p>
      <w:pPr>
        <w:numPr>
          <w:ilvl w:val="0"/>
          <w:numId w:val="4"/>
        </w:numPr>
        <w:tabs>
          <w:tab w:val="left" w:pos="0"/>
          <w:tab w:val="clear" w:pos="360"/>
        </w:tabs>
        <w:spacing w:line="360" w:lineRule="auto"/>
        <w:ind w:left="0" w:firstLine="0"/>
        <w:jc w:val="left"/>
        <w:rPr>
          <w:rFonts w:ascii="宋体" w:hAnsi="宋体"/>
          <w:szCs w:val="21"/>
        </w:rPr>
      </w:pPr>
    </w:p>
    <w:p>
      <w:pPr>
        <w:numPr>
          <w:ilvl w:val="0"/>
          <w:numId w:val="4"/>
        </w:numPr>
        <w:tabs>
          <w:tab w:val="left" w:pos="0"/>
          <w:tab w:val="clear" w:pos="360"/>
        </w:tabs>
        <w:spacing w:line="360" w:lineRule="auto"/>
        <w:ind w:left="0" w:firstLine="0"/>
        <w:jc w:val="left"/>
        <w:rPr>
          <w:rFonts w:ascii="宋体" w:hAnsi="宋体"/>
          <w:szCs w:val="21"/>
        </w:rPr>
      </w:pPr>
    </w:p>
    <w:p>
      <w:pPr>
        <w:numPr>
          <w:ilvl w:val="0"/>
          <w:numId w:val="4"/>
        </w:numPr>
        <w:tabs>
          <w:tab w:val="left" w:pos="0"/>
          <w:tab w:val="clear" w:pos="360"/>
        </w:tabs>
        <w:spacing w:line="360" w:lineRule="auto"/>
        <w:ind w:left="0" w:firstLine="0"/>
        <w:jc w:val="left"/>
        <w:rPr>
          <w:rFonts w:ascii="宋体" w:hAnsi="宋体"/>
          <w:szCs w:val="21"/>
        </w:rPr>
      </w:pPr>
    </w:p>
    <w:p>
      <w:pPr>
        <w:numPr>
          <w:ilvl w:val="0"/>
          <w:numId w:val="4"/>
        </w:numPr>
        <w:tabs>
          <w:tab w:val="left" w:pos="0"/>
          <w:tab w:val="clear" w:pos="360"/>
        </w:tabs>
        <w:spacing w:line="360" w:lineRule="auto"/>
        <w:ind w:left="0" w:firstLine="0"/>
        <w:jc w:val="left"/>
        <w:rPr>
          <w:rFonts w:ascii="宋体" w:hAnsi="宋体"/>
          <w:szCs w:val="21"/>
        </w:rPr>
      </w:pPr>
    </w:p>
    <w:p>
      <w:pPr>
        <w:numPr>
          <w:ilvl w:val="0"/>
          <w:numId w:val="4"/>
        </w:numPr>
        <w:tabs>
          <w:tab w:val="left" w:pos="0"/>
          <w:tab w:val="clear" w:pos="360"/>
        </w:tabs>
        <w:spacing w:line="360" w:lineRule="auto"/>
        <w:ind w:left="0" w:firstLine="0"/>
        <w:jc w:val="left"/>
        <w:rPr>
          <w:rFonts w:ascii="宋体" w:hAnsi="宋体"/>
          <w:szCs w:val="21"/>
        </w:rPr>
      </w:pPr>
    </w:p>
    <w:p>
      <w:pPr>
        <w:tabs>
          <w:tab w:val="left" w:pos="1253"/>
        </w:tabs>
        <w:spacing w:line="360" w:lineRule="auto"/>
        <w:jc w:val="left"/>
        <w:rPr>
          <w:bCs/>
          <w:sz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  <w:lang/>
      </w:rPr>
      <w:t>1</w:t>
    </w:r>
    <w: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8A467B"/>
    <w:multiLevelType w:val="multilevel"/>
    <w:tmpl w:val="258A467B"/>
    <w:lvl w:ilvl="0" w:tentative="0">
      <w:start w:val="1"/>
      <w:numFmt w:val="japaneseCounting"/>
      <w:lvlText w:val="%1、"/>
      <w:lvlJc w:val="left"/>
      <w:pPr>
        <w:ind w:left="48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05" w:hanging="420"/>
      </w:pPr>
    </w:lvl>
    <w:lvl w:ilvl="2" w:tentative="0">
      <w:start w:val="1"/>
      <w:numFmt w:val="lowerRoman"/>
      <w:lvlText w:val="%3."/>
      <w:lvlJc w:val="right"/>
      <w:pPr>
        <w:ind w:left="1325" w:hanging="420"/>
      </w:pPr>
    </w:lvl>
    <w:lvl w:ilvl="3" w:tentative="0">
      <w:start w:val="1"/>
      <w:numFmt w:val="decimal"/>
      <w:lvlText w:val="%4."/>
      <w:lvlJc w:val="left"/>
      <w:pPr>
        <w:ind w:left="1745" w:hanging="420"/>
      </w:pPr>
    </w:lvl>
    <w:lvl w:ilvl="4" w:tentative="0">
      <w:start w:val="1"/>
      <w:numFmt w:val="lowerLetter"/>
      <w:lvlText w:val="%5)"/>
      <w:lvlJc w:val="left"/>
      <w:pPr>
        <w:ind w:left="2165" w:hanging="420"/>
      </w:pPr>
    </w:lvl>
    <w:lvl w:ilvl="5" w:tentative="0">
      <w:start w:val="1"/>
      <w:numFmt w:val="lowerRoman"/>
      <w:lvlText w:val="%6."/>
      <w:lvlJc w:val="right"/>
      <w:pPr>
        <w:ind w:left="2585" w:hanging="420"/>
      </w:pPr>
    </w:lvl>
    <w:lvl w:ilvl="6" w:tentative="0">
      <w:start w:val="1"/>
      <w:numFmt w:val="decimal"/>
      <w:lvlText w:val="%7."/>
      <w:lvlJc w:val="left"/>
      <w:pPr>
        <w:ind w:left="3005" w:hanging="420"/>
      </w:pPr>
    </w:lvl>
    <w:lvl w:ilvl="7" w:tentative="0">
      <w:start w:val="1"/>
      <w:numFmt w:val="lowerLetter"/>
      <w:lvlText w:val="%8)"/>
      <w:lvlJc w:val="left"/>
      <w:pPr>
        <w:ind w:left="3425" w:hanging="420"/>
      </w:pPr>
    </w:lvl>
    <w:lvl w:ilvl="8" w:tentative="0">
      <w:start w:val="1"/>
      <w:numFmt w:val="lowerRoman"/>
      <w:lvlText w:val="%9."/>
      <w:lvlJc w:val="right"/>
      <w:pPr>
        <w:ind w:left="3845" w:hanging="420"/>
      </w:pPr>
    </w:lvl>
  </w:abstractNum>
  <w:abstractNum w:abstractNumId="1">
    <w:nsid w:val="542A828D"/>
    <w:multiLevelType w:val="singleLevel"/>
    <w:tmpl w:val="542A828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548B447"/>
    <w:multiLevelType w:val="singleLevel"/>
    <w:tmpl w:val="5548B4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1A94F2C"/>
    <w:multiLevelType w:val="singleLevel"/>
    <w:tmpl w:val="61A94F2C"/>
    <w:lvl w:ilvl="0" w:tentative="0">
      <w:start w:val="3"/>
      <w:numFmt w:val="decimal"/>
      <w:lvlText w:val=""/>
      <w:lvlJc w:val="left"/>
      <w:pPr>
        <w:tabs>
          <w:tab w:val="left" w:pos="360"/>
        </w:tabs>
        <w:ind w:left="360" w:hanging="360"/>
      </w:pPr>
      <w:rPr>
        <w:rFonts w:hint="default" w:ascii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106"/>
    <w:rsid w:val="000003FD"/>
    <w:rsid w:val="00021F25"/>
    <w:rsid w:val="00035B43"/>
    <w:rsid w:val="00055FD2"/>
    <w:rsid w:val="00092B9F"/>
    <w:rsid w:val="00092EBC"/>
    <w:rsid w:val="00092F1B"/>
    <w:rsid w:val="000A2C21"/>
    <w:rsid w:val="000A2CC8"/>
    <w:rsid w:val="000B02D9"/>
    <w:rsid w:val="000D12AB"/>
    <w:rsid w:val="000D5D34"/>
    <w:rsid w:val="000D6DBD"/>
    <w:rsid w:val="000E61B2"/>
    <w:rsid w:val="001113A0"/>
    <w:rsid w:val="00116B41"/>
    <w:rsid w:val="00120E9B"/>
    <w:rsid w:val="001277FB"/>
    <w:rsid w:val="00130BCE"/>
    <w:rsid w:val="00150B8D"/>
    <w:rsid w:val="00161E03"/>
    <w:rsid w:val="00174F6A"/>
    <w:rsid w:val="001858E8"/>
    <w:rsid w:val="001A5011"/>
    <w:rsid w:val="001B67A1"/>
    <w:rsid w:val="001B7622"/>
    <w:rsid w:val="001D5FDC"/>
    <w:rsid w:val="001F6E1D"/>
    <w:rsid w:val="00203E4C"/>
    <w:rsid w:val="00213478"/>
    <w:rsid w:val="0021622E"/>
    <w:rsid w:val="00224F87"/>
    <w:rsid w:val="0023433F"/>
    <w:rsid w:val="0024289D"/>
    <w:rsid w:val="0024628B"/>
    <w:rsid w:val="00255608"/>
    <w:rsid w:val="00267097"/>
    <w:rsid w:val="0029261F"/>
    <w:rsid w:val="002A5EDB"/>
    <w:rsid w:val="002A7C5D"/>
    <w:rsid w:val="002B25AB"/>
    <w:rsid w:val="002D797C"/>
    <w:rsid w:val="002E51E1"/>
    <w:rsid w:val="002F7B28"/>
    <w:rsid w:val="0030346C"/>
    <w:rsid w:val="0033797B"/>
    <w:rsid w:val="00364F12"/>
    <w:rsid w:val="00365420"/>
    <w:rsid w:val="003754F2"/>
    <w:rsid w:val="00387106"/>
    <w:rsid w:val="003B2E25"/>
    <w:rsid w:val="003B42B2"/>
    <w:rsid w:val="003B4B53"/>
    <w:rsid w:val="003C5C87"/>
    <w:rsid w:val="003E2E73"/>
    <w:rsid w:val="00401122"/>
    <w:rsid w:val="004636F5"/>
    <w:rsid w:val="0046760D"/>
    <w:rsid w:val="004733BB"/>
    <w:rsid w:val="004801DF"/>
    <w:rsid w:val="00484938"/>
    <w:rsid w:val="004A53EE"/>
    <w:rsid w:val="004B3EDA"/>
    <w:rsid w:val="004B7AC5"/>
    <w:rsid w:val="004E1C35"/>
    <w:rsid w:val="004E1F68"/>
    <w:rsid w:val="004E48A0"/>
    <w:rsid w:val="004E5310"/>
    <w:rsid w:val="00511BA6"/>
    <w:rsid w:val="0051456E"/>
    <w:rsid w:val="0052044A"/>
    <w:rsid w:val="00542886"/>
    <w:rsid w:val="00550687"/>
    <w:rsid w:val="00561708"/>
    <w:rsid w:val="005619B3"/>
    <w:rsid w:val="00567F48"/>
    <w:rsid w:val="00571799"/>
    <w:rsid w:val="0057199D"/>
    <w:rsid w:val="00573883"/>
    <w:rsid w:val="005A1682"/>
    <w:rsid w:val="005B3B97"/>
    <w:rsid w:val="005E4E23"/>
    <w:rsid w:val="005F29A8"/>
    <w:rsid w:val="0060395F"/>
    <w:rsid w:val="006348C8"/>
    <w:rsid w:val="00646A3C"/>
    <w:rsid w:val="00657DBE"/>
    <w:rsid w:val="006677C9"/>
    <w:rsid w:val="00671828"/>
    <w:rsid w:val="00673B95"/>
    <w:rsid w:val="00675AF7"/>
    <w:rsid w:val="00684434"/>
    <w:rsid w:val="006A1578"/>
    <w:rsid w:val="006A673C"/>
    <w:rsid w:val="006A6B1A"/>
    <w:rsid w:val="006B201B"/>
    <w:rsid w:val="006C02B0"/>
    <w:rsid w:val="006C59E1"/>
    <w:rsid w:val="006F2DF5"/>
    <w:rsid w:val="00707A81"/>
    <w:rsid w:val="00720118"/>
    <w:rsid w:val="00721EC2"/>
    <w:rsid w:val="00732C2F"/>
    <w:rsid w:val="00750CD5"/>
    <w:rsid w:val="007543E0"/>
    <w:rsid w:val="00755C5A"/>
    <w:rsid w:val="0077358C"/>
    <w:rsid w:val="0078490D"/>
    <w:rsid w:val="007A522B"/>
    <w:rsid w:val="007A7BF5"/>
    <w:rsid w:val="007B2409"/>
    <w:rsid w:val="007B2BEE"/>
    <w:rsid w:val="007E0B31"/>
    <w:rsid w:val="007E4D3E"/>
    <w:rsid w:val="007E7783"/>
    <w:rsid w:val="008011D5"/>
    <w:rsid w:val="00802C50"/>
    <w:rsid w:val="00816A38"/>
    <w:rsid w:val="00833B21"/>
    <w:rsid w:val="0084263F"/>
    <w:rsid w:val="00867B6B"/>
    <w:rsid w:val="00880397"/>
    <w:rsid w:val="008B0654"/>
    <w:rsid w:val="008B47C8"/>
    <w:rsid w:val="008F30F2"/>
    <w:rsid w:val="009215A2"/>
    <w:rsid w:val="0092460B"/>
    <w:rsid w:val="00935C15"/>
    <w:rsid w:val="00941F62"/>
    <w:rsid w:val="00943332"/>
    <w:rsid w:val="00947A61"/>
    <w:rsid w:val="00953BF9"/>
    <w:rsid w:val="00957081"/>
    <w:rsid w:val="0098014D"/>
    <w:rsid w:val="00992C8E"/>
    <w:rsid w:val="009A6A28"/>
    <w:rsid w:val="009A7A6F"/>
    <w:rsid w:val="009B14FB"/>
    <w:rsid w:val="009B74CE"/>
    <w:rsid w:val="009B7830"/>
    <w:rsid w:val="009C709B"/>
    <w:rsid w:val="00A0149F"/>
    <w:rsid w:val="00A11A9A"/>
    <w:rsid w:val="00A44E3A"/>
    <w:rsid w:val="00A52697"/>
    <w:rsid w:val="00A55A5D"/>
    <w:rsid w:val="00A75165"/>
    <w:rsid w:val="00AA2CF8"/>
    <w:rsid w:val="00AA557F"/>
    <w:rsid w:val="00AD31AF"/>
    <w:rsid w:val="00AD37C3"/>
    <w:rsid w:val="00AD62A5"/>
    <w:rsid w:val="00AF1FD1"/>
    <w:rsid w:val="00AF4367"/>
    <w:rsid w:val="00B04C5A"/>
    <w:rsid w:val="00B3625B"/>
    <w:rsid w:val="00B531DF"/>
    <w:rsid w:val="00B67290"/>
    <w:rsid w:val="00B740BB"/>
    <w:rsid w:val="00B84773"/>
    <w:rsid w:val="00B9042E"/>
    <w:rsid w:val="00B938D4"/>
    <w:rsid w:val="00B95FE8"/>
    <w:rsid w:val="00B965F7"/>
    <w:rsid w:val="00BB093C"/>
    <w:rsid w:val="00BB5156"/>
    <w:rsid w:val="00BC1429"/>
    <w:rsid w:val="00BD5738"/>
    <w:rsid w:val="00BE2581"/>
    <w:rsid w:val="00C01E49"/>
    <w:rsid w:val="00C07855"/>
    <w:rsid w:val="00C100B1"/>
    <w:rsid w:val="00C12D6E"/>
    <w:rsid w:val="00C2439A"/>
    <w:rsid w:val="00C250A1"/>
    <w:rsid w:val="00C3302F"/>
    <w:rsid w:val="00C3764C"/>
    <w:rsid w:val="00C53429"/>
    <w:rsid w:val="00C64B05"/>
    <w:rsid w:val="00C64E2C"/>
    <w:rsid w:val="00C73FF6"/>
    <w:rsid w:val="00C8013A"/>
    <w:rsid w:val="00C86830"/>
    <w:rsid w:val="00C90273"/>
    <w:rsid w:val="00C90EF1"/>
    <w:rsid w:val="00C912A5"/>
    <w:rsid w:val="00CA003C"/>
    <w:rsid w:val="00CA0E05"/>
    <w:rsid w:val="00CB1118"/>
    <w:rsid w:val="00CC3EDF"/>
    <w:rsid w:val="00CC4036"/>
    <w:rsid w:val="00CD5817"/>
    <w:rsid w:val="00CE1A50"/>
    <w:rsid w:val="00D02AE3"/>
    <w:rsid w:val="00D0374C"/>
    <w:rsid w:val="00D154DB"/>
    <w:rsid w:val="00D155C1"/>
    <w:rsid w:val="00D203BC"/>
    <w:rsid w:val="00D27B35"/>
    <w:rsid w:val="00D320A1"/>
    <w:rsid w:val="00D329AC"/>
    <w:rsid w:val="00D33D1D"/>
    <w:rsid w:val="00D520FA"/>
    <w:rsid w:val="00D623BB"/>
    <w:rsid w:val="00D71C5E"/>
    <w:rsid w:val="00D80851"/>
    <w:rsid w:val="00D92D2C"/>
    <w:rsid w:val="00DA6A4D"/>
    <w:rsid w:val="00DB1CCF"/>
    <w:rsid w:val="00DD1A42"/>
    <w:rsid w:val="00DE40F0"/>
    <w:rsid w:val="00DE5B1A"/>
    <w:rsid w:val="00DF4460"/>
    <w:rsid w:val="00DF7B40"/>
    <w:rsid w:val="00E3270D"/>
    <w:rsid w:val="00E37C24"/>
    <w:rsid w:val="00E47E92"/>
    <w:rsid w:val="00E56A8E"/>
    <w:rsid w:val="00E646CB"/>
    <w:rsid w:val="00E72FD7"/>
    <w:rsid w:val="00E81085"/>
    <w:rsid w:val="00E836D9"/>
    <w:rsid w:val="00E87F56"/>
    <w:rsid w:val="00E950A0"/>
    <w:rsid w:val="00EC4CCA"/>
    <w:rsid w:val="00ED0623"/>
    <w:rsid w:val="00ED53F7"/>
    <w:rsid w:val="00F04953"/>
    <w:rsid w:val="00F11F47"/>
    <w:rsid w:val="00F30823"/>
    <w:rsid w:val="00F34BCE"/>
    <w:rsid w:val="00F5139C"/>
    <w:rsid w:val="00F57A7F"/>
    <w:rsid w:val="00F85848"/>
    <w:rsid w:val="00FB4315"/>
    <w:rsid w:val="00FC0E5B"/>
    <w:rsid w:val="00FD3E85"/>
    <w:rsid w:val="00FD3FE5"/>
    <w:rsid w:val="14D00433"/>
    <w:rsid w:val="17801DF8"/>
    <w:rsid w:val="1D8F2E98"/>
    <w:rsid w:val="1EE63B81"/>
    <w:rsid w:val="1F0E7A4A"/>
    <w:rsid w:val="20D13944"/>
    <w:rsid w:val="262C1BA4"/>
    <w:rsid w:val="270A616D"/>
    <w:rsid w:val="298D553B"/>
    <w:rsid w:val="2DB347E5"/>
    <w:rsid w:val="379042FD"/>
    <w:rsid w:val="38DE40F8"/>
    <w:rsid w:val="394D79C7"/>
    <w:rsid w:val="39CF7040"/>
    <w:rsid w:val="3BB2622C"/>
    <w:rsid w:val="3F0574F0"/>
    <w:rsid w:val="41A51FB6"/>
    <w:rsid w:val="54B24FD8"/>
    <w:rsid w:val="68734039"/>
    <w:rsid w:val="6C714C6D"/>
    <w:rsid w:val="6D4A1040"/>
    <w:rsid w:val="7A707419"/>
    <w:rsid w:val="7AF653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0"/>
    <w:uiPriority w:val="0"/>
    <w:rPr>
      <w:rFonts w:ascii="宋体"/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iPriority w:val="0"/>
  </w:style>
  <w:style w:type="character" w:customStyle="1" w:styleId="10">
    <w:name w:val="文档结构图 字符"/>
    <w:link w:val="3"/>
    <w:uiPriority w:val="0"/>
    <w:rPr>
      <w:rFonts w:ascii="宋体"/>
      <w:kern w:val="2"/>
      <w:sz w:val="18"/>
      <w:szCs w:val="18"/>
    </w:rPr>
  </w:style>
  <w:style w:type="character" w:customStyle="1" w:styleId="11">
    <w:name w:val="页眉 字符"/>
    <w:link w:val="5"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6.bin"/><Relationship Id="rId94" Type="http://schemas.openxmlformats.org/officeDocument/2006/relationships/oleObject" Target="embeddings/oleObject45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3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0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3.bin"/><Relationship Id="rId7" Type="http://schemas.openxmlformats.org/officeDocument/2006/relationships/image" Target="media/image1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2" Type="http://schemas.openxmlformats.org/officeDocument/2006/relationships/fontTable" Target="fontTable.xml"/><Relationship Id="rId141" Type="http://schemas.openxmlformats.org/officeDocument/2006/relationships/numbering" Target="numbering.xml"/><Relationship Id="rId140" Type="http://schemas.openxmlformats.org/officeDocument/2006/relationships/image" Target="media/image67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2.wmf"/><Relationship Id="rId13" Type="http://schemas.openxmlformats.org/officeDocument/2006/relationships/image" Target="media/image4.wmf"/><Relationship Id="rId129" Type="http://schemas.openxmlformats.org/officeDocument/2006/relationships/oleObject" Target="embeddings/oleObject63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7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2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3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193</Words>
  <Characters>227</Characters>
  <Lines>17</Lines>
  <Paragraphs>4</Paragraphs>
  <TotalTime>0</TotalTime>
  <ScaleCrop>false</ScaleCrop>
  <LinksUpToDate>false</LinksUpToDate>
  <CharactersWithSpaces>341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2020-07-02T05:01:00Z</dcterms:created>
  <dc:creator>冯伟杰</dc:creator>
  <cp:lastModifiedBy>时间的彷徨</cp:lastModifiedBy>
  <cp:lastPrinted>2012-11-29T10:40:00Z</cp:lastPrinted>
  <dcterms:modified xsi:type="dcterms:W3CDTF">2023-02-26T03:22:58Z</dcterms:modified>
  <dc:title>2018-2019-2工科数学分析期中试卷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MTWinEqns">
    <vt:bool>true</vt:bool>
  </property>
  <property fmtid="{D5CDD505-2E9C-101B-9397-08002B2CF9AE}" pid="4" name="ICV">
    <vt:lpwstr>EE2006D2CBB94ADD9E3FD9A940DE2B1E</vt:lpwstr>
  </property>
</Properties>
</file>