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6C2F" w14:textId="77777777" w:rsidR="00785C50" w:rsidRPr="00785C50" w:rsidRDefault="00785C50" w:rsidP="00785C50">
      <w:pPr>
        <w:rPr>
          <w:rFonts w:ascii="Times New Roman" w:hAnsi="Times New Roman" w:cs="Times New Roman"/>
        </w:rPr>
      </w:pPr>
    </w:p>
    <w:p w14:paraId="647C512A" w14:textId="77777777" w:rsidR="00785C50" w:rsidRPr="00785C50" w:rsidRDefault="00785C50" w:rsidP="00785C50">
      <w:pPr>
        <w:pStyle w:val="Heading1"/>
        <w:numPr>
          <w:ilvl w:val="0"/>
          <w:numId w:val="0"/>
        </w:numPr>
        <w:ind w:left="720"/>
        <w:jc w:val="left"/>
        <w:rPr>
          <w:rFonts w:cs="Times New Roman"/>
        </w:rPr>
      </w:pPr>
    </w:p>
    <w:p w14:paraId="1042AF79" w14:textId="77777777" w:rsidR="00785C50" w:rsidRPr="00785C50" w:rsidRDefault="00785C50" w:rsidP="00785C50">
      <w:pPr>
        <w:rPr>
          <w:rFonts w:ascii="Times New Roman" w:hAnsi="Times New Roman" w:cs="Times New Roman"/>
        </w:rPr>
      </w:pPr>
    </w:p>
    <w:p w14:paraId="6952680E" w14:textId="77777777" w:rsidR="00785C50" w:rsidRPr="00785C50" w:rsidRDefault="00785C50" w:rsidP="00785C50">
      <w:pPr>
        <w:rPr>
          <w:rFonts w:ascii="Times New Roman" w:hAnsi="Times New Roman" w:cs="Times New Roman"/>
        </w:rPr>
      </w:pPr>
    </w:p>
    <w:p w14:paraId="196EDCA5" w14:textId="77777777" w:rsidR="00785C50" w:rsidRPr="00785C50" w:rsidRDefault="00785C50" w:rsidP="00785C50">
      <w:pPr>
        <w:rPr>
          <w:rFonts w:ascii="Times New Roman" w:hAnsi="Times New Roman" w:cs="Times New Roman"/>
        </w:rPr>
      </w:pPr>
    </w:p>
    <w:p w14:paraId="4D136D93" w14:textId="77777777" w:rsidR="00785C50" w:rsidRPr="00785C50" w:rsidRDefault="00785C50" w:rsidP="00785C50">
      <w:pPr>
        <w:rPr>
          <w:rFonts w:ascii="Times New Roman" w:hAnsi="Times New Roman" w:cs="Times New Roman"/>
        </w:rPr>
      </w:pPr>
    </w:p>
    <w:p w14:paraId="7D5F6CC0" w14:textId="77777777" w:rsidR="00785C50" w:rsidRPr="00785C50" w:rsidRDefault="00785C50" w:rsidP="00785C50">
      <w:pPr>
        <w:rPr>
          <w:rFonts w:ascii="Times New Roman" w:hAnsi="Times New Roman" w:cs="Times New Roman"/>
        </w:rPr>
      </w:pPr>
    </w:p>
    <w:p w14:paraId="50DC0579" w14:textId="77777777" w:rsidR="00785C50" w:rsidRPr="00785C50" w:rsidRDefault="00785C50" w:rsidP="00785C50">
      <w:pPr>
        <w:rPr>
          <w:rFonts w:ascii="Times New Roman" w:hAnsi="Times New Roman" w:cs="Times New Roman"/>
        </w:rPr>
      </w:pPr>
    </w:p>
    <w:p w14:paraId="23CAD963" w14:textId="77777777" w:rsidR="00785C50" w:rsidRPr="00785C50" w:rsidRDefault="00785C50" w:rsidP="00785C50">
      <w:pPr>
        <w:rPr>
          <w:rFonts w:ascii="Times New Roman" w:hAnsi="Times New Roman" w:cs="Times New Roman"/>
        </w:rPr>
      </w:pPr>
    </w:p>
    <w:p w14:paraId="38026A0E" w14:textId="77777777" w:rsidR="00B23635" w:rsidRDefault="00B23635" w:rsidP="00785C50">
      <w:pPr>
        <w:rPr>
          <w:rFonts w:ascii="Times New Roman" w:hAnsi="Times New Roman" w:cs="Times New Roman"/>
          <w:sz w:val="56"/>
          <w:szCs w:val="56"/>
        </w:rPr>
      </w:pPr>
    </w:p>
    <w:p w14:paraId="4FAB72AD" w14:textId="77777777" w:rsidR="00B23635" w:rsidRDefault="00B23635" w:rsidP="00785C50">
      <w:pPr>
        <w:rPr>
          <w:rFonts w:ascii="Times New Roman" w:hAnsi="Times New Roman" w:cs="Times New Roman"/>
          <w:sz w:val="56"/>
          <w:szCs w:val="56"/>
        </w:rPr>
      </w:pPr>
    </w:p>
    <w:p w14:paraId="7F5B3DA5" w14:textId="77777777" w:rsidR="00785C50" w:rsidRPr="00B23635" w:rsidRDefault="00B23635" w:rsidP="00785C50">
      <w:pPr>
        <w:rPr>
          <w:rFonts w:ascii="Times New Roman" w:hAnsi="Times New Roman" w:cs="Times New Roman"/>
          <w:sz w:val="56"/>
          <w:szCs w:val="56"/>
        </w:rPr>
      </w:pPr>
      <w:r w:rsidRPr="00B23635">
        <w:rPr>
          <w:rFonts w:ascii="Times New Roman" w:hAnsi="Times New Roman" w:cs="Times New Roman"/>
          <w:sz w:val="56"/>
          <w:szCs w:val="56"/>
        </w:rPr>
        <w:t>STA 138 Project I</w:t>
      </w:r>
    </w:p>
    <w:p w14:paraId="6A58EB3C" w14:textId="77777777" w:rsidR="00785C50" w:rsidRPr="00785C50" w:rsidRDefault="00785C50" w:rsidP="00785C50">
      <w:pPr>
        <w:rPr>
          <w:rFonts w:ascii="Times New Roman" w:hAnsi="Times New Roman" w:cs="Times New Roman"/>
        </w:rPr>
      </w:pPr>
    </w:p>
    <w:p w14:paraId="70454638" w14:textId="77777777" w:rsidR="00785C50" w:rsidRPr="00785C50" w:rsidRDefault="00785C50" w:rsidP="00785C50">
      <w:pPr>
        <w:rPr>
          <w:rFonts w:ascii="Times New Roman" w:hAnsi="Times New Roman" w:cs="Times New Roman"/>
        </w:rPr>
      </w:pPr>
    </w:p>
    <w:p w14:paraId="2CA3C1FD" w14:textId="77777777" w:rsidR="00785C50" w:rsidRDefault="00785C50" w:rsidP="00785C50">
      <w:pPr>
        <w:rPr>
          <w:rFonts w:ascii="Times New Roman" w:hAnsi="Times New Roman" w:cs="Times New Roman"/>
        </w:rPr>
      </w:pPr>
    </w:p>
    <w:p w14:paraId="2155D344" w14:textId="77777777" w:rsidR="00B23635" w:rsidRDefault="00B23635" w:rsidP="00785C50">
      <w:pPr>
        <w:rPr>
          <w:rFonts w:ascii="Times New Roman" w:hAnsi="Times New Roman" w:cs="Times New Roman"/>
        </w:rPr>
      </w:pPr>
    </w:p>
    <w:p w14:paraId="74968EB3" w14:textId="77777777" w:rsidR="00B23635" w:rsidRDefault="00B23635" w:rsidP="00785C50">
      <w:pPr>
        <w:rPr>
          <w:rFonts w:ascii="Times New Roman" w:hAnsi="Times New Roman" w:cs="Times New Roman"/>
        </w:rPr>
      </w:pPr>
    </w:p>
    <w:p w14:paraId="4EED4F4E" w14:textId="77777777" w:rsidR="00B23635" w:rsidRDefault="00B23635" w:rsidP="00785C50">
      <w:pPr>
        <w:rPr>
          <w:rFonts w:ascii="Times New Roman" w:hAnsi="Times New Roman" w:cs="Times New Roman"/>
        </w:rPr>
      </w:pPr>
    </w:p>
    <w:p w14:paraId="01083AEE" w14:textId="77777777" w:rsidR="00B23635" w:rsidRDefault="00B23635" w:rsidP="00785C50">
      <w:pPr>
        <w:rPr>
          <w:rFonts w:ascii="Times New Roman" w:hAnsi="Times New Roman" w:cs="Times New Roman"/>
        </w:rPr>
      </w:pPr>
    </w:p>
    <w:p w14:paraId="33C97CE6" w14:textId="77777777" w:rsidR="00B23635" w:rsidRDefault="00B23635" w:rsidP="00785C50">
      <w:pPr>
        <w:rPr>
          <w:rFonts w:ascii="Times New Roman" w:hAnsi="Times New Roman" w:cs="Times New Roman"/>
        </w:rPr>
      </w:pPr>
    </w:p>
    <w:p w14:paraId="53C9657C" w14:textId="77777777" w:rsidR="00B23635" w:rsidRPr="00785C50" w:rsidRDefault="00B23635" w:rsidP="00785C50">
      <w:pPr>
        <w:rPr>
          <w:rFonts w:ascii="Times New Roman" w:hAnsi="Times New Roman" w:cs="Times New Roman"/>
        </w:rPr>
      </w:pPr>
    </w:p>
    <w:p w14:paraId="70473AE5" w14:textId="77777777" w:rsidR="00785C50" w:rsidRPr="00785C50" w:rsidRDefault="00785C50" w:rsidP="00785C50">
      <w:pPr>
        <w:rPr>
          <w:rFonts w:ascii="Times New Roman" w:hAnsi="Times New Roman" w:cs="Times New Roman"/>
        </w:rPr>
      </w:pPr>
    </w:p>
    <w:p w14:paraId="77AB5A79" w14:textId="77777777" w:rsidR="00B23635" w:rsidRDefault="00B23635" w:rsidP="00B23635">
      <w:pPr>
        <w:ind w:left="5040"/>
        <w:rPr>
          <w:rFonts w:ascii="Times New Roman" w:hAnsi="Times New Roman" w:cs="Times New Roman"/>
        </w:rPr>
      </w:pPr>
      <w:r>
        <w:rPr>
          <w:rFonts w:ascii="Times New Roman" w:hAnsi="Times New Roman" w:cs="Times New Roman"/>
        </w:rPr>
        <w:t xml:space="preserve">Xi Cheng, Yi Zhang, </w:t>
      </w:r>
    </w:p>
    <w:p w14:paraId="03BADAC2" w14:textId="77777777" w:rsidR="00785C50" w:rsidRPr="00785C50" w:rsidRDefault="00B23635" w:rsidP="00B23635">
      <w:pPr>
        <w:ind w:left="5040"/>
        <w:rPr>
          <w:rFonts w:ascii="Times New Roman" w:hAnsi="Times New Roman" w:cs="Times New Roman"/>
        </w:rPr>
      </w:pPr>
      <w:r>
        <w:rPr>
          <w:rFonts w:ascii="Times New Roman" w:hAnsi="Times New Roman" w:cs="Times New Roman"/>
        </w:rPr>
        <w:t>Haozhe Gu, Jiansen Jiang</w:t>
      </w:r>
    </w:p>
    <w:p w14:paraId="3266EF43" w14:textId="77777777" w:rsidR="00785C50" w:rsidRPr="00785C50" w:rsidRDefault="00785C50" w:rsidP="00785C50">
      <w:pPr>
        <w:rPr>
          <w:rFonts w:ascii="Times New Roman" w:hAnsi="Times New Roman" w:cs="Times New Roman"/>
        </w:rPr>
      </w:pPr>
    </w:p>
    <w:p w14:paraId="31F5AC51" w14:textId="77777777" w:rsidR="00785C50" w:rsidRPr="00785C50" w:rsidRDefault="00785C50" w:rsidP="00785C50">
      <w:pPr>
        <w:rPr>
          <w:rFonts w:ascii="Times New Roman" w:hAnsi="Times New Roman" w:cs="Times New Roman"/>
        </w:rPr>
      </w:pPr>
    </w:p>
    <w:p w14:paraId="38E06423" w14:textId="77777777" w:rsidR="00785C50" w:rsidRPr="00785C50" w:rsidRDefault="00785C50" w:rsidP="00785C50">
      <w:pPr>
        <w:rPr>
          <w:rFonts w:ascii="Times New Roman" w:hAnsi="Times New Roman" w:cs="Times New Roman"/>
        </w:rPr>
      </w:pPr>
    </w:p>
    <w:p w14:paraId="136E5BD9" w14:textId="77777777" w:rsidR="00785C50" w:rsidRPr="00785C50" w:rsidRDefault="00785C50" w:rsidP="00785C50">
      <w:pPr>
        <w:rPr>
          <w:rFonts w:ascii="Times New Roman" w:hAnsi="Times New Roman" w:cs="Times New Roman"/>
        </w:rPr>
      </w:pPr>
    </w:p>
    <w:p w14:paraId="0BC6521A" w14:textId="77777777" w:rsidR="00785C50" w:rsidRPr="00785C50" w:rsidRDefault="00785C50" w:rsidP="00785C50">
      <w:pPr>
        <w:rPr>
          <w:rFonts w:ascii="Times New Roman" w:hAnsi="Times New Roman" w:cs="Times New Roman"/>
        </w:rPr>
      </w:pPr>
    </w:p>
    <w:p w14:paraId="524860BF" w14:textId="77777777" w:rsidR="00785C50" w:rsidRPr="00785C50" w:rsidRDefault="00785C50" w:rsidP="00785C50">
      <w:pPr>
        <w:rPr>
          <w:rFonts w:ascii="Times New Roman" w:hAnsi="Times New Roman" w:cs="Times New Roman"/>
        </w:rPr>
      </w:pPr>
    </w:p>
    <w:p w14:paraId="3DB46D28" w14:textId="77777777" w:rsidR="00785C50" w:rsidRPr="00785C50" w:rsidRDefault="00785C50" w:rsidP="00785C50">
      <w:pPr>
        <w:rPr>
          <w:rFonts w:ascii="Times New Roman" w:hAnsi="Times New Roman" w:cs="Times New Roman"/>
        </w:rPr>
      </w:pPr>
    </w:p>
    <w:p w14:paraId="4DCC7557" w14:textId="77777777" w:rsidR="00785C50" w:rsidRPr="00785C50" w:rsidRDefault="00785C50" w:rsidP="00785C50">
      <w:pPr>
        <w:rPr>
          <w:rFonts w:ascii="Times New Roman" w:hAnsi="Times New Roman" w:cs="Times New Roman"/>
        </w:rPr>
      </w:pPr>
    </w:p>
    <w:p w14:paraId="37BE7455" w14:textId="77777777" w:rsidR="00785C50" w:rsidRPr="00785C50" w:rsidRDefault="00785C50" w:rsidP="00785C50">
      <w:pPr>
        <w:rPr>
          <w:rFonts w:ascii="Times New Roman" w:hAnsi="Times New Roman" w:cs="Times New Roman"/>
        </w:rPr>
      </w:pPr>
    </w:p>
    <w:p w14:paraId="20819FAC" w14:textId="77777777" w:rsidR="00785C50" w:rsidRPr="00785C50" w:rsidRDefault="00785C50" w:rsidP="00785C50">
      <w:pPr>
        <w:rPr>
          <w:rFonts w:ascii="Times New Roman" w:hAnsi="Times New Roman" w:cs="Times New Roman"/>
        </w:rPr>
      </w:pPr>
    </w:p>
    <w:p w14:paraId="27D74534" w14:textId="77777777" w:rsidR="00785C50" w:rsidRPr="00785C50" w:rsidRDefault="00785C50" w:rsidP="00785C50">
      <w:pPr>
        <w:rPr>
          <w:rFonts w:ascii="Times New Roman" w:hAnsi="Times New Roman" w:cs="Times New Roman"/>
        </w:rPr>
      </w:pPr>
    </w:p>
    <w:p w14:paraId="0886ACD1" w14:textId="77777777" w:rsidR="00785C50" w:rsidRPr="00785C50" w:rsidRDefault="00785C50" w:rsidP="00785C50">
      <w:pPr>
        <w:rPr>
          <w:rFonts w:ascii="Times New Roman" w:hAnsi="Times New Roman" w:cs="Times New Roman"/>
        </w:rPr>
      </w:pPr>
    </w:p>
    <w:p w14:paraId="31A087FF" w14:textId="77777777" w:rsidR="00785C50" w:rsidRPr="00785C50" w:rsidRDefault="00785C50" w:rsidP="00785C50">
      <w:pPr>
        <w:rPr>
          <w:rFonts w:ascii="Times New Roman" w:hAnsi="Times New Roman" w:cs="Times New Roman"/>
        </w:rPr>
      </w:pPr>
    </w:p>
    <w:p w14:paraId="768E12B5" w14:textId="77777777" w:rsidR="00785C50" w:rsidRPr="00785C50" w:rsidRDefault="00785C50" w:rsidP="00785C50">
      <w:pPr>
        <w:rPr>
          <w:rFonts w:ascii="Times New Roman" w:hAnsi="Times New Roman" w:cs="Times New Roman"/>
        </w:rPr>
      </w:pPr>
    </w:p>
    <w:p w14:paraId="43709820" w14:textId="77777777" w:rsidR="00785C50" w:rsidRPr="00785C50" w:rsidRDefault="00785C50" w:rsidP="00785C50">
      <w:pPr>
        <w:rPr>
          <w:rFonts w:ascii="Times New Roman" w:hAnsi="Times New Roman" w:cs="Times New Roman"/>
        </w:rPr>
      </w:pPr>
    </w:p>
    <w:p w14:paraId="5188CC88" w14:textId="77777777" w:rsidR="00785C50" w:rsidRPr="00785C50" w:rsidRDefault="00785C50" w:rsidP="00785C50">
      <w:pPr>
        <w:rPr>
          <w:rFonts w:ascii="Times New Roman" w:hAnsi="Times New Roman" w:cs="Times New Roman"/>
        </w:rPr>
      </w:pPr>
    </w:p>
    <w:p w14:paraId="081B4D22" w14:textId="77777777" w:rsidR="00785C50" w:rsidRPr="00785C50" w:rsidRDefault="00785C50" w:rsidP="00785C50">
      <w:pPr>
        <w:rPr>
          <w:rFonts w:ascii="Times New Roman" w:hAnsi="Times New Roman" w:cs="Times New Roman"/>
        </w:rPr>
      </w:pPr>
    </w:p>
    <w:p w14:paraId="1A6ACF05" w14:textId="77777777" w:rsidR="00785C50" w:rsidRPr="00785C50" w:rsidRDefault="00785C50" w:rsidP="00785C50">
      <w:pPr>
        <w:rPr>
          <w:rFonts w:ascii="Times New Roman" w:hAnsi="Times New Roman" w:cs="Times New Roman"/>
        </w:rPr>
      </w:pPr>
    </w:p>
    <w:p w14:paraId="0E94B91A" w14:textId="77777777" w:rsidR="00785C50" w:rsidRPr="00785C50" w:rsidRDefault="00785C50" w:rsidP="00785C50">
      <w:pPr>
        <w:rPr>
          <w:rFonts w:ascii="Times New Roman" w:hAnsi="Times New Roman" w:cs="Times New Roman"/>
        </w:rPr>
      </w:pPr>
    </w:p>
    <w:p w14:paraId="7A8DDC74" w14:textId="77777777" w:rsidR="00785C50" w:rsidRPr="00785C50" w:rsidRDefault="00785C50" w:rsidP="00785C50">
      <w:pPr>
        <w:rPr>
          <w:rFonts w:ascii="Times New Roman" w:hAnsi="Times New Roman" w:cs="Times New Roman"/>
        </w:rPr>
      </w:pPr>
    </w:p>
    <w:p w14:paraId="2F4F4F51" w14:textId="77777777" w:rsidR="00B23635" w:rsidRPr="00B23635" w:rsidRDefault="00785C50" w:rsidP="00B23635">
      <w:pPr>
        <w:pStyle w:val="Heading1"/>
        <w:jc w:val="left"/>
        <w:rPr>
          <w:rFonts w:cs="Times New Roman"/>
        </w:rPr>
      </w:pPr>
      <w:r w:rsidRPr="00785C50">
        <w:rPr>
          <w:rFonts w:cs="Times New Roman"/>
        </w:rPr>
        <w:lastRenderedPageBreak/>
        <w:t>Introduction</w:t>
      </w:r>
    </w:p>
    <w:p w14:paraId="10A2B5F6" w14:textId="77777777" w:rsidR="00785C50" w:rsidRDefault="00785C50" w:rsidP="00785C50">
      <w:pPr>
        <w:rPr>
          <w:rFonts w:ascii="Times New Roman" w:hAnsi="Times New Roman" w:cs="Times New Roman"/>
        </w:rPr>
      </w:pPr>
      <w:r w:rsidRPr="00785C50">
        <w:rPr>
          <w:rFonts w:ascii="Times New Roman" w:hAnsi="Times New Roman" w:cs="Times New Roman"/>
        </w:rPr>
        <w:t xml:space="preserve">Car evaluation is a key concept for auto business industry. Car companies need to study and understand what drives the consumers the most to accept or decline a car. However, the level of acceptance of a car is not simply based on the </w:t>
      </w:r>
      <w:r w:rsidR="00B23635" w:rsidRPr="00785C50">
        <w:rPr>
          <w:rFonts w:ascii="Times New Roman" w:hAnsi="Times New Roman" w:cs="Times New Roman"/>
        </w:rPr>
        <w:t>price that</w:t>
      </w:r>
      <w:r w:rsidRPr="00785C50">
        <w:rPr>
          <w:rFonts w:ascii="Times New Roman" w:hAnsi="Times New Roman" w:cs="Times New Roman"/>
        </w:rPr>
        <w:t xml:space="preserve"> is </w:t>
      </w:r>
      <w:r w:rsidR="00B23635">
        <w:rPr>
          <w:rFonts w:ascii="Times New Roman" w:hAnsi="Times New Roman" w:cs="Times New Roman"/>
        </w:rPr>
        <w:t>no-doubt</w:t>
      </w:r>
      <w:r w:rsidRPr="00785C50">
        <w:rPr>
          <w:rFonts w:ascii="Times New Roman" w:hAnsi="Times New Roman" w:cs="Times New Roman"/>
        </w:rPr>
        <w:t xml:space="preserve"> an important factor. Our group decided to study the most concerned factors of a car evaluation. The problem that we are interested in is the relationship between buying price, safety levels and the final decision to acceptance of cars.  </w:t>
      </w:r>
      <w:r w:rsidR="00B23635">
        <w:rPr>
          <w:rFonts w:ascii="Times New Roman" w:hAnsi="Times New Roman" w:cs="Times New Roman"/>
        </w:rPr>
        <w:t>We are interested in q</w:t>
      </w:r>
      <w:r w:rsidRPr="00785C50">
        <w:rPr>
          <w:rFonts w:ascii="Times New Roman" w:hAnsi="Times New Roman" w:cs="Times New Roman"/>
        </w:rPr>
        <w:t xml:space="preserve">uestions like whether </w:t>
      </w:r>
      <w:r w:rsidR="00B23635">
        <w:rPr>
          <w:rFonts w:ascii="Times New Roman" w:hAnsi="Times New Roman" w:cs="Times New Roman"/>
        </w:rPr>
        <w:t xml:space="preserve">cars with lower </w:t>
      </w:r>
      <w:r w:rsidRPr="00785C50">
        <w:rPr>
          <w:rFonts w:ascii="Times New Roman" w:hAnsi="Times New Roman" w:cs="Times New Roman"/>
        </w:rPr>
        <w:t>buying price</w:t>
      </w:r>
      <w:r w:rsidR="00B23635">
        <w:rPr>
          <w:rFonts w:ascii="Times New Roman" w:hAnsi="Times New Roman" w:cs="Times New Roman"/>
        </w:rPr>
        <w:t xml:space="preserve"> or</w:t>
      </w:r>
      <w:r w:rsidRPr="00785C50">
        <w:rPr>
          <w:rFonts w:ascii="Times New Roman" w:hAnsi="Times New Roman" w:cs="Times New Roman"/>
        </w:rPr>
        <w:t xml:space="preserve"> </w:t>
      </w:r>
      <w:r w:rsidR="00B23635">
        <w:rPr>
          <w:rFonts w:ascii="Times New Roman" w:hAnsi="Times New Roman" w:cs="Times New Roman"/>
        </w:rPr>
        <w:t xml:space="preserve">higher </w:t>
      </w:r>
      <w:r w:rsidRPr="00785C50">
        <w:rPr>
          <w:rFonts w:ascii="Times New Roman" w:hAnsi="Times New Roman" w:cs="Times New Roman"/>
        </w:rPr>
        <w:t xml:space="preserve">safety level </w:t>
      </w:r>
      <w:r w:rsidR="00B23635">
        <w:rPr>
          <w:rFonts w:ascii="Times New Roman" w:hAnsi="Times New Roman" w:cs="Times New Roman"/>
        </w:rPr>
        <w:t>are more likely to cause an acceptance in</w:t>
      </w:r>
      <w:r w:rsidRPr="00785C50">
        <w:rPr>
          <w:rFonts w:ascii="Times New Roman" w:hAnsi="Times New Roman" w:cs="Times New Roman"/>
        </w:rPr>
        <w:t xml:space="preserve"> final decision</w:t>
      </w:r>
      <w:r w:rsidR="00B23635">
        <w:rPr>
          <w:rFonts w:ascii="Times New Roman" w:hAnsi="Times New Roman" w:cs="Times New Roman"/>
        </w:rPr>
        <w:t xml:space="preserve"> than other cars</w:t>
      </w:r>
      <w:r w:rsidRPr="00785C50">
        <w:rPr>
          <w:rFonts w:ascii="Times New Roman" w:hAnsi="Times New Roman" w:cs="Times New Roman"/>
        </w:rPr>
        <w:t>.</w:t>
      </w:r>
    </w:p>
    <w:p w14:paraId="4D2B688C" w14:textId="77777777" w:rsidR="00785C50" w:rsidRPr="00785C50" w:rsidRDefault="00785C50" w:rsidP="00785C50">
      <w:pPr>
        <w:rPr>
          <w:rFonts w:ascii="Times New Roman" w:hAnsi="Times New Roman" w:cs="Times New Roman"/>
        </w:rPr>
      </w:pPr>
    </w:p>
    <w:p w14:paraId="542C09D1" w14:textId="7FE3D858" w:rsidR="00627389" w:rsidRPr="00627389" w:rsidRDefault="00785C50" w:rsidP="00627389">
      <w:pPr>
        <w:pStyle w:val="Heading1"/>
        <w:jc w:val="left"/>
        <w:rPr>
          <w:rFonts w:cs="Times New Roman" w:hint="eastAsia"/>
        </w:rPr>
      </w:pPr>
      <w:r w:rsidRPr="00785C50">
        <w:rPr>
          <w:rFonts w:cs="Times New Roman"/>
        </w:rPr>
        <w:t xml:space="preserve">Materials and Methods </w:t>
      </w:r>
      <w:bookmarkStart w:id="0" w:name="_GoBack"/>
      <w:bookmarkEnd w:id="0"/>
    </w:p>
    <w:p w14:paraId="35C39C57" w14:textId="77777777" w:rsidR="00785C50" w:rsidRPr="00785C50" w:rsidRDefault="00785C50" w:rsidP="00785C50">
      <w:pPr>
        <w:rPr>
          <w:rFonts w:ascii="Times New Roman" w:hAnsi="Times New Roman" w:cs="Times New Roman"/>
        </w:rPr>
      </w:pPr>
      <w:r w:rsidRPr="00785C50">
        <w:rPr>
          <w:rFonts w:ascii="Times New Roman" w:hAnsi="Times New Roman" w:cs="Times New Roman"/>
        </w:rPr>
        <w:t>Car Evaluation Dataset is obtained from the UCI Machine Learning Data repository. It was derived from a simple hierarchical decision model originally for DEX. It has 6 attributes and 1 response variable (Final Decision); and it has 1728 instances without any missing values. All of the 7 variables are categorical variable with different levels; actually, all of them are ordinal variables. The response variable or final decision’s level varies from “</w:t>
      </w:r>
      <w:proofErr w:type="spellStart"/>
      <w:r w:rsidRPr="00785C50">
        <w:rPr>
          <w:rFonts w:ascii="Times New Roman" w:hAnsi="Times New Roman" w:cs="Times New Roman"/>
        </w:rPr>
        <w:t>unacc</w:t>
      </w:r>
      <w:proofErr w:type="spellEnd"/>
      <w:r w:rsidRPr="00785C50">
        <w:rPr>
          <w:rFonts w:ascii="Times New Roman" w:hAnsi="Times New Roman" w:cs="Times New Roman"/>
        </w:rPr>
        <w:t>” (Unacceptable), “</w:t>
      </w:r>
      <w:proofErr w:type="spellStart"/>
      <w:r w:rsidRPr="00785C50">
        <w:rPr>
          <w:rFonts w:ascii="Times New Roman" w:hAnsi="Times New Roman" w:cs="Times New Roman"/>
        </w:rPr>
        <w:t>acc</w:t>
      </w:r>
      <w:proofErr w:type="spellEnd"/>
      <w:r w:rsidRPr="00785C50">
        <w:rPr>
          <w:rFonts w:ascii="Times New Roman" w:hAnsi="Times New Roman" w:cs="Times New Roman"/>
        </w:rPr>
        <w:t xml:space="preserve">” (Acceptable), “good” (Good) and “v-good” (Very Good).  The 7 variables are buying price, price of maintenance, comfort, number of doors, capacity in terms of person to carry, size of luggage boot and the estimated safety of the car. </w:t>
      </w:r>
    </w:p>
    <w:p w14:paraId="2C518242" w14:textId="77777777" w:rsidR="00785C50" w:rsidRPr="00785C50" w:rsidRDefault="00785C50" w:rsidP="00785C50">
      <w:pPr>
        <w:rPr>
          <w:rFonts w:ascii="Times New Roman" w:hAnsi="Times New Roman" w:cs="Times New Roman"/>
        </w:rPr>
      </w:pPr>
    </w:p>
    <w:p w14:paraId="4DFEF0D9" w14:textId="77777777" w:rsidR="00785C50" w:rsidRDefault="00785C50" w:rsidP="00785C50">
      <w:pPr>
        <w:rPr>
          <w:rFonts w:ascii="Times New Roman" w:hAnsi="Times New Roman" w:cs="Times New Roman"/>
        </w:rPr>
      </w:pPr>
      <w:r w:rsidRPr="00785C50">
        <w:rPr>
          <w:rFonts w:ascii="Times New Roman" w:hAnsi="Times New Roman" w:cs="Times New Roman"/>
        </w:rPr>
        <w:t xml:space="preserve">Because we emphasis on </w:t>
      </w:r>
      <w:r w:rsidR="00B23635">
        <w:rPr>
          <w:rFonts w:ascii="Times New Roman" w:hAnsi="Times New Roman" w:cs="Times New Roman"/>
        </w:rPr>
        <w:t>certain</w:t>
      </w:r>
      <w:r w:rsidRPr="00785C50">
        <w:rPr>
          <w:rFonts w:ascii="Times New Roman" w:hAnsi="Times New Roman" w:cs="Times New Roman"/>
        </w:rPr>
        <w:t xml:space="preserve"> variables, we trimmed the data and did some concatenation.  We combined “</w:t>
      </w:r>
      <w:proofErr w:type="spellStart"/>
      <w:r w:rsidRPr="00785C50">
        <w:rPr>
          <w:rFonts w:ascii="Times New Roman" w:hAnsi="Times New Roman" w:cs="Times New Roman"/>
        </w:rPr>
        <w:t>acc</w:t>
      </w:r>
      <w:proofErr w:type="spellEnd"/>
      <w:r w:rsidRPr="00785C50">
        <w:rPr>
          <w:rFonts w:ascii="Times New Roman" w:hAnsi="Times New Roman" w:cs="Times New Roman"/>
        </w:rPr>
        <w:t>”</w:t>
      </w:r>
      <w:proofErr w:type="gramStart"/>
      <w:r w:rsidRPr="00785C50">
        <w:rPr>
          <w:rFonts w:ascii="Times New Roman" w:hAnsi="Times New Roman" w:cs="Times New Roman"/>
        </w:rPr>
        <w:t>,</w:t>
      </w:r>
      <w:proofErr w:type="gramEnd"/>
      <w:r w:rsidRPr="00785C50">
        <w:rPr>
          <w:rFonts w:ascii="Times New Roman" w:hAnsi="Times New Roman" w:cs="Times New Roman"/>
        </w:rPr>
        <w:t xml:space="preserve"> “good” and “v-good” to form a new level “</w:t>
      </w:r>
      <w:proofErr w:type="spellStart"/>
      <w:r w:rsidRPr="00785C50">
        <w:rPr>
          <w:rFonts w:ascii="Times New Roman" w:hAnsi="Times New Roman" w:cs="Times New Roman"/>
        </w:rPr>
        <w:t>acc</w:t>
      </w:r>
      <w:proofErr w:type="spellEnd"/>
      <w:r w:rsidRPr="00785C50">
        <w:rPr>
          <w:rFonts w:ascii="Times New Roman" w:hAnsi="Times New Roman" w:cs="Times New Roman"/>
        </w:rPr>
        <w:t>” for the response variable so that the levels of response variable are “</w:t>
      </w:r>
      <w:proofErr w:type="spellStart"/>
      <w:r w:rsidRPr="00785C50">
        <w:rPr>
          <w:rFonts w:ascii="Times New Roman" w:hAnsi="Times New Roman" w:cs="Times New Roman"/>
        </w:rPr>
        <w:t>unacc</w:t>
      </w:r>
      <w:proofErr w:type="spellEnd"/>
      <w:r w:rsidRPr="00785C50">
        <w:rPr>
          <w:rFonts w:ascii="Times New Roman" w:hAnsi="Times New Roman" w:cs="Times New Roman"/>
        </w:rPr>
        <w:t>” and “</w:t>
      </w:r>
      <w:proofErr w:type="spellStart"/>
      <w:r w:rsidRPr="00785C50">
        <w:rPr>
          <w:rFonts w:ascii="Times New Roman" w:hAnsi="Times New Roman" w:cs="Times New Roman"/>
        </w:rPr>
        <w:t>acc</w:t>
      </w:r>
      <w:proofErr w:type="spellEnd"/>
      <w:r w:rsidRPr="00785C50">
        <w:rPr>
          <w:rFonts w:ascii="Times New Roman" w:hAnsi="Times New Roman" w:cs="Times New Roman"/>
        </w:rPr>
        <w:t>” (with approximate 70% and 30% frequencies) We also merged the levels of buying price from (low, medium, very and very-high) into to levels (low, high).</w:t>
      </w:r>
    </w:p>
    <w:p w14:paraId="486A8AA0" w14:textId="77777777" w:rsidR="00B23635" w:rsidRDefault="00B23635" w:rsidP="00785C50">
      <w:pPr>
        <w:rPr>
          <w:rFonts w:ascii="Times New Roman" w:hAnsi="Times New Roman" w:cs="Times New Roman"/>
        </w:rPr>
      </w:pPr>
    </w:p>
    <w:p w14:paraId="3A54F524" w14:textId="77777777" w:rsidR="00785C50" w:rsidRPr="00785C50" w:rsidRDefault="00785C50" w:rsidP="00785C50">
      <w:pPr>
        <w:rPr>
          <w:rFonts w:ascii="Times New Roman" w:hAnsi="Times New Roman" w:cs="Times New Roman"/>
        </w:rPr>
      </w:pPr>
    </w:p>
    <w:tbl>
      <w:tblPr>
        <w:tblStyle w:val="PlainTable3"/>
        <w:tblW w:w="0" w:type="auto"/>
        <w:tblLook w:val="04A0" w:firstRow="1" w:lastRow="0" w:firstColumn="1" w:lastColumn="0" w:noHBand="0" w:noVBand="1"/>
      </w:tblPr>
      <w:tblGrid>
        <w:gridCol w:w="1310"/>
        <w:gridCol w:w="1198"/>
        <w:gridCol w:w="1204"/>
        <w:gridCol w:w="1198"/>
        <w:gridCol w:w="1204"/>
        <w:gridCol w:w="1198"/>
        <w:gridCol w:w="1204"/>
      </w:tblGrid>
      <w:tr w:rsidR="00785C50" w:rsidRPr="00785C50" w14:paraId="044C8F33" w14:textId="77777777" w:rsidTr="00785C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14:paraId="684D37D3" w14:textId="77777777" w:rsidR="00785C50" w:rsidRPr="00785C50" w:rsidRDefault="00785C50" w:rsidP="00785C50">
            <w:pPr>
              <w:jc w:val="center"/>
              <w:rPr>
                <w:sz w:val="20"/>
                <w:szCs w:val="20"/>
              </w:rPr>
            </w:pPr>
          </w:p>
        </w:tc>
        <w:tc>
          <w:tcPr>
            <w:tcW w:w="8015" w:type="dxa"/>
            <w:gridSpan w:val="6"/>
          </w:tcPr>
          <w:p w14:paraId="75637A02" w14:textId="77777777" w:rsidR="00785C50" w:rsidRPr="00785C50" w:rsidRDefault="00785C50" w:rsidP="00785C50">
            <w:pPr>
              <w:jc w:val="center"/>
              <w:cnfStyle w:val="100000000000" w:firstRow="1" w:lastRow="0" w:firstColumn="0" w:lastColumn="0" w:oddVBand="0" w:evenVBand="0" w:oddHBand="0" w:evenHBand="0" w:firstRowFirstColumn="0" w:firstRowLastColumn="0" w:lastRowFirstColumn="0" w:lastRowLastColumn="0"/>
              <w:rPr>
                <w:sz w:val="20"/>
                <w:szCs w:val="20"/>
              </w:rPr>
            </w:pPr>
            <w:r w:rsidRPr="00785C50">
              <w:rPr>
                <w:caps w:val="0"/>
                <w:sz w:val="20"/>
                <w:szCs w:val="20"/>
              </w:rPr>
              <w:t>Safety</w:t>
            </w:r>
          </w:p>
        </w:tc>
      </w:tr>
      <w:tr w:rsidR="00785C50" w:rsidRPr="00785C50" w14:paraId="3383D45C" w14:textId="77777777" w:rsidTr="0078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81E3D5F" w14:textId="77777777" w:rsidR="00785C50" w:rsidRPr="00785C50" w:rsidRDefault="00785C50" w:rsidP="00785C50">
            <w:pPr>
              <w:jc w:val="center"/>
              <w:rPr>
                <w:sz w:val="20"/>
                <w:szCs w:val="20"/>
              </w:rPr>
            </w:pPr>
          </w:p>
        </w:tc>
        <w:tc>
          <w:tcPr>
            <w:tcW w:w="2671" w:type="dxa"/>
            <w:gridSpan w:val="2"/>
          </w:tcPr>
          <w:p w14:paraId="0B250E93"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Low</w:t>
            </w:r>
          </w:p>
        </w:tc>
        <w:tc>
          <w:tcPr>
            <w:tcW w:w="2672" w:type="dxa"/>
            <w:gridSpan w:val="2"/>
          </w:tcPr>
          <w:p w14:paraId="27ACE58F"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Medium</w:t>
            </w:r>
          </w:p>
        </w:tc>
        <w:tc>
          <w:tcPr>
            <w:tcW w:w="2672" w:type="dxa"/>
            <w:gridSpan w:val="2"/>
          </w:tcPr>
          <w:p w14:paraId="2EEF75B8"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High</w:t>
            </w:r>
          </w:p>
        </w:tc>
      </w:tr>
      <w:tr w:rsidR="00785C50" w:rsidRPr="00785C50" w14:paraId="55F92DA3" w14:textId="77777777" w:rsidTr="00785C50">
        <w:tc>
          <w:tcPr>
            <w:cnfStyle w:val="001000000000" w:firstRow="0" w:lastRow="0" w:firstColumn="1" w:lastColumn="0" w:oddVBand="0" w:evenVBand="0" w:oddHBand="0" w:evenHBand="0" w:firstRowFirstColumn="0" w:firstRowLastColumn="0" w:lastRowFirstColumn="0" w:lastRowLastColumn="0"/>
            <w:tcW w:w="1335" w:type="dxa"/>
          </w:tcPr>
          <w:p w14:paraId="63768FF5" w14:textId="77777777" w:rsidR="00785C50" w:rsidRPr="00785C50" w:rsidRDefault="00785C50" w:rsidP="00785C50">
            <w:pPr>
              <w:jc w:val="center"/>
              <w:rPr>
                <w:sz w:val="20"/>
                <w:szCs w:val="20"/>
              </w:rPr>
            </w:pPr>
            <w:r w:rsidRPr="00785C50">
              <w:rPr>
                <w:caps w:val="0"/>
                <w:sz w:val="20"/>
                <w:szCs w:val="20"/>
              </w:rPr>
              <w:t>Acceptance</w:t>
            </w:r>
          </w:p>
        </w:tc>
        <w:tc>
          <w:tcPr>
            <w:tcW w:w="2671" w:type="dxa"/>
            <w:gridSpan w:val="2"/>
          </w:tcPr>
          <w:p w14:paraId="567D8F3B"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Price</w:t>
            </w:r>
          </w:p>
        </w:tc>
        <w:tc>
          <w:tcPr>
            <w:tcW w:w="2672" w:type="dxa"/>
            <w:gridSpan w:val="2"/>
          </w:tcPr>
          <w:p w14:paraId="29ECB37C"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Price</w:t>
            </w:r>
          </w:p>
        </w:tc>
        <w:tc>
          <w:tcPr>
            <w:tcW w:w="2672" w:type="dxa"/>
            <w:gridSpan w:val="2"/>
          </w:tcPr>
          <w:p w14:paraId="78AE68D8"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Price</w:t>
            </w:r>
          </w:p>
        </w:tc>
      </w:tr>
      <w:tr w:rsidR="00785C50" w:rsidRPr="00785C50" w14:paraId="57E8B1CB" w14:textId="77777777" w:rsidTr="00785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358BA21" w14:textId="77777777" w:rsidR="00785C50" w:rsidRPr="00785C50" w:rsidRDefault="00785C50" w:rsidP="00785C50">
            <w:pPr>
              <w:jc w:val="center"/>
              <w:rPr>
                <w:sz w:val="20"/>
                <w:szCs w:val="20"/>
              </w:rPr>
            </w:pPr>
          </w:p>
        </w:tc>
        <w:tc>
          <w:tcPr>
            <w:tcW w:w="1335" w:type="dxa"/>
          </w:tcPr>
          <w:p w14:paraId="0DE95DC1"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Low</w:t>
            </w:r>
          </w:p>
        </w:tc>
        <w:tc>
          <w:tcPr>
            <w:tcW w:w="1336" w:type="dxa"/>
          </w:tcPr>
          <w:p w14:paraId="4CBE7FD1"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High</w:t>
            </w:r>
          </w:p>
        </w:tc>
        <w:tc>
          <w:tcPr>
            <w:tcW w:w="1336" w:type="dxa"/>
          </w:tcPr>
          <w:p w14:paraId="433A5270"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Low</w:t>
            </w:r>
          </w:p>
        </w:tc>
        <w:tc>
          <w:tcPr>
            <w:tcW w:w="1336" w:type="dxa"/>
          </w:tcPr>
          <w:p w14:paraId="2F79608A"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High</w:t>
            </w:r>
          </w:p>
        </w:tc>
        <w:tc>
          <w:tcPr>
            <w:tcW w:w="1336" w:type="dxa"/>
          </w:tcPr>
          <w:p w14:paraId="5E795D68"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Low</w:t>
            </w:r>
          </w:p>
        </w:tc>
        <w:tc>
          <w:tcPr>
            <w:tcW w:w="1336" w:type="dxa"/>
          </w:tcPr>
          <w:p w14:paraId="71013F5C"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High</w:t>
            </w:r>
          </w:p>
        </w:tc>
      </w:tr>
      <w:tr w:rsidR="00785C50" w:rsidRPr="00785C50" w14:paraId="63BF8D33" w14:textId="77777777" w:rsidTr="00785C50">
        <w:tc>
          <w:tcPr>
            <w:cnfStyle w:val="001000000000" w:firstRow="0" w:lastRow="0" w:firstColumn="1" w:lastColumn="0" w:oddVBand="0" w:evenVBand="0" w:oddHBand="0" w:evenHBand="0" w:firstRowFirstColumn="0" w:firstRowLastColumn="0" w:lastRowFirstColumn="0" w:lastRowLastColumn="0"/>
            <w:tcW w:w="1335" w:type="dxa"/>
          </w:tcPr>
          <w:p w14:paraId="14F99EE0" w14:textId="77777777" w:rsidR="00785C50" w:rsidRPr="00785C50" w:rsidRDefault="00785C50" w:rsidP="00785C50">
            <w:pPr>
              <w:jc w:val="center"/>
              <w:rPr>
                <w:sz w:val="20"/>
                <w:szCs w:val="20"/>
              </w:rPr>
            </w:pPr>
            <w:r w:rsidRPr="00785C50">
              <w:rPr>
                <w:sz w:val="20"/>
                <w:szCs w:val="20"/>
              </w:rPr>
              <w:t>Acc</w:t>
            </w:r>
          </w:p>
        </w:tc>
        <w:tc>
          <w:tcPr>
            <w:tcW w:w="1335" w:type="dxa"/>
          </w:tcPr>
          <w:p w14:paraId="4750C0F4" w14:textId="77777777" w:rsidR="00785C50"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336" w:type="dxa"/>
          </w:tcPr>
          <w:p w14:paraId="000738B8" w14:textId="77777777" w:rsidR="00785C50"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336" w:type="dxa"/>
          </w:tcPr>
          <w:p w14:paraId="3017A9C9"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154</w:t>
            </w:r>
          </w:p>
        </w:tc>
        <w:tc>
          <w:tcPr>
            <w:tcW w:w="1336" w:type="dxa"/>
          </w:tcPr>
          <w:p w14:paraId="16D94DAE"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64</w:t>
            </w:r>
          </w:p>
        </w:tc>
        <w:tc>
          <w:tcPr>
            <w:tcW w:w="1336" w:type="dxa"/>
          </w:tcPr>
          <w:p w14:paraId="2985BC2B"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184</w:t>
            </w:r>
          </w:p>
        </w:tc>
        <w:tc>
          <w:tcPr>
            <w:tcW w:w="1336" w:type="dxa"/>
          </w:tcPr>
          <w:p w14:paraId="0A907AB1" w14:textId="77777777" w:rsidR="00785C50" w:rsidRPr="00785C50" w:rsidRDefault="00785C50"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5C50">
              <w:rPr>
                <w:sz w:val="20"/>
                <w:szCs w:val="20"/>
              </w:rPr>
              <w:t>115</w:t>
            </w:r>
          </w:p>
        </w:tc>
      </w:tr>
      <w:tr w:rsidR="00785C50" w:rsidRPr="00785C50" w14:paraId="4E267A1B" w14:textId="77777777" w:rsidTr="00785C5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5" w:type="dxa"/>
          </w:tcPr>
          <w:p w14:paraId="4698C082" w14:textId="77777777" w:rsidR="00785C50" w:rsidRPr="00785C50" w:rsidRDefault="00785C50" w:rsidP="00785C50">
            <w:pPr>
              <w:jc w:val="center"/>
              <w:rPr>
                <w:sz w:val="20"/>
                <w:szCs w:val="20"/>
              </w:rPr>
            </w:pPr>
            <w:r w:rsidRPr="00785C50">
              <w:rPr>
                <w:sz w:val="20"/>
                <w:szCs w:val="20"/>
              </w:rPr>
              <w:t>UnAcc</w:t>
            </w:r>
          </w:p>
        </w:tc>
        <w:tc>
          <w:tcPr>
            <w:tcW w:w="1335" w:type="dxa"/>
          </w:tcPr>
          <w:p w14:paraId="6D1E130A"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288</w:t>
            </w:r>
          </w:p>
        </w:tc>
        <w:tc>
          <w:tcPr>
            <w:tcW w:w="1336" w:type="dxa"/>
          </w:tcPr>
          <w:p w14:paraId="35CD6257"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288</w:t>
            </w:r>
          </w:p>
        </w:tc>
        <w:tc>
          <w:tcPr>
            <w:tcW w:w="1336" w:type="dxa"/>
          </w:tcPr>
          <w:p w14:paraId="23427940"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134</w:t>
            </w:r>
          </w:p>
        </w:tc>
        <w:tc>
          <w:tcPr>
            <w:tcW w:w="1336" w:type="dxa"/>
          </w:tcPr>
          <w:p w14:paraId="48325754"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223</w:t>
            </w:r>
          </w:p>
        </w:tc>
        <w:tc>
          <w:tcPr>
            <w:tcW w:w="1336" w:type="dxa"/>
          </w:tcPr>
          <w:p w14:paraId="4E4D0B81"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104</w:t>
            </w:r>
          </w:p>
        </w:tc>
        <w:tc>
          <w:tcPr>
            <w:tcW w:w="1336" w:type="dxa"/>
          </w:tcPr>
          <w:p w14:paraId="7CBF3378" w14:textId="77777777" w:rsidR="00785C50" w:rsidRPr="00785C50" w:rsidRDefault="00785C50" w:rsidP="00785C50">
            <w:pPr>
              <w:jc w:val="center"/>
              <w:cnfStyle w:val="000000100000" w:firstRow="0" w:lastRow="0" w:firstColumn="0" w:lastColumn="0" w:oddVBand="0" w:evenVBand="0" w:oddHBand="1" w:evenHBand="0" w:firstRowFirstColumn="0" w:firstRowLastColumn="0" w:lastRowFirstColumn="0" w:lastRowLastColumn="0"/>
              <w:rPr>
                <w:sz w:val="20"/>
                <w:szCs w:val="20"/>
              </w:rPr>
            </w:pPr>
            <w:r w:rsidRPr="00785C50">
              <w:rPr>
                <w:sz w:val="20"/>
                <w:szCs w:val="20"/>
              </w:rPr>
              <w:t>173</w:t>
            </w:r>
          </w:p>
        </w:tc>
      </w:tr>
      <w:tr w:rsidR="00B23635" w:rsidRPr="00785C50" w14:paraId="0082B31A" w14:textId="77777777" w:rsidTr="00785C50">
        <w:trPr>
          <w:trHeight w:val="288"/>
        </w:trPr>
        <w:tc>
          <w:tcPr>
            <w:cnfStyle w:val="001000000000" w:firstRow="0" w:lastRow="0" w:firstColumn="1" w:lastColumn="0" w:oddVBand="0" w:evenVBand="0" w:oddHBand="0" w:evenHBand="0" w:firstRowFirstColumn="0" w:firstRowLastColumn="0" w:lastRowFirstColumn="0" w:lastRowLastColumn="0"/>
            <w:tcW w:w="1335" w:type="dxa"/>
          </w:tcPr>
          <w:p w14:paraId="35272CDC" w14:textId="77777777" w:rsidR="00B23635" w:rsidRPr="00785C50" w:rsidRDefault="00B23635" w:rsidP="00B23635">
            <w:pPr>
              <w:rPr>
                <w:sz w:val="20"/>
                <w:szCs w:val="20"/>
              </w:rPr>
            </w:pPr>
          </w:p>
        </w:tc>
        <w:tc>
          <w:tcPr>
            <w:tcW w:w="1335" w:type="dxa"/>
          </w:tcPr>
          <w:p w14:paraId="3AF0BF9A" w14:textId="77777777" w:rsidR="00B23635"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36" w:type="dxa"/>
          </w:tcPr>
          <w:p w14:paraId="40F33BF4" w14:textId="77777777" w:rsidR="00B23635"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36" w:type="dxa"/>
          </w:tcPr>
          <w:p w14:paraId="4E4FE4A5" w14:textId="77777777" w:rsidR="00B23635"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36" w:type="dxa"/>
          </w:tcPr>
          <w:p w14:paraId="6A036215" w14:textId="77777777" w:rsidR="00B23635"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36" w:type="dxa"/>
          </w:tcPr>
          <w:p w14:paraId="1ED6BF29" w14:textId="77777777" w:rsidR="00B23635"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36" w:type="dxa"/>
          </w:tcPr>
          <w:p w14:paraId="2F704137" w14:textId="77777777" w:rsidR="00B23635" w:rsidRPr="00785C50" w:rsidRDefault="00B23635" w:rsidP="00785C50">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311D90F0" w14:textId="77777777" w:rsidR="00785C50" w:rsidRDefault="00B23635" w:rsidP="00B23635">
      <w:pPr>
        <w:jc w:val="center"/>
        <w:rPr>
          <w:rFonts w:ascii="Times New Roman" w:hAnsi="Times New Roman" w:cs="Times New Roman"/>
          <w:b/>
          <w:sz w:val="20"/>
          <w:szCs w:val="20"/>
        </w:rPr>
      </w:pPr>
      <w:r w:rsidRPr="00B23635">
        <w:rPr>
          <w:rFonts w:ascii="Times New Roman" w:hAnsi="Times New Roman" w:cs="Times New Roman"/>
          <w:b/>
          <w:sz w:val="20"/>
          <w:szCs w:val="20"/>
        </w:rPr>
        <w:t xml:space="preserve">Table 1: </w:t>
      </w:r>
      <w:r>
        <w:rPr>
          <w:rFonts w:ascii="Times New Roman" w:hAnsi="Times New Roman" w:cs="Times New Roman"/>
          <w:b/>
          <w:sz w:val="20"/>
          <w:szCs w:val="20"/>
        </w:rPr>
        <w:t xml:space="preserve"> Contingency Table For Dataset Car Evaluation</w:t>
      </w:r>
    </w:p>
    <w:p w14:paraId="564E0C46" w14:textId="77777777" w:rsidR="00B23635" w:rsidRPr="00B23635" w:rsidRDefault="00B23635" w:rsidP="00B23635">
      <w:pPr>
        <w:rPr>
          <w:rFonts w:ascii="Times New Roman" w:hAnsi="Times New Roman" w:cs="Times New Roman"/>
          <w:b/>
          <w:sz w:val="20"/>
          <w:szCs w:val="20"/>
        </w:rPr>
      </w:pPr>
    </w:p>
    <w:p w14:paraId="0B39AA8B" w14:textId="77777777" w:rsidR="00785C50" w:rsidRPr="00785C50" w:rsidRDefault="00785C50" w:rsidP="00785C50">
      <w:pPr>
        <w:rPr>
          <w:rFonts w:ascii="Times New Roman" w:hAnsi="Times New Roman" w:cs="Times New Roman"/>
          <w:sz w:val="20"/>
          <w:szCs w:val="20"/>
        </w:rPr>
      </w:pPr>
    </w:p>
    <w:p w14:paraId="3E504ED8" w14:textId="77777777" w:rsidR="00785C50" w:rsidRPr="00785C50" w:rsidRDefault="00785C50" w:rsidP="00785C50">
      <w:pPr>
        <w:rPr>
          <w:rFonts w:ascii="Times New Roman" w:hAnsi="Times New Roman" w:cs="Times New Roman"/>
        </w:rPr>
      </w:pPr>
      <w:r w:rsidRPr="00785C50">
        <w:rPr>
          <w:rFonts w:ascii="Times New Roman" w:hAnsi="Times New Roman" w:cs="Times New Roman"/>
        </w:rPr>
        <w:t xml:space="preserve">Clearly, the odds ratio between the level of acceptance and level of price is 1 </w:t>
      </w:r>
      <w:r w:rsidR="00B23635">
        <w:rPr>
          <w:rFonts w:ascii="Times New Roman" w:hAnsi="Times New Roman" w:cs="Times New Roman"/>
        </w:rPr>
        <w:t>given</w:t>
      </w:r>
      <w:r w:rsidRPr="00785C50">
        <w:rPr>
          <w:rFonts w:ascii="Times New Roman" w:hAnsi="Times New Roman" w:cs="Times New Roman"/>
        </w:rPr>
        <w:t xml:space="preserve"> the safety is low. This means, given low safety level, the factor, price, does not affect the level of acceptance. </w:t>
      </w:r>
    </w:p>
    <w:p w14:paraId="29ED7EB9" w14:textId="77777777" w:rsidR="00785C50" w:rsidRDefault="00785C50" w:rsidP="00785C50">
      <w:pPr>
        <w:rPr>
          <w:rFonts w:ascii="Times New Roman" w:hAnsi="Times New Roman" w:cs="Times New Roman"/>
        </w:rPr>
      </w:pPr>
      <w:r w:rsidRPr="00785C50">
        <w:rPr>
          <w:rFonts w:ascii="Times New Roman" w:hAnsi="Times New Roman" w:cs="Times New Roman"/>
        </w:rPr>
        <w:t xml:space="preserve">Based on the contingency table above, we assumed three models to fit: </w:t>
      </w:r>
    </w:p>
    <w:p w14:paraId="17235946" w14:textId="77777777" w:rsidR="00785C50" w:rsidRPr="00785C50" w:rsidRDefault="00785C50" w:rsidP="00785C50">
      <w:pPr>
        <w:rPr>
          <w:rFonts w:ascii="Times New Roman" w:hAnsi="Times New Roman" w:cs="Times New Roman"/>
        </w:rPr>
      </w:pPr>
    </w:p>
    <w:p w14:paraId="422492A5" w14:textId="77777777" w:rsidR="00785C50" w:rsidRDefault="00785C50" w:rsidP="00785C50">
      <w:pPr>
        <w:pStyle w:val="ListParagraph"/>
        <w:numPr>
          <w:ilvl w:val="0"/>
          <w:numId w:val="4"/>
        </w:numPr>
        <w:rPr>
          <w:rFonts w:ascii="Times New Roman" w:hAnsi="Times New Roman" w:cs="Times New Roman"/>
        </w:rPr>
      </w:pPr>
      <w:r w:rsidRPr="00785C50">
        <w:rPr>
          <w:rFonts w:ascii="Times New Roman" w:hAnsi="Times New Roman" w:cs="Times New Roman"/>
        </w:rPr>
        <w:t>Conditional independent model:</w:t>
      </w:r>
      <w:r w:rsidRPr="00785C50">
        <w:rPr>
          <w:rFonts w:ascii="Times New Roman" w:hAnsi="Times New Roman" w:cs="Times New Roman"/>
          <w:i/>
        </w:rPr>
        <w:t xml:space="preserve"> (XY, YZ)</w:t>
      </w:r>
      <w:r w:rsidRPr="00785C50">
        <w:rPr>
          <w:rFonts w:ascii="Times New Roman" w:hAnsi="Times New Roman" w:cs="Times New Roman"/>
        </w:rPr>
        <w:t xml:space="preserve"> for two factors that are independent given the other factor (</w:t>
      </w:r>
      <w:r w:rsidR="00B23635">
        <w:rPr>
          <w:rFonts w:ascii="Times New Roman" w:hAnsi="Times New Roman" w:cs="Times New Roman"/>
        </w:rPr>
        <w:t>we guess</w:t>
      </w:r>
      <w:r w:rsidRPr="00785C50">
        <w:rPr>
          <w:rFonts w:ascii="Times New Roman" w:hAnsi="Times New Roman" w:cs="Times New Roman"/>
        </w:rPr>
        <w:t xml:space="preserve"> the price and level of </w:t>
      </w:r>
      <w:r>
        <w:rPr>
          <w:rFonts w:ascii="Times New Roman" w:hAnsi="Times New Roman" w:cs="Times New Roman"/>
        </w:rPr>
        <w:t>safety</w:t>
      </w:r>
      <w:r w:rsidRPr="00785C50">
        <w:rPr>
          <w:rFonts w:ascii="Times New Roman" w:hAnsi="Times New Roman" w:cs="Times New Roman"/>
        </w:rPr>
        <w:t xml:space="preserve"> are independent given </w:t>
      </w:r>
      <w:r>
        <w:rPr>
          <w:rFonts w:ascii="Times New Roman" w:hAnsi="Times New Roman" w:cs="Times New Roman"/>
        </w:rPr>
        <w:t>level of acceptance</w:t>
      </w:r>
      <w:r w:rsidRPr="00785C50">
        <w:rPr>
          <w:rFonts w:ascii="Times New Roman" w:hAnsi="Times New Roman" w:cs="Times New Roman"/>
        </w:rPr>
        <w:t>);</w:t>
      </w:r>
    </w:p>
    <w:p w14:paraId="101A90F9" w14:textId="77777777" w:rsidR="00785C50" w:rsidRPr="00785C50" w:rsidRDefault="00785C50" w:rsidP="00785C50">
      <w:pPr>
        <w:pStyle w:val="ListParagraph"/>
        <w:rPr>
          <w:rFonts w:ascii="Times New Roman" w:hAnsi="Times New Roman" w:cs="Times New Roman"/>
        </w:rPr>
      </w:pPr>
    </w:p>
    <w:p w14:paraId="66384971" w14:textId="77777777" w:rsidR="00785C50" w:rsidRDefault="00785C50" w:rsidP="00785C50">
      <w:pPr>
        <w:pStyle w:val="ListParagraph"/>
        <w:numPr>
          <w:ilvl w:val="0"/>
          <w:numId w:val="4"/>
        </w:numPr>
        <w:rPr>
          <w:rFonts w:ascii="Times New Roman" w:hAnsi="Times New Roman" w:cs="Times New Roman"/>
        </w:rPr>
      </w:pPr>
      <w:r w:rsidRPr="00785C50">
        <w:rPr>
          <w:rFonts w:ascii="Times New Roman" w:hAnsi="Times New Roman" w:cs="Times New Roman"/>
        </w:rPr>
        <w:t xml:space="preserve">Homogeneous association: </w:t>
      </w:r>
      <w:r w:rsidRPr="00785C50">
        <w:rPr>
          <w:rFonts w:ascii="Times New Roman" w:hAnsi="Times New Roman" w:cs="Times New Roman"/>
          <w:i/>
        </w:rPr>
        <w:t xml:space="preserve">(XY, YZ, XZ) </w:t>
      </w:r>
      <w:r w:rsidRPr="00785C50">
        <w:rPr>
          <w:rFonts w:ascii="Times New Roman" w:hAnsi="Times New Roman" w:cs="Times New Roman"/>
        </w:rPr>
        <w:t>for all three pairwise relations exist;</w:t>
      </w:r>
    </w:p>
    <w:p w14:paraId="18665B9B" w14:textId="77777777" w:rsidR="00785C50" w:rsidRPr="00785C50" w:rsidRDefault="00785C50" w:rsidP="00785C50">
      <w:pPr>
        <w:rPr>
          <w:rFonts w:ascii="Times New Roman" w:hAnsi="Times New Roman" w:cs="Times New Roman"/>
        </w:rPr>
      </w:pPr>
    </w:p>
    <w:p w14:paraId="29D4FDD6" w14:textId="77777777" w:rsidR="00B23635" w:rsidRDefault="00785C50" w:rsidP="00B23635">
      <w:pPr>
        <w:pStyle w:val="ListParagraph"/>
        <w:numPr>
          <w:ilvl w:val="0"/>
          <w:numId w:val="4"/>
        </w:numPr>
        <w:rPr>
          <w:rFonts w:ascii="Times New Roman" w:hAnsi="Times New Roman" w:cs="Times New Roman"/>
        </w:rPr>
      </w:pPr>
      <w:r w:rsidRPr="00785C50">
        <w:rPr>
          <w:rFonts w:ascii="Times New Roman" w:hAnsi="Times New Roman" w:cs="Times New Roman"/>
        </w:rPr>
        <w:t xml:space="preserve">Three-way saturated model: </w:t>
      </w:r>
      <w:r w:rsidRPr="00785C50">
        <w:rPr>
          <w:rFonts w:ascii="Times New Roman" w:hAnsi="Times New Roman" w:cs="Times New Roman"/>
          <w:i/>
        </w:rPr>
        <w:t xml:space="preserve">(XYZ) </w:t>
      </w:r>
      <w:r w:rsidRPr="00785C50">
        <w:rPr>
          <w:rFonts w:ascii="Times New Roman" w:hAnsi="Times New Roman" w:cs="Times New Roman"/>
        </w:rPr>
        <w:t>for a general log</w:t>
      </w:r>
      <w:r w:rsidR="00B23635">
        <w:rPr>
          <w:rFonts w:ascii="Times New Roman" w:hAnsi="Times New Roman" w:cs="Times New Roman"/>
        </w:rPr>
        <w:t>-</w:t>
      </w:r>
      <w:r w:rsidRPr="00785C50">
        <w:rPr>
          <w:rFonts w:ascii="Times New Roman" w:hAnsi="Times New Roman" w:cs="Times New Roman"/>
        </w:rPr>
        <w:t>linear model for three-way table.</w:t>
      </w:r>
    </w:p>
    <w:p w14:paraId="6B1ABAE1" w14:textId="77777777" w:rsidR="00B23635" w:rsidRPr="00B23635" w:rsidRDefault="00B23635" w:rsidP="00B23635">
      <w:pPr>
        <w:rPr>
          <w:rFonts w:ascii="Times New Roman" w:hAnsi="Times New Roman" w:cs="Times New Roman"/>
        </w:rPr>
      </w:pPr>
    </w:p>
    <w:p w14:paraId="7B803628" w14:textId="77777777" w:rsidR="00785C50" w:rsidRDefault="00785C50" w:rsidP="00B23635">
      <w:pPr>
        <w:pStyle w:val="ListParagraph"/>
        <w:ind w:left="0"/>
        <w:rPr>
          <w:rFonts w:ascii="Times New Roman" w:hAnsi="Times New Roman" w:cs="Times New Roman"/>
        </w:rPr>
      </w:pPr>
      <w:r w:rsidRPr="00B23635">
        <w:rPr>
          <w:rFonts w:ascii="Times New Roman" w:hAnsi="Times New Roman" w:cs="Times New Roman"/>
        </w:rPr>
        <w:t xml:space="preserve">Then, by fitting to these models and testing the fitness, we chose the “best” model and got rid of the non-associated terms. After that, by calculating the odds ratios, the final results about the original question can be answered. </w:t>
      </w:r>
      <w:r w:rsidR="00B23635">
        <w:rPr>
          <w:rFonts w:ascii="Times New Roman" w:hAnsi="Times New Roman" w:cs="Times New Roman"/>
        </w:rPr>
        <w:t xml:space="preserve">The analysis may use notations {PR, SA, </w:t>
      </w:r>
      <w:proofErr w:type="gramStart"/>
      <w:r w:rsidR="00B23635">
        <w:rPr>
          <w:rFonts w:ascii="Times New Roman" w:hAnsi="Times New Roman" w:cs="Times New Roman"/>
        </w:rPr>
        <w:t>AC</w:t>
      </w:r>
      <w:proofErr w:type="gramEnd"/>
      <w:r w:rsidR="00B23635">
        <w:rPr>
          <w:rFonts w:ascii="Times New Roman" w:hAnsi="Times New Roman" w:cs="Times New Roman"/>
        </w:rPr>
        <w:t>} for {Buying Price, Safety Level, Acceptance} for simplicity.</w:t>
      </w:r>
    </w:p>
    <w:p w14:paraId="00AA9672" w14:textId="77777777" w:rsidR="00B23635" w:rsidRPr="00B23635" w:rsidRDefault="00B23635" w:rsidP="00B23635">
      <w:pPr>
        <w:pStyle w:val="ListParagraph"/>
        <w:rPr>
          <w:rFonts w:ascii="Times New Roman" w:hAnsi="Times New Roman" w:cs="Times New Roman"/>
        </w:rPr>
      </w:pPr>
    </w:p>
    <w:p w14:paraId="2B5A34E9" w14:textId="77777777" w:rsidR="001D40A1" w:rsidRDefault="00785C50" w:rsidP="00B23635">
      <w:pPr>
        <w:pStyle w:val="Heading1"/>
        <w:jc w:val="left"/>
        <w:rPr>
          <w:rFonts w:cs="Times New Roman"/>
        </w:rPr>
      </w:pPr>
      <w:r w:rsidRPr="00785C50">
        <w:rPr>
          <w:rFonts w:cs="Times New Roman"/>
        </w:rPr>
        <w:t>Results</w:t>
      </w:r>
    </w:p>
    <w:p w14:paraId="3EAC898A" w14:textId="77777777" w:rsidR="00B23635" w:rsidRPr="00B23635" w:rsidRDefault="00B23635" w:rsidP="00B23635"/>
    <w:tbl>
      <w:tblPr>
        <w:tblStyle w:val="MediumList1"/>
        <w:tblW w:w="4625" w:type="pct"/>
        <w:jc w:val="center"/>
        <w:tblLook w:val="04A0" w:firstRow="1" w:lastRow="0" w:firstColumn="1" w:lastColumn="0" w:noHBand="0" w:noVBand="1"/>
      </w:tblPr>
      <w:tblGrid>
        <w:gridCol w:w="1982"/>
        <w:gridCol w:w="1530"/>
        <w:gridCol w:w="1438"/>
        <w:gridCol w:w="1405"/>
        <w:gridCol w:w="1522"/>
      </w:tblGrid>
      <w:tr w:rsidR="00F3239F" w:rsidRPr="00785C50" w14:paraId="482D8634" w14:textId="77777777" w:rsidTr="00F3239F">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258" w:type="pct"/>
            <w:vAlign w:val="center"/>
          </w:tcPr>
          <w:p w14:paraId="7C254FA1" w14:textId="77777777" w:rsidR="00EB042B" w:rsidRPr="00785C50" w:rsidRDefault="00EB042B" w:rsidP="00EB042B">
            <w:pPr>
              <w:jc w:val="center"/>
              <w:rPr>
                <w:rFonts w:ascii="Times New Roman" w:hAnsi="Times New Roman" w:cs="Times New Roman"/>
                <w:sz w:val="20"/>
                <w:szCs w:val="20"/>
              </w:rPr>
            </w:pPr>
            <w:r w:rsidRPr="00785C50">
              <w:rPr>
                <w:rFonts w:ascii="Times New Roman" w:hAnsi="Times New Roman" w:cs="Times New Roman"/>
                <w:sz w:val="20"/>
                <w:szCs w:val="20"/>
              </w:rPr>
              <w:t>Model</w:t>
            </w:r>
          </w:p>
        </w:tc>
        <w:tc>
          <w:tcPr>
            <w:tcW w:w="971" w:type="pct"/>
            <w:vAlign w:val="center"/>
          </w:tcPr>
          <w:p w14:paraId="3E6CC993" w14:textId="77777777" w:rsidR="00EB042B" w:rsidRPr="00785C50" w:rsidRDefault="00EB042B" w:rsidP="00EB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m:oMathPara>
              <m:oMath>
                <m:sSup>
                  <m:sSupPr>
                    <m:ctrlPr>
                      <w:rPr>
                        <w:rFonts w:ascii="Cambria Math" w:hAnsi="Cambria Math" w:cs="Times New Roman"/>
                        <w:b/>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oMath>
            </m:oMathPara>
          </w:p>
        </w:tc>
        <w:tc>
          <w:tcPr>
            <w:tcW w:w="913" w:type="pct"/>
            <w:vAlign w:val="center"/>
          </w:tcPr>
          <w:p w14:paraId="6E7DF06E" w14:textId="77777777" w:rsidR="00EB042B" w:rsidRPr="00785C50" w:rsidRDefault="00EB042B" w:rsidP="00EB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DF</w:t>
            </w:r>
          </w:p>
        </w:tc>
        <w:tc>
          <w:tcPr>
            <w:tcW w:w="892" w:type="pct"/>
            <w:vAlign w:val="center"/>
          </w:tcPr>
          <w:p w14:paraId="707D989B" w14:textId="77777777" w:rsidR="00EB042B" w:rsidRPr="00785C50" w:rsidRDefault="00EB042B" w:rsidP="00EB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P-Value</w:t>
            </w:r>
          </w:p>
        </w:tc>
        <w:tc>
          <w:tcPr>
            <w:tcW w:w="966" w:type="pct"/>
            <w:vAlign w:val="center"/>
          </w:tcPr>
          <w:p w14:paraId="1D545AD6" w14:textId="77777777" w:rsidR="00EB042B" w:rsidRPr="00785C50" w:rsidRDefault="00EB042B" w:rsidP="00EB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AIC</w:t>
            </w:r>
          </w:p>
        </w:tc>
      </w:tr>
      <w:tr w:rsidR="00F3239F" w:rsidRPr="00785C50" w14:paraId="616F4B9B" w14:textId="77777777" w:rsidTr="00F3239F">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1258" w:type="pct"/>
            <w:vAlign w:val="center"/>
          </w:tcPr>
          <w:p w14:paraId="15825727" w14:textId="77777777" w:rsidR="00EB042B" w:rsidRPr="00785C50" w:rsidRDefault="00EB042B" w:rsidP="00EB042B">
            <w:pPr>
              <w:jc w:val="center"/>
              <w:rPr>
                <w:rFonts w:ascii="Times New Roman" w:hAnsi="Times New Roman" w:cs="Times New Roman"/>
                <w:sz w:val="20"/>
                <w:szCs w:val="20"/>
              </w:rPr>
            </w:pPr>
            <w:r w:rsidRPr="00785C50">
              <w:rPr>
                <w:rFonts w:ascii="Times New Roman" w:hAnsi="Times New Roman" w:cs="Times New Roman"/>
                <w:sz w:val="20"/>
                <w:szCs w:val="20"/>
              </w:rPr>
              <w:t>Conditional Independence Model</w:t>
            </w:r>
          </w:p>
        </w:tc>
        <w:tc>
          <w:tcPr>
            <w:tcW w:w="971" w:type="pct"/>
            <w:vAlign w:val="center"/>
          </w:tcPr>
          <w:p w14:paraId="445639FA" w14:textId="77777777" w:rsidR="00EB042B" w:rsidRPr="00785C50" w:rsidRDefault="00EB042B"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23.632</w:t>
            </w:r>
          </w:p>
        </w:tc>
        <w:tc>
          <w:tcPr>
            <w:tcW w:w="913" w:type="pct"/>
            <w:vAlign w:val="center"/>
          </w:tcPr>
          <w:p w14:paraId="3AFAF83F" w14:textId="77777777" w:rsidR="00EB042B" w:rsidRPr="00785C50" w:rsidRDefault="00EB042B"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4</w:t>
            </w:r>
          </w:p>
        </w:tc>
        <w:tc>
          <w:tcPr>
            <w:tcW w:w="892" w:type="pct"/>
            <w:vAlign w:val="center"/>
          </w:tcPr>
          <w:p w14:paraId="49126D37" w14:textId="77777777" w:rsidR="00EB042B" w:rsidRPr="00785C50" w:rsidRDefault="00EB042B"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9.464e-05</w:t>
            </w:r>
          </w:p>
        </w:tc>
        <w:tc>
          <w:tcPr>
            <w:tcW w:w="966" w:type="pct"/>
            <w:vAlign w:val="center"/>
          </w:tcPr>
          <w:p w14:paraId="62F4B922" w14:textId="77777777" w:rsidR="00EB042B" w:rsidRPr="00785C50" w:rsidRDefault="00EB042B"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112.62</w:t>
            </w:r>
          </w:p>
        </w:tc>
      </w:tr>
      <w:tr w:rsidR="00F3239F" w:rsidRPr="00785C50" w14:paraId="6DEF2ABF" w14:textId="77777777" w:rsidTr="00F3239F">
        <w:trPr>
          <w:trHeight w:val="321"/>
          <w:jc w:val="center"/>
        </w:trPr>
        <w:tc>
          <w:tcPr>
            <w:cnfStyle w:val="001000000000" w:firstRow="0" w:lastRow="0" w:firstColumn="1" w:lastColumn="0" w:oddVBand="0" w:evenVBand="0" w:oddHBand="0" w:evenHBand="0" w:firstRowFirstColumn="0" w:firstRowLastColumn="0" w:lastRowFirstColumn="0" w:lastRowLastColumn="0"/>
            <w:tcW w:w="1258" w:type="pct"/>
            <w:vAlign w:val="center"/>
          </w:tcPr>
          <w:p w14:paraId="05B455A0" w14:textId="77777777" w:rsidR="00EB042B" w:rsidRPr="00785C50" w:rsidRDefault="00EB042B" w:rsidP="00EB042B">
            <w:pPr>
              <w:jc w:val="center"/>
              <w:rPr>
                <w:rFonts w:ascii="Times New Roman" w:hAnsi="Times New Roman" w:cs="Times New Roman"/>
                <w:sz w:val="20"/>
                <w:szCs w:val="20"/>
              </w:rPr>
            </w:pPr>
            <w:r w:rsidRPr="00785C50">
              <w:rPr>
                <w:rFonts w:ascii="Times New Roman" w:hAnsi="Times New Roman" w:cs="Times New Roman"/>
                <w:sz w:val="20"/>
                <w:szCs w:val="20"/>
              </w:rPr>
              <w:t>Homogeneous Association Model</w:t>
            </w:r>
          </w:p>
        </w:tc>
        <w:tc>
          <w:tcPr>
            <w:tcW w:w="971" w:type="pct"/>
            <w:vAlign w:val="center"/>
          </w:tcPr>
          <w:p w14:paraId="72458635" w14:textId="77777777" w:rsidR="00EB042B" w:rsidRPr="00785C50" w:rsidRDefault="00EB042B" w:rsidP="00EB0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3.0837</w:t>
            </w:r>
          </w:p>
        </w:tc>
        <w:tc>
          <w:tcPr>
            <w:tcW w:w="913" w:type="pct"/>
            <w:vAlign w:val="center"/>
          </w:tcPr>
          <w:p w14:paraId="703A8A19" w14:textId="77777777" w:rsidR="00EB042B" w:rsidRPr="00785C50" w:rsidRDefault="00EB042B" w:rsidP="00EB0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2</w:t>
            </w:r>
          </w:p>
        </w:tc>
        <w:tc>
          <w:tcPr>
            <w:tcW w:w="892" w:type="pct"/>
            <w:vAlign w:val="center"/>
          </w:tcPr>
          <w:p w14:paraId="10D0E230" w14:textId="77777777" w:rsidR="00EB042B" w:rsidRPr="00785C50" w:rsidRDefault="00F3239F" w:rsidP="00EB0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0.21340</w:t>
            </w:r>
          </w:p>
        </w:tc>
        <w:tc>
          <w:tcPr>
            <w:tcW w:w="966" w:type="pct"/>
            <w:vAlign w:val="center"/>
          </w:tcPr>
          <w:p w14:paraId="3881FDB7" w14:textId="77777777" w:rsidR="00EB042B" w:rsidRPr="00785C50" w:rsidRDefault="00F3239F" w:rsidP="00EB042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96.074</w:t>
            </w:r>
          </w:p>
        </w:tc>
      </w:tr>
      <w:tr w:rsidR="00F3239F" w:rsidRPr="00785C50" w14:paraId="5EEA5533" w14:textId="77777777" w:rsidTr="00F3239F">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258" w:type="pct"/>
            <w:vAlign w:val="center"/>
          </w:tcPr>
          <w:p w14:paraId="0B47D65A" w14:textId="77777777" w:rsidR="00EB042B" w:rsidRPr="00785C50" w:rsidRDefault="00EB042B" w:rsidP="00EB042B">
            <w:pPr>
              <w:jc w:val="center"/>
              <w:rPr>
                <w:rFonts w:ascii="Times New Roman" w:hAnsi="Times New Roman" w:cs="Times New Roman"/>
                <w:sz w:val="20"/>
                <w:szCs w:val="20"/>
              </w:rPr>
            </w:pPr>
            <w:r w:rsidRPr="00785C50">
              <w:rPr>
                <w:rFonts w:ascii="Times New Roman" w:hAnsi="Times New Roman" w:cs="Times New Roman"/>
                <w:sz w:val="20"/>
                <w:szCs w:val="20"/>
              </w:rPr>
              <w:t>Saturated / Three-way Model</w:t>
            </w:r>
          </w:p>
        </w:tc>
        <w:tc>
          <w:tcPr>
            <w:tcW w:w="971" w:type="pct"/>
            <w:vAlign w:val="center"/>
          </w:tcPr>
          <w:p w14:paraId="5DF70300" w14:textId="77777777" w:rsidR="00EB042B" w:rsidRPr="00785C50" w:rsidRDefault="00F3239F"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5.5e-15</w:t>
            </w:r>
          </w:p>
        </w:tc>
        <w:tc>
          <w:tcPr>
            <w:tcW w:w="913" w:type="pct"/>
            <w:vAlign w:val="center"/>
          </w:tcPr>
          <w:p w14:paraId="683AFBB4" w14:textId="77777777" w:rsidR="00EB042B" w:rsidRPr="00785C50" w:rsidRDefault="00F3239F"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0</w:t>
            </w:r>
          </w:p>
        </w:tc>
        <w:tc>
          <w:tcPr>
            <w:tcW w:w="892" w:type="pct"/>
            <w:vAlign w:val="center"/>
          </w:tcPr>
          <w:p w14:paraId="39D70707" w14:textId="77777777" w:rsidR="00EB042B" w:rsidRPr="00785C50" w:rsidRDefault="00F3239F"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w:t>
            </w:r>
          </w:p>
        </w:tc>
        <w:tc>
          <w:tcPr>
            <w:tcW w:w="966" w:type="pct"/>
            <w:vAlign w:val="center"/>
          </w:tcPr>
          <w:p w14:paraId="09355AD5" w14:textId="77777777" w:rsidR="00EB042B" w:rsidRPr="00785C50" w:rsidRDefault="00F3239F" w:rsidP="00EB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96.99</w:t>
            </w:r>
          </w:p>
        </w:tc>
      </w:tr>
    </w:tbl>
    <w:p w14:paraId="5ED36BBA" w14:textId="77777777" w:rsidR="00B23635" w:rsidRDefault="00B23635" w:rsidP="00B23635">
      <w:pPr>
        <w:jc w:val="center"/>
        <w:rPr>
          <w:rFonts w:ascii="Times New Roman" w:hAnsi="Times New Roman" w:cs="Times New Roman"/>
          <w:b/>
          <w:sz w:val="20"/>
          <w:szCs w:val="20"/>
        </w:rPr>
      </w:pPr>
    </w:p>
    <w:p w14:paraId="6FD8B57B" w14:textId="77777777" w:rsidR="00B23635" w:rsidRPr="00B23635" w:rsidRDefault="00B23635" w:rsidP="00B23635">
      <w:pPr>
        <w:jc w:val="center"/>
        <w:rPr>
          <w:rFonts w:ascii="Times New Roman" w:hAnsi="Times New Roman" w:cs="Times New Roman"/>
          <w:sz w:val="20"/>
          <w:szCs w:val="20"/>
        </w:rPr>
      </w:pPr>
      <w:r w:rsidRPr="00B23635">
        <w:rPr>
          <w:rFonts w:ascii="Times New Roman" w:hAnsi="Times New Roman" w:cs="Times New Roman"/>
          <w:b/>
          <w:sz w:val="20"/>
          <w:szCs w:val="20"/>
        </w:rPr>
        <w:t xml:space="preserve">Figure1: </w:t>
      </w:r>
      <w:r w:rsidRPr="00B23635">
        <w:rPr>
          <w:rFonts w:ascii="Times New Roman" w:hAnsi="Times New Roman" w:cs="Times New Roman"/>
          <w:sz w:val="20"/>
          <w:szCs w:val="20"/>
        </w:rPr>
        <w:t>Model Selection Statistics</w:t>
      </w:r>
    </w:p>
    <w:p w14:paraId="67B713A3" w14:textId="77777777" w:rsidR="00B23635" w:rsidRPr="00B23635" w:rsidRDefault="00B23635" w:rsidP="00B23635">
      <w:pPr>
        <w:rPr>
          <w:rFonts w:ascii="Times New Roman" w:hAnsi="Times New Roman" w:cs="Times New Roman"/>
          <w:b/>
        </w:rPr>
      </w:pPr>
    </w:p>
    <w:p w14:paraId="75793A0A" w14:textId="77777777" w:rsidR="00B7190C" w:rsidRDefault="00F3239F" w:rsidP="00F3239F">
      <w:pPr>
        <w:rPr>
          <w:rFonts w:ascii="Times New Roman" w:hAnsi="Times New Roman" w:cs="Times New Roman" w:hint="eastAsia"/>
        </w:rPr>
      </w:pPr>
      <w:r w:rsidRPr="00785C50">
        <w:rPr>
          <w:rFonts w:ascii="Times New Roman" w:hAnsi="Times New Roman" w:cs="Times New Roman"/>
        </w:rPr>
        <w:t xml:space="preserve">From the Statistics of Goodness of fit table above, we choose the Homogeneous Association Model as our primary model to study because of small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2</m:t>
            </m:r>
          </m:sup>
        </m:sSup>
      </m:oMath>
      <w:r w:rsidRPr="00785C50">
        <w:rPr>
          <w:rFonts w:ascii="Times New Roman" w:hAnsi="Times New Roman" w:cs="Times New Roman"/>
        </w:rPr>
        <w:t>, large p-value and smallest AIC score.</w:t>
      </w:r>
      <w:r w:rsidR="00884646">
        <w:rPr>
          <w:rFonts w:ascii="Times New Roman" w:hAnsi="Times New Roman" w:cs="Times New Roman" w:hint="eastAsia"/>
        </w:rPr>
        <w:t xml:space="preserve"> Conditional Independence model fail to pass the </w:t>
      </w:r>
      <w:r w:rsidR="00884646">
        <w:rPr>
          <w:rFonts w:ascii="Times New Roman" w:hAnsi="Times New Roman" w:cs="Times New Roman"/>
        </w:rPr>
        <w:t>goodness</w:t>
      </w:r>
      <w:r w:rsidR="00884646">
        <w:rPr>
          <w:rFonts w:ascii="Times New Roman" w:hAnsi="Times New Roman" w:cs="Times New Roman" w:hint="eastAsia"/>
        </w:rPr>
        <w:t xml:space="preserve"> of fit test; the saturated/ three-way model has AIC score higher than </w:t>
      </w:r>
      <w:r w:rsidR="00884646">
        <w:rPr>
          <w:rFonts w:ascii="Times New Roman" w:hAnsi="Times New Roman" w:cs="Times New Roman"/>
        </w:rPr>
        <w:t>homogeneous</w:t>
      </w:r>
      <w:r w:rsidR="00884646">
        <w:rPr>
          <w:rFonts w:ascii="Times New Roman" w:hAnsi="Times New Roman" w:cs="Times New Roman" w:hint="eastAsia"/>
        </w:rPr>
        <w:t xml:space="preserve"> </w:t>
      </w:r>
      <w:r w:rsidR="00884646">
        <w:rPr>
          <w:rFonts w:ascii="Times New Roman" w:hAnsi="Times New Roman" w:cs="Times New Roman"/>
        </w:rPr>
        <w:t>association</w:t>
      </w:r>
      <w:r w:rsidR="00884646">
        <w:rPr>
          <w:rFonts w:ascii="Times New Roman" w:hAnsi="Times New Roman" w:cs="Times New Roman" w:hint="eastAsia"/>
        </w:rPr>
        <w:t xml:space="preserve"> model.</w:t>
      </w:r>
    </w:p>
    <w:p w14:paraId="46B48C11" w14:textId="77777777" w:rsidR="00B23635" w:rsidRDefault="00B23635" w:rsidP="00F3239F">
      <w:pPr>
        <w:rPr>
          <w:rFonts w:ascii="Times New Roman" w:hAnsi="Times New Roman" w:cs="Times New Roman"/>
        </w:rPr>
      </w:pPr>
    </w:p>
    <w:p w14:paraId="176E3A86" w14:textId="77777777" w:rsidR="00B23635" w:rsidRPr="00785C50" w:rsidRDefault="00B23635" w:rsidP="00F3239F">
      <w:pPr>
        <w:rPr>
          <w:rFonts w:ascii="Times New Roman" w:hAnsi="Times New Roman" w:cs="Times New Roman"/>
        </w:rPr>
      </w:pPr>
    </w:p>
    <w:tbl>
      <w:tblPr>
        <w:tblStyle w:val="MediumList1"/>
        <w:tblW w:w="5000" w:type="pct"/>
        <w:jc w:val="center"/>
        <w:tblLook w:val="04A0" w:firstRow="1" w:lastRow="0" w:firstColumn="1" w:lastColumn="0" w:noHBand="0" w:noVBand="1"/>
      </w:tblPr>
      <w:tblGrid>
        <w:gridCol w:w="2061"/>
        <w:gridCol w:w="1110"/>
        <w:gridCol w:w="1055"/>
        <w:gridCol w:w="851"/>
        <w:gridCol w:w="950"/>
        <w:gridCol w:w="1250"/>
        <w:gridCol w:w="1239"/>
      </w:tblGrid>
      <w:tr w:rsidR="00B7190C" w:rsidRPr="00785C50" w14:paraId="65962823" w14:textId="77777777" w:rsidTr="00083B9C">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285" w:type="pct"/>
            <w:vAlign w:val="center"/>
          </w:tcPr>
          <w:p w14:paraId="7AC7F20E" w14:textId="77777777" w:rsidR="00B7190C" w:rsidRPr="00785C50" w:rsidRDefault="00B7190C" w:rsidP="00083B9C">
            <w:pPr>
              <w:jc w:val="center"/>
              <w:rPr>
                <w:rFonts w:ascii="Times New Roman" w:hAnsi="Times New Roman" w:cs="Times New Roman"/>
                <w:sz w:val="20"/>
                <w:szCs w:val="20"/>
              </w:rPr>
            </w:pPr>
            <w:r w:rsidRPr="00785C50">
              <w:rPr>
                <w:rFonts w:ascii="Times New Roman" w:hAnsi="Times New Roman" w:cs="Times New Roman"/>
                <w:sz w:val="20"/>
                <w:szCs w:val="20"/>
              </w:rPr>
              <w:t>Coefficients</w:t>
            </w:r>
          </w:p>
        </w:tc>
        <w:tc>
          <w:tcPr>
            <w:tcW w:w="652" w:type="pct"/>
            <w:vAlign w:val="center"/>
          </w:tcPr>
          <w:p w14:paraId="639DF8F2" w14:textId="77777777" w:rsidR="00B7190C" w:rsidRPr="00785C50" w:rsidRDefault="00B7190C" w:rsidP="00083B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m:oMathPara>
              <m:oMath>
                <m:r>
                  <m:rPr>
                    <m:sty m:val="bi"/>
                  </m:rPr>
                  <w:rPr>
                    <w:rFonts w:ascii="Cambria Math" w:hAnsi="Cambria Math" w:cs="Times New Roman"/>
                    <w:sz w:val="20"/>
                    <w:szCs w:val="20"/>
                  </w:rPr>
                  <m:t>Estimate</m:t>
                </m:r>
              </m:oMath>
            </m:oMathPara>
          </w:p>
        </w:tc>
        <w:tc>
          <w:tcPr>
            <w:tcW w:w="580" w:type="pct"/>
            <w:vAlign w:val="center"/>
          </w:tcPr>
          <w:p w14:paraId="3E64517A" w14:textId="77777777" w:rsidR="00B7190C" w:rsidRPr="00785C50" w:rsidRDefault="00B7190C" w:rsidP="00083B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Std.Error</w:t>
            </w:r>
          </w:p>
        </w:tc>
        <w:tc>
          <w:tcPr>
            <w:tcW w:w="580" w:type="pct"/>
            <w:vAlign w:val="center"/>
          </w:tcPr>
          <w:p w14:paraId="29968EF0" w14:textId="77777777" w:rsidR="00B7190C" w:rsidRPr="00785C50" w:rsidRDefault="00B23635" w:rsidP="00083B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Z-Val</w:t>
            </w:r>
          </w:p>
        </w:tc>
        <w:tc>
          <w:tcPr>
            <w:tcW w:w="635" w:type="pct"/>
            <w:vAlign w:val="center"/>
          </w:tcPr>
          <w:p w14:paraId="0FF649F5" w14:textId="77777777" w:rsidR="00B7190C" w:rsidRPr="00785C50" w:rsidRDefault="00B7190C" w:rsidP="00083B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P-value</w:t>
            </w:r>
          </w:p>
        </w:tc>
        <w:tc>
          <w:tcPr>
            <w:tcW w:w="635" w:type="pct"/>
            <w:vAlign w:val="center"/>
          </w:tcPr>
          <w:p w14:paraId="767FFB64" w14:textId="77777777" w:rsidR="00B7190C" w:rsidRPr="00785C50" w:rsidRDefault="00083B9C" w:rsidP="00083B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LowerLimit</w:t>
            </w:r>
          </w:p>
        </w:tc>
        <w:tc>
          <w:tcPr>
            <w:tcW w:w="633" w:type="pct"/>
            <w:vAlign w:val="center"/>
          </w:tcPr>
          <w:p w14:paraId="26DC1ECB" w14:textId="77777777" w:rsidR="00B7190C" w:rsidRPr="00785C50" w:rsidRDefault="00083B9C" w:rsidP="00083B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b/>
                <w:sz w:val="20"/>
                <w:szCs w:val="20"/>
              </w:rPr>
              <w:t>UpperLimit</w:t>
            </w:r>
          </w:p>
        </w:tc>
      </w:tr>
      <w:tr w:rsidR="00B7190C" w:rsidRPr="00785C50" w14:paraId="15F16137" w14:textId="77777777" w:rsidTr="00083B9C">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1285" w:type="pct"/>
            <w:vAlign w:val="center"/>
          </w:tcPr>
          <w:p w14:paraId="4C8EB11D" w14:textId="77777777" w:rsidR="00B7190C" w:rsidRPr="00785C50" w:rsidRDefault="00B7190C" w:rsidP="00083B9C">
            <w:pPr>
              <w:jc w:val="center"/>
              <w:rPr>
                <w:rFonts w:ascii="Times New Roman" w:hAnsi="Times New Roman" w:cs="Times New Roman"/>
                <w:sz w:val="20"/>
                <w:szCs w:val="20"/>
              </w:rPr>
            </w:pPr>
            <w:r w:rsidRPr="00785C50">
              <w:rPr>
                <w:rFonts w:ascii="Times New Roman" w:hAnsi="Times New Roman" w:cs="Times New Roman"/>
                <w:sz w:val="20"/>
                <w:szCs w:val="20"/>
              </w:rPr>
              <w:t>PRlow:SAlow</w:t>
            </w:r>
          </w:p>
        </w:tc>
        <w:tc>
          <w:tcPr>
            <w:tcW w:w="652" w:type="pct"/>
            <w:vAlign w:val="center"/>
          </w:tcPr>
          <w:p w14:paraId="192D7CAE"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0.598</w:t>
            </w:r>
          </w:p>
        </w:tc>
        <w:tc>
          <w:tcPr>
            <w:tcW w:w="580" w:type="pct"/>
            <w:vAlign w:val="center"/>
          </w:tcPr>
          <w:p w14:paraId="0114DC35"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0.136</w:t>
            </w:r>
          </w:p>
        </w:tc>
        <w:tc>
          <w:tcPr>
            <w:tcW w:w="580" w:type="pct"/>
            <w:vAlign w:val="center"/>
          </w:tcPr>
          <w:p w14:paraId="18508B30"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4.378</w:t>
            </w:r>
          </w:p>
        </w:tc>
        <w:tc>
          <w:tcPr>
            <w:tcW w:w="635" w:type="pct"/>
            <w:vAlign w:val="center"/>
          </w:tcPr>
          <w:p w14:paraId="64F8712D"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1.2e-05</w:t>
            </w:r>
          </w:p>
        </w:tc>
        <w:tc>
          <w:tcPr>
            <w:tcW w:w="635" w:type="pct"/>
            <w:vAlign w:val="center"/>
          </w:tcPr>
          <w:p w14:paraId="2A1AAE4B"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1.3915</w:t>
            </w:r>
          </w:p>
        </w:tc>
        <w:tc>
          <w:tcPr>
            <w:tcW w:w="633" w:type="pct"/>
            <w:vAlign w:val="center"/>
          </w:tcPr>
          <w:p w14:paraId="5C9D346F"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2.3776</w:t>
            </w:r>
          </w:p>
        </w:tc>
      </w:tr>
      <w:tr w:rsidR="00B7190C" w:rsidRPr="00785C50" w14:paraId="3DAD1FE1" w14:textId="77777777" w:rsidTr="00083B9C">
        <w:trPr>
          <w:trHeight w:val="321"/>
          <w:jc w:val="center"/>
        </w:trPr>
        <w:tc>
          <w:tcPr>
            <w:cnfStyle w:val="001000000000" w:firstRow="0" w:lastRow="0" w:firstColumn="1" w:lastColumn="0" w:oddVBand="0" w:evenVBand="0" w:oddHBand="0" w:evenHBand="0" w:firstRowFirstColumn="0" w:firstRowLastColumn="0" w:lastRowFirstColumn="0" w:lastRowLastColumn="0"/>
            <w:tcW w:w="1285" w:type="pct"/>
            <w:vAlign w:val="center"/>
          </w:tcPr>
          <w:p w14:paraId="682B3B1E" w14:textId="77777777" w:rsidR="00B7190C" w:rsidRPr="00785C50" w:rsidRDefault="00B7190C" w:rsidP="00083B9C">
            <w:pPr>
              <w:jc w:val="center"/>
              <w:rPr>
                <w:rFonts w:ascii="Times New Roman" w:hAnsi="Times New Roman" w:cs="Times New Roman"/>
                <w:sz w:val="20"/>
                <w:szCs w:val="20"/>
              </w:rPr>
            </w:pPr>
            <w:r w:rsidRPr="00785C50">
              <w:rPr>
                <w:rFonts w:ascii="Times New Roman" w:hAnsi="Times New Roman" w:cs="Times New Roman"/>
                <w:sz w:val="20"/>
                <w:szCs w:val="20"/>
              </w:rPr>
              <w:t>PRlow:SAmedium</w:t>
            </w:r>
          </w:p>
        </w:tc>
        <w:tc>
          <w:tcPr>
            <w:tcW w:w="652" w:type="pct"/>
            <w:vAlign w:val="center"/>
          </w:tcPr>
          <w:p w14:paraId="5D87DA51" w14:textId="77777777" w:rsidR="00B7190C" w:rsidRPr="00785C50" w:rsidRDefault="00B7190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0.169</w:t>
            </w:r>
          </w:p>
        </w:tc>
        <w:tc>
          <w:tcPr>
            <w:tcW w:w="580" w:type="pct"/>
            <w:vAlign w:val="center"/>
          </w:tcPr>
          <w:p w14:paraId="3FCF4F42" w14:textId="77777777" w:rsidR="00B7190C" w:rsidRPr="00785C50" w:rsidRDefault="00B7190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0.124</w:t>
            </w:r>
          </w:p>
        </w:tc>
        <w:tc>
          <w:tcPr>
            <w:tcW w:w="580" w:type="pct"/>
            <w:vAlign w:val="center"/>
          </w:tcPr>
          <w:p w14:paraId="0F207E28" w14:textId="77777777" w:rsidR="00B7190C" w:rsidRPr="00785C50" w:rsidRDefault="00B7190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1.362</w:t>
            </w:r>
          </w:p>
        </w:tc>
        <w:tc>
          <w:tcPr>
            <w:tcW w:w="635" w:type="pct"/>
            <w:vAlign w:val="center"/>
          </w:tcPr>
          <w:p w14:paraId="6C947C93" w14:textId="77777777" w:rsidR="00B7190C" w:rsidRPr="00785C50" w:rsidRDefault="00B7190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0.1731</w:t>
            </w:r>
          </w:p>
        </w:tc>
        <w:tc>
          <w:tcPr>
            <w:tcW w:w="635" w:type="pct"/>
            <w:vAlign w:val="center"/>
          </w:tcPr>
          <w:p w14:paraId="177C0E83" w14:textId="77777777" w:rsidR="00B7190C" w:rsidRPr="00785C50" w:rsidRDefault="00083B9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5C50">
              <w:rPr>
                <w:rFonts w:ascii="Times New Roman" w:hAnsi="Times New Roman" w:cs="Times New Roman"/>
                <w:sz w:val="20"/>
                <w:szCs w:val="20"/>
              </w:rPr>
              <w:t>0.9284</w:t>
            </w:r>
          </w:p>
        </w:tc>
        <w:tc>
          <w:tcPr>
            <w:tcW w:w="633" w:type="pct"/>
            <w:vAlign w:val="center"/>
          </w:tcPr>
          <w:p w14:paraId="0D457BDA" w14:textId="77777777" w:rsidR="00B7190C" w:rsidRPr="00785C50" w:rsidRDefault="00083B9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1.511</w:t>
            </w:r>
          </w:p>
        </w:tc>
      </w:tr>
      <w:tr w:rsidR="00B7190C" w:rsidRPr="00785C50" w14:paraId="70639E77" w14:textId="77777777" w:rsidTr="00083B9C">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285" w:type="pct"/>
            <w:vAlign w:val="center"/>
          </w:tcPr>
          <w:p w14:paraId="35ACD1BB" w14:textId="77777777" w:rsidR="00B7190C" w:rsidRPr="00785C50" w:rsidRDefault="00B7190C" w:rsidP="00083B9C">
            <w:pPr>
              <w:jc w:val="center"/>
              <w:rPr>
                <w:rFonts w:ascii="Times New Roman" w:hAnsi="Times New Roman" w:cs="Times New Roman"/>
                <w:sz w:val="20"/>
                <w:szCs w:val="20"/>
              </w:rPr>
            </w:pPr>
            <w:r w:rsidRPr="00785C50">
              <w:rPr>
                <w:rFonts w:ascii="Times New Roman" w:hAnsi="Times New Roman" w:cs="Times New Roman"/>
                <w:sz w:val="20"/>
                <w:szCs w:val="20"/>
              </w:rPr>
              <w:t>PRlow:ACUnacc</w:t>
            </w:r>
          </w:p>
        </w:tc>
        <w:tc>
          <w:tcPr>
            <w:tcW w:w="652" w:type="pct"/>
            <w:vAlign w:val="center"/>
          </w:tcPr>
          <w:p w14:paraId="41F6C85A"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-1.157</w:t>
            </w:r>
          </w:p>
        </w:tc>
        <w:tc>
          <w:tcPr>
            <w:tcW w:w="580" w:type="pct"/>
            <w:vAlign w:val="center"/>
          </w:tcPr>
          <w:p w14:paraId="3371013C"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0.124</w:t>
            </w:r>
          </w:p>
        </w:tc>
        <w:tc>
          <w:tcPr>
            <w:tcW w:w="580" w:type="pct"/>
            <w:vAlign w:val="center"/>
          </w:tcPr>
          <w:p w14:paraId="11491ACA"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-9.272</w:t>
            </w:r>
          </w:p>
        </w:tc>
        <w:tc>
          <w:tcPr>
            <w:tcW w:w="635" w:type="pct"/>
            <w:vAlign w:val="center"/>
          </w:tcPr>
          <w:p w14:paraId="3C956F81"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&lt; 2e-16</w:t>
            </w:r>
          </w:p>
        </w:tc>
        <w:tc>
          <w:tcPr>
            <w:tcW w:w="635" w:type="pct"/>
            <w:vAlign w:val="center"/>
          </w:tcPr>
          <w:p w14:paraId="4BE38393"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0.2462</w:t>
            </w:r>
          </w:p>
        </w:tc>
        <w:tc>
          <w:tcPr>
            <w:tcW w:w="633" w:type="pct"/>
            <w:vAlign w:val="center"/>
          </w:tcPr>
          <w:p w14:paraId="723B84D4"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0.4015</w:t>
            </w:r>
          </w:p>
        </w:tc>
      </w:tr>
      <w:tr w:rsidR="00B7190C" w:rsidRPr="00785C50" w14:paraId="0875751A" w14:textId="77777777" w:rsidTr="00083B9C">
        <w:trPr>
          <w:trHeight w:val="325"/>
          <w:jc w:val="center"/>
        </w:trPr>
        <w:tc>
          <w:tcPr>
            <w:cnfStyle w:val="001000000000" w:firstRow="0" w:lastRow="0" w:firstColumn="1" w:lastColumn="0" w:oddVBand="0" w:evenVBand="0" w:oddHBand="0" w:evenHBand="0" w:firstRowFirstColumn="0" w:firstRowLastColumn="0" w:lastRowFirstColumn="0" w:lastRowLastColumn="0"/>
            <w:tcW w:w="1285" w:type="pct"/>
            <w:vAlign w:val="center"/>
          </w:tcPr>
          <w:p w14:paraId="38C33956" w14:textId="77777777" w:rsidR="00B7190C" w:rsidRPr="00785C50" w:rsidRDefault="00B7190C" w:rsidP="00083B9C">
            <w:pPr>
              <w:jc w:val="center"/>
              <w:rPr>
                <w:rFonts w:ascii="Times New Roman" w:hAnsi="Times New Roman" w:cs="Times New Roman"/>
                <w:sz w:val="20"/>
                <w:szCs w:val="20"/>
              </w:rPr>
            </w:pPr>
            <w:r w:rsidRPr="00785C50">
              <w:rPr>
                <w:rFonts w:ascii="Times New Roman" w:hAnsi="Times New Roman" w:cs="Times New Roman"/>
                <w:sz w:val="20"/>
                <w:szCs w:val="20"/>
              </w:rPr>
              <w:t>SAlow:ACUnacc</w:t>
            </w:r>
          </w:p>
        </w:tc>
        <w:tc>
          <w:tcPr>
            <w:tcW w:w="652" w:type="pct"/>
            <w:vAlign w:val="center"/>
          </w:tcPr>
          <w:p w14:paraId="347B66B1" w14:textId="77777777" w:rsidR="00B7190C" w:rsidRPr="00785C50" w:rsidRDefault="00B7190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5.903</w:t>
            </w:r>
          </w:p>
        </w:tc>
        <w:tc>
          <w:tcPr>
            <w:tcW w:w="580" w:type="pct"/>
            <w:vAlign w:val="center"/>
          </w:tcPr>
          <w:p w14:paraId="7D1F74F4" w14:textId="77777777" w:rsidR="00B7190C" w:rsidRPr="00785C50" w:rsidRDefault="00B7190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0.714</w:t>
            </w:r>
          </w:p>
        </w:tc>
        <w:tc>
          <w:tcPr>
            <w:tcW w:w="580" w:type="pct"/>
            <w:vAlign w:val="center"/>
          </w:tcPr>
          <w:p w14:paraId="3AD6C0FB" w14:textId="77777777" w:rsidR="00B7190C" w:rsidRPr="00785C50" w:rsidRDefault="00083B9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8.260</w:t>
            </w:r>
          </w:p>
        </w:tc>
        <w:tc>
          <w:tcPr>
            <w:tcW w:w="635" w:type="pct"/>
            <w:vAlign w:val="center"/>
          </w:tcPr>
          <w:p w14:paraId="5BB63F43" w14:textId="77777777" w:rsidR="00B7190C" w:rsidRPr="00785C50" w:rsidRDefault="00083B9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&lt; 2e-16</w:t>
            </w:r>
          </w:p>
        </w:tc>
        <w:tc>
          <w:tcPr>
            <w:tcW w:w="635" w:type="pct"/>
            <w:vAlign w:val="center"/>
          </w:tcPr>
          <w:p w14:paraId="79A5E49F" w14:textId="77777777" w:rsidR="00B7190C" w:rsidRPr="00785C50" w:rsidRDefault="00083B9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90.27</w:t>
            </w:r>
          </w:p>
        </w:tc>
        <w:tc>
          <w:tcPr>
            <w:tcW w:w="633" w:type="pct"/>
            <w:vAlign w:val="center"/>
          </w:tcPr>
          <w:p w14:paraId="6C40AE8E" w14:textId="77777777" w:rsidR="00B7190C" w:rsidRPr="00785C50" w:rsidRDefault="00083B9C" w:rsidP="00083B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1487.2</w:t>
            </w:r>
          </w:p>
        </w:tc>
      </w:tr>
      <w:tr w:rsidR="00B7190C" w:rsidRPr="00785C50" w14:paraId="54489C94" w14:textId="77777777" w:rsidTr="00083B9C">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1285" w:type="pct"/>
            <w:vAlign w:val="center"/>
          </w:tcPr>
          <w:p w14:paraId="1D1A0F22" w14:textId="77777777" w:rsidR="00B7190C" w:rsidRPr="00785C50" w:rsidRDefault="00B7190C" w:rsidP="00083B9C">
            <w:pPr>
              <w:jc w:val="center"/>
              <w:rPr>
                <w:rFonts w:ascii="Times New Roman" w:hAnsi="Times New Roman" w:cs="Times New Roman"/>
                <w:sz w:val="20"/>
                <w:szCs w:val="20"/>
              </w:rPr>
            </w:pPr>
            <w:r w:rsidRPr="00785C50">
              <w:rPr>
                <w:rFonts w:ascii="Times New Roman" w:hAnsi="Times New Roman" w:cs="Times New Roman"/>
                <w:sz w:val="20"/>
                <w:szCs w:val="20"/>
              </w:rPr>
              <w:t>SAmedium:ACUnacc</w:t>
            </w:r>
          </w:p>
        </w:tc>
        <w:tc>
          <w:tcPr>
            <w:tcW w:w="652" w:type="pct"/>
            <w:vAlign w:val="center"/>
          </w:tcPr>
          <w:p w14:paraId="0BC35708"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0.612</w:t>
            </w:r>
          </w:p>
        </w:tc>
        <w:tc>
          <w:tcPr>
            <w:tcW w:w="580" w:type="pct"/>
            <w:vAlign w:val="center"/>
          </w:tcPr>
          <w:p w14:paraId="5FEE92EA" w14:textId="77777777" w:rsidR="00B7190C" w:rsidRPr="00785C50" w:rsidRDefault="00B7190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0.124</w:t>
            </w:r>
          </w:p>
        </w:tc>
        <w:tc>
          <w:tcPr>
            <w:tcW w:w="580" w:type="pct"/>
            <w:vAlign w:val="center"/>
          </w:tcPr>
          <w:p w14:paraId="5E870002"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4.903</w:t>
            </w:r>
          </w:p>
        </w:tc>
        <w:tc>
          <w:tcPr>
            <w:tcW w:w="635" w:type="pct"/>
            <w:vAlign w:val="center"/>
          </w:tcPr>
          <w:p w14:paraId="7C18473B"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9.46e-07</w:t>
            </w:r>
          </w:p>
        </w:tc>
        <w:tc>
          <w:tcPr>
            <w:tcW w:w="635" w:type="pct"/>
            <w:vAlign w:val="center"/>
          </w:tcPr>
          <w:p w14:paraId="4A71A1F6" w14:textId="77777777" w:rsidR="00B7190C" w:rsidRPr="00785C50" w:rsidRDefault="00083B9C"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1.444</w:t>
            </w:r>
          </w:p>
        </w:tc>
        <w:tc>
          <w:tcPr>
            <w:tcW w:w="633" w:type="pct"/>
            <w:vAlign w:val="center"/>
          </w:tcPr>
          <w:p w14:paraId="045F3A34" w14:textId="77777777" w:rsidR="00B7190C" w:rsidRPr="00785C50" w:rsidRDefault="00050E3B" w:rsidP="00083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785C50">
              <w:rPr>
                <w:rFonts w:ascii="Times New Roman" w:hAnsi="Times New Roman" w:cs="Times New Roman"/>
                <w:sz w:val="20"/>
                <w:szCs w:val="20"/>
              </w:rPr>
              <w:t>2.357</w:t>
            </w:r>
          </w:p>
        </w:tc>
      </w:tr>
    </w:tbl>
    <w:p w14:paraId="00ABC2BF" w14:textId="77777777" w:rsidR="00B23635" w:rsidRDefault="00B23635" w:rsidP="00B23635">
      <w:pPr>
        <w:jc w:val="center"/>
        <w:rPr>
          <w:rFonts w:ascii="Times New Roman" w:hAnsi="Times New Roman" w:cs="Times New Roman"/>
          <w:b/>
          <w:sz w:val="20"/>
          <w:szCs w:val="20"/>
        </w:rPr>
      </w:pPr>
    </w:p>
    <w:p w14:paraId="585AB8DB" w14:textId="77777777" w:rsidR="00B7190C" w:rsidRPr="00B23635" w:rsidRDefault="00B23635" w:rsidP="00B23635">
      <w:pPr>
        <w:jc w:val="center"/>
        <w:rPr>
          <w:rFonts w:ascii="Times New Roman" w:hAnsi="Times New Roman" w:cs="Times New Roman"/>
          <w:sz w:val="20"/>
          <w:szCs w:val="20"/>
        </w:rPr>
      </w:pPr>
      <w:r w:rsidRPr="00B23635">
        <w:rPr>
          <w:rFonts w:ascii="Times New Roman" w:hAnsi="Times New Roman" w:cs="Times New Roman"/>
          <w:b/>
          <w:sz w:val="20"/>
          <w:szCs w:val="20"/>
        </w:rPr>
        <w:t>Figure2:</w:t>
      </w:r>
      <w:r w:rsidRPr="00B23635">
        <w:rPr>
          <w:rFonts w:ascii="Times New Roman" w:hAnsi="Times New Roman" w:cs="Times New Roman"/>
          <w:sz w:val="20"/>
          <w:szCs w:val="20"/>
        </w:rPr>
        <w:t xml:space="preserve"> Summary Statistics of Homogeneous Model Coefficients</w:t>
      </w:r>
    </w:p>
    <w:p w14:paraId="2B728E7D" w14:textId="77777777" w:rsidR="00B23635" w:rsidRPr="00785C50" w:rsidRDefault="00B23635" w:rsidP="00F3239F">
      <w:pPr>
        <w:rPr>
          <w:rFonts w:ascii="Times New Roman" w:hAnsi="Times New Roman" w:cs="Times New Roman"/>
        </w:rPr>
      </w:pPr>
      <w:r>
        <w:rPr>
          <w:rFonts w:ascii="Times New Roman" w:hAnsi="Times New Roman" w:cs="Times New Roman"/>
        </w:rPr>
        <w:tab/>
      </w:r>
    </w:p>
    <w:p w14:paraId="64D12A0C" w14:textId="77777777" w:rsidR="00F3239F" w:rsidRPr="00785C50" w:rsidRDefault="00871F46" w:rsidP="00083B9C">
      <w:pPr>
        <w:rPr>
          <w:rFonts w:ascii="Times New Roman" w:hAnsi="Times New Roman" w:cs="Times New Roman"/>
        </w:rPr>
      </w:pPr>
      <w:r w:rsidRPr="00785C50">
        <w:rPr>
          <w:rFonts w:ascii="Times New Roman" w:hAnsi="Times New Roman" w:cs="Times New Roman"/>
        </w:rPr>
        <w:t xml:space="preserve">From the summary of Homogeneous </w:t>
      </w:r>
      <w:r w:rsidR="00E464E6" w:rsidRPr="00785C50">
        <w:rPr>
          <w:rFonts w:ascii="Times New Roman" w:hAnsi="Times New Roman" w:cs="Times New Roman"/>
        </w:rPr>
        <w:t>model, t</w:t>
      </w:r>
      <w:r w:rsidRPr="00785C50">
        <w:rPr>
          <w:rFonts w:ascii="Times New Roman" w:hAnsi="Times New Roman" w:cs="Times New Roman"/>
        </w:rPr>
        <w:t xml:space="preserve">here is strong evidence </w:t>
      </w:r>
      <w:r w:rsidR="00E464E6" w:rsidRPr="00785C50">
        <w:rPr>
          <w:rFonts w:ascii="Times New Roman" w:hAnsi="Times New Roman" w:cs="Times New Roman"/>
        </w:rPr>
        <w:t xml:space="preserve">of conditional association in </w:t>
      </w:r>
      <w:r w:rsidRPr="00785C50">
        <w:rPr>
          <w:rFonts w:ascii="Times New Roman" w:hAnsi="Times New Roman" w:cs="Times New Roman"/>
        </w:rPr>
        <w:t>four out of five</w:t>
      </w:r>
      <w:r w:rsidR="00E464E6" w:rsidRPr="00785C50">
        <w:rPr>
          <w:rFonts w:ascii="Times New Roman" w:hAnsi="Times New Roman" w:cs="Times New Roman"/>
        </w:rPr>
        <w:t xml:space="preserve"> terms. The only term </w:t>
      </w:r>
      <w:proofErr w:type="spellStart"/>
      <w:r w:rsidR="00E464E6" w:rsidRPr="00785C50">
        <w:rPr>
          <w:rFonts w:ascii="Times New Roman" w:hAnsi="Times New Roman" w:cs="Times New Roman"/>
        </w:rPr>
        <w:t>PRlow</w:t>
      </w:r>
      <w:proofErr w:type="spellEnd"/>
      <w:r w:rsidR="00E464E6" w:rsidRPr="00785C50">
        <w:rPr>
          <w:rFonts w:ascii="Times New Roman" w:hAnsi="Times New Roman" w:cs="Times New Roman"/>
        </w:rPr>
        <w:t xml:space="preserve">: </w:t>
      </w:r>
      <w:proofErr w:type="spellStart"/>
      <w:r w:rsidR="00E464E6" w:rsidRPr="00785C50">
        <w:rPr>
          <w:rFonts w:ascii="Times New Roman" w:hAnsi="Times New Roman" w:cs="Times New Roman"/>
        </w:rPr>
        <w:t>SAmedium</w:t>
      </w:r>
      <w:proofErr w:type="spellEnd"/>
      <w:r w:rsidR="00E464E6" w:rsidRPr="00785C50">
        <w:rPr>
          <w:rFonts w:ascii="Times New Roman" w:hAnsi="Times New Roman" w:cs="Times New Roman"/>
        </w:rPr>
        <w:t xml:space="preserve"> lack the evidence of strong association because of it p-value equal to 0.1731.</w:t>
      </w:r>
    </w:p>
    <w:p w14:paraId="474709FE" w14:textId="77777777" w:rsidR="00E464E6" w:rsidRPr="00785C50" w:rsidRDefault="00E464E6" w:rsidP="00083B9C">
      <w:pPr>
        <w:rPr>
          <w:rFonts w:ascii="Times New Roman" w:hAnsi="Times New Roman" w:cs="Times New Roman"/>
        </w:rPr>
      </w:pPr>
    </w:p>
    <w:p w14:paraId="0B5723E0" w14:textId="77777777" w:rsidR="00E464E6" w:rsidRPr="00785C50" w:rsidRDefault="00884646" w:rsidP="00083B9C">
      <w:pPr>
        <w:rPr>
          <w:rFonts w:ascii="Times New Roman" w:hAnsi="Times New Roman" w:cs="Times New Roman"/>
        </w:rPr>
      </w:pPr>
      <w:r>
        <w:rPr>
          <w:rFonts w:ascii="Times New Roman" w:hAnsi="Times New Roman" w:cs="Times New Roman" w:hint="eastAsia"/>
        </w:rPr>
        <w:t xml:space="preserve">We construct 95% confidence interval for the odd ratios of these conditional associations. </w:t>
      </w:r>
      <w:r w:rsidR="00E464E6" w:rsidRPr="00785C50">
        <w:rPr>
          <w:rFonts w:ascii="Times New Roman" w:hAnsi="Times New Roman" w:cs="Times New Roman"/>
        </w:rPr>
        <w:t xml:space="preserve">Out of the five terms, four of them confidence interval greater than 1 or less than 1 </w:t>
      </w:r>
      <w:r>
        <w:rPr>
          <w:rFonts w:ascii="Times New Roman" w:hAnsi="Times New Roman" w:cs="Times New Roman" w:hint="eastAsia"/>
        </w:rPr>
        <w:t xml:space="preserve">imply the following </w:t>
      </w:r>
      <w:proofErr w:type="spellStart"/>
      <w:r>
        <w:rPr>
          <w:rFonts w:ascii="Times New Roman" w:hAnsi="Times New Roman" w:cs="Times New Roman" w:hint="eastAsia"/>
        </w:rPr>
        <w:t>infomation</w:t>
      </w:r>
      <w:proofErr w:type="spellEnd"/>
      <w:r w:rsidR="00E464E6" w:rsidRPr="00785C50">
        <w:rPr>
          <w:rFonts w:ascii="Times New Roman" w:hAnsi="Times New Roman" w:cs="Times New Roman"/>
        </w:rPr>
        <w:t>.</w:t>
      </w:r>
    </w:p>
    <w:p w14:paraId="2908109C" w14:textId="77777777" w:rsidR="00E464E6" w:rsidRPr="00785C50" w:rsidRDefault="00E464E6" w:rsidP="00083B9C">
      <w:pPr>
        <w:rPr>
          <w:rFonts w:ascii="Times New Roman" w:hAnsi="Times New Roman" w:cs="Times New Roman"/>
        </w:rPr>
      </w:pPr>
    </w:p>
    <w:p w14:paraId="3571E80B" w14:textId="77777777" w:rsidR="00E464E6" w:rsidRPr="00785C50" w:rsidRDefault="00E464E6" w:rsidP="00E464E6">
      <w:pPr>
        <w:pStyle w:val="ListParagraph"/>
        <w:numPr>
          <w:ilvl w:val="0"/>
          <w:numId w:val="1"/>
        </w:numPr>
        <w:rPr>
          <w:rFonts w:ascii="Times New Roman" w:hAnsi="Times New Roman" w:cs="Times New Roman"/>
        </w:rPr>
      </w:pPr>
      <w:proofErr w:type="spellStart"/>
      <w:proofErr w:type="gramStart"/>
      <w:r w:rsidRPr="00785C50">
        <w:rPr>
          <w:rFonts w:ascii="Times New Roman" w:hAnsi="Times New Roman" w:cs="Times New Roman"/>
        </w:rPr>
        <w:t>PRlow</w:t>
      </w:r>
      <w:proofErr w:type="spellEnd"/>
      <w:r w:rsidR="00785C50" w:rsidRPr="00785C50">
        <w:rPr>
          <w:rFonts w:ascii="Times New Roman" w:hAnsi="Times New Roman" w:cs="Times New Roman"/>
        </w:rPr>
        <w:t xml:space="preserve"> </w:t>
      </w:r>
      <w:r w:rsidRPr="00785C50">
        <w:rPr>
          <w:rFonts w:ascii="Times New Roman" w:hAnsi="Times New Roman" w:cs="Times New Roman"/>
        </w:rPr>
        <w:t>:</w:t>
      </w:r>
      <w:proofErr w:type="gramEnd"/>
      <w:r w:rsidR="00785C50" w:rsidRPr="00785C50">
        <w:rPr>
          <w:rFonts w:ascii="Times New Roman" w:hAnsi="Times New Roman" w:cs="Times New Roman"/>
        </w:rPr>
        <w:t xml:space="preserve"> </w:t>
      </w:r>
      <w:proofErr w:type="spellStart"/>
      <w:r w:rsidRPr="00785C50">
        <w:rPr>
          <w:rFonts w:ascii="Times New Roman" w:hAnsi="Times New Roman" w:cs="Times New Roman"/>
        </w:rPr>
        <w:t>Salow</w:t>
      </w:r>
      <w:proofErr w:type="spellEnd"/>
      <w:r w:rsidRPr="00785C50">
        <w:rPr>
          <w:rFonts w:ascii="Times New Roman" w:hAnsi="Times New Roman" w:cs="Times New Roman"/>
        </w:rPr>
        <w:t xml:space="preserve"> -&gt; (1.3915 , 2.3776)</w:t>
      </w:r>
    </w:p>
    <w:p w14:paraId="6DDFD0C0" w14:textId="77777777" w:rsidR="00785C50" w:rsidRPr="00785C50" w:rsidRDefault="00785C50" w:rsidP="00785C50">
      <w:pPr>
        <w:pStyle w:val="ListParagraph"/>
        <w:rPr>
          <w:rFonts w:ascii="Times New Roman" w:hAnsi="Times New Roman" w:cs="Times New Roman"/>
        </w:rPr>
      </w:pPr>
    </w:p>
    <w:p w14:paraId="3E583F06" w14:textId="77777777" w:rsidR="00E464E6" w:rsidRPr="00785C50" w:rsidRDefault="00050E3B" w:rsidP="00E464E6">
      <w:pPr>
        <w:ind w:left="720"/>
        <w:rPr>
          <w:rFonts w:ascii="Times New Roman" w:hAnsi="Times New Roman" w:cs="Times New Roman"/>
        </w:rPr>
      </w:pPr>
      <w:r w:rsidRPr="00785C50">
        <w:rPr>
          <w:rFonts w:ascii="Times New Roman" w:hAnsi="Times New Roman" w:cs="Times New Roman"/>
        </w:rPr>
        <w:t>There is positive conditional association between PR and SA scales.</w:t>
      </w:r>
      <w:r w:rsidR="00785C50" w:rsidRPr="00785C50">
        <w:rPr>
          <w:rFonts w:ascii="Times New Roman" w:hAnsi="Times New Roman" w:cs="Times New Roman"/>
        </w:rPr>
        <w:t xml:space="preserve"> To be precise, for any given AC</w:t>
      </w:r>
      <w:r w:rsidRPr="00785C50">
        <w:rPr>
          <w:rFonts w:ascii="Times New Roman" w:hAnsi="Times New Roman" w:cs="Times New Roman"/>
        </w:rPr>
        <w:t xml:space="preserve">, the </w:t>
      </w:r>
      <w:r w:rsidR="00785C50" w:rsidRPr="00785C50">
        <w:rPr>
          <w:rFonts w:ascii="Times New Roman" w:hAnsi="Times New Roman" w:cs="Times New Roman"/>
        </w:rPr>
        <w:t>cars</w:t>
      </w:r>
      <w:r w:rsidRPr="00785C50">
        <w:rPr>
          <w:rFonts w:ascii="Times New Roman" w:hAnsi="Times New Roman" w:cs="Times New Roman"/>
        </w:rPr>
        <w:t xml:space="preserve"> of “Low” in PR with “Low” in SA is at least 1.4 </w:t>
      </w:r>
      <w:r w:rsidR="00785C50" w:rsidRPr="00785C50">
        <w:rPr>
          <w:rFonts w:ascii="Times New Roman" w:hAnsi="Times New Roman" w:cs="Times New Roman"/>
        </w:rPr>
        <w:t>time</w:t>
      </w:r>
      <w:r w:rsidRPr="00785C50">
        <w:rPr>
          <w:rFonts w:ascii="Times New Roman" w:hAnsi="Times New Roman" w:cs="Times New Roman"/>
        </w:rPr>
        <w:t xml:space="preserve"> </w:t>
      </w:r>
      <w:r w:rsidR="00785C50" w:rsidRPr="00785C50">
        <w:rPr>
          <w:rFonts w:ascii="Times New Roman" w:hAnsi="Times New Roman" w:cs="Times New Roman"/>
        </w:rPr>
        <w:t xml:space="preserve">more </w:t>
      </w:r>
      <w:r w:rsidRPr="00785C50">
        <w:rPr>
          <w:rFonts w:ascii="Times New Roman" w:hAnsi="Times New Roman" w:cs="Times New Roman"/>
        </w:rPr>
        <w:t>odd</w:t>
      </w:r>
      <w:r w:rsidR="00785C50" w:rsidRPr="00785C50">
        <w:rPr>
          <w:rFonts w:ascii="Times New Roman" w:hAnsi="Times New Roman" w:cs="Times New Roman"/>
        </w:rPr>
        <w:t>s</w:t>
      </w:r>
      <w:r w:rsidRPr="00785C50">
        <w:rPr>
          <w:rFonts w:ascii="Times New Roman" w:hAnsi="Times New Roman" w:cs="Times New Roman"/>
        </w:rPr>
        <w:t xml:space="preserve"> than </w:t>
      </w:r>
      <w:r w:rsidR="00785C50" w:rsidRPr="00785C50">
        <w:rPr>
          <w:rFonts w:ascii="Times New Roman" w:hAnsi="Times New Roman" w:cs="Times New Roman"/>
        </w:rPr>
        <w:t xml:space="preserve">that </w:t>
      </w:r>
      <w:r w:rsidRPr="00785C50">
        <w:rPr>
          <w:rFonts w:ascii="Times New Roman" w:hAnsi="Times New Roman" w:cs="Times New Roman"/>
        </w:rPr>
        <w:t xml:space="preserve">for </w:t>
      </w:r>
      <w:r w:rsidR="00785C50" w:rsidRPr="00785C50">
        <w:rPr>
          <w:rFonts w:ascii="Times New Roman" w:hAnsi="Times New Roman" w:cs="Times New Roman"/>
        </w:rPr>
        <w:t xml:space="preserve">cars </w:t>
      </w:r>
      <w:r w:rsidRPr="00785C50">
        <w:rPr>
          <w:rFonts w:ascii="Times New Roman" w:hAnsi="Times New Roman" w:cs="Times New Roman"/>
        </w:rPr>
        <w:t>of “Low” in PR with “High” in SA.</w:t>
      </w:r>
    </w:p>
    <w:p w14:paraId="5A76AAF6" w14:textId="77777777" w:rsidR="00050E3B" w:rsidRPr="00785C50" w:rsidRDefault="00050E3B" w:rsidP="00050E3B">
      <w:pPr>
        <w:rPr>
          <w:rFonts w:ascii="Times New Roman" w:hAnsi="Times New Roman" w:cs="Times New Roman"/>
        </w:rPr>
      </w:pPr>
    </w:p>
    <w:p w14:paraId="15897AC8" w14:textId="77777777" w:rsidR="00050E3B" w:rsidRPr="00785C50" w:rsidRDefault="00785C50" w:rsidP="00050E3B">
      <w:pPr>
        <w:pStyle w:val="ListParagraph"/>
        <w:numPr>
          <w:ilvl w:val="0"/>
          <w:numId w:val="1"/>
        </w:numPr>
        <w:rPr>
          <w:rFonts w:ascii="Times New Roman" w:hAnsi="Times New Roman" w:cs="Times New Roman"/>
        </w:rPr>
      </w:pPr>
      <w:proofErr w:type="spellStart"/>
      <w:proofErr w:type="gramStart"/>
      <w:r w:rsidRPr="00785C50">
        <w:rPr>
          <w:rFonts w:ascii="Times New Roman" w:hAnsi="Times New Roman" w:cs="Times New Roman"/>
        </w:rPr>
        <w:t>PRlow</w:t>
      </w:r>
      <w:proofErr w:type="spellEnd"/>
      <w:r w:rsidRPr="00785C50">
        <w:rPr>
          <w:rFonts w:ascii="Times New Roman" w:hAnsi="Times New Roman" w:cs="Times New Roman"/>
        </w:rPr>
        <w:t xml:space="preserve"> :</w:t>
      </w:r>
      <w:proofErr w:type="gramEnd"/>
      <w:r w:rsidRPr="00785C50">
        <w:rPr>
          <w:rFonts w:ascii="Times New Roman" w:hAnsi="Times New Roman" w:cs="Times New Roman"/>
        </w:rPr>
        <w:t xml:space="preserve"> </w:t>
      </w:r>
      <w:proofErr w:type="spellStart"/>
      <w:r w:rsidRPr="00785C50">
        <w:rPr>
          <w:rFonts w:ascii="Times New Roman" w:hAnsi="Times New Roman" w:cs="Times New Roman"/>
        </w:rPr>
        <w:t>ACUnacc</w:t>
      </w:r>
      <w:proofErr w:type="spellEnd"/>
      <w:r w:rsidRPr="00785C50">
        <w:rPr>
          <w:rFonts w:ascii="Times New Roman" w:hAnsi="Times New Roman" w:cs="Times New Roman"/>
        </w:rPr>
        <w:t xml:space="preserve"> -&gt; (0.2462,0.4015)</w:t>
      </w:r>
    </w:p>
    <w:p w14:paraId="56381535" w14:textId="77777777" w:rsidR="00785C50" w:rsidRPr="00785C50" w:rsidRDefault="00785C50" w:rsidP="00785C50">
      <w:pPr>
        <w:pStyle w:val="ListParagraph"/>
        <w:rPr>
          <w:rFonts w:ascii="Times New Roman" w:hAnsi="Times New Roman" w:cs="Times New Roman"/>
        </w:rPr>
      </w:pPr>
    </w:p>
    <w:p w14:paraId="40928831" w14:textId="77777777" w:rsidR="00785C50" w:rsidRPr="00785C50" w:rsidRDefault="00785C50" w:rsidP="00785C50">
      <w:pPr>
        <w:pStyle w:val="ListParagraph"/>
        <w:rPr>
          <w:rFonts w:ascii="Times New Roman" w:hAnsi="Times New Roman" w:cs="Times New Roman"/>
        </w:rPr>
      </w:pPr>
      <w:r w:rsidRPr="00785C50">
        <w:rPr>
          <w:rFonts w:ascii="Times New Roman" w:hAnsi="Times New Roman" w:cs="Times New Roman"/>
        </w:rPr>
        <w:t>There is negative conditional association between PR and AC scales. To be precise, for any given SA, the cars of “Low” in PR with “</w:t>
      </w:r>
      <w:proofErr w:type="spellStart"/>
      <w:r w:rsidRPr="00785C50">
        <w:rPr>
          <w:rFonts w:ascii="Times New Roman" w:hAnsi="Times New Roman" w:cs="Times New Roman"/>
        </w:rPr>
        <w:t>Unacc</w:t>
      </w:r>
      <w:proofErr w:type="spellEnd"/>
      <w:r w:rsidRPr="00785C50">
        <w:rPr>
          <w:rFonts w:ascii="Times New Roman" w:hAnsi="Times New Roman" w:cs="Times New Roman"/>
        </w:rPr>
        <w:t>” in AC is at least less than 0.4015 the odds for cars of “Low” in PR with “</w:t>
      </w:r>
      <w:proofErr w:type="spellStart"/>
      <w:r w:rsidRPr="00785C50">
        <w:rPr>
          <w:rFonts w:ascii="Times New Roman" w:hAnsi="Times New Roman" w:cs="Times New Roman"/>
        </w:rPr>
        <w:t>Acc</w:t>
      </w:r>
      <w:proofErr w:type="spellEnd"/>
      <w:r w:rsidRPr="00785C50">
        <w:rPr>
          <w:rFonts w:ascii="Times New Roman" w:hAnsi="Times New Roman" w:cs="Times New Roman"/>
        </w:rPr>
        <w:t>” in AC.</w:t>
      </w:r>
    </w:p>
    <w:p w14:paraId="507F95E5" w14:textId="77777777" w:rsidR="00785C50" w:rsidRPr="00785C50" w:rsidRDefault="00785C50" w:rsidP="00785C50">
      <w:pPr>
        <w:rPr>
          <w:rFonts w:ascii="Times New Roman" w:hAnsi="Times New Roman" w:cs="Times New Roman"/>
        </w:rPr>
      </w:pPr>
    </w:p>
    <w:p w14:paraId="49A640B7" w14:textId="77777777" w:rsidR="00785C50" w:rsidRDefault="00785C50" w:rsidP="00785C50">
      <w:pPr>
        <w:pStyle w:val="ListParagraph"/>
        <w:numPr>
          <w:ilvl w:val="0"/>
          <w:numId w:val="1"/>
        </w:numPr>
        <w:rPr>
          <w:rFonts w:ascii="Times New Roman" w:hAnsi="Times New Roman" w:cs="Times New Roman"/>
        </w:rPr>
      </w:pPr>
      <w:r w:rsidRPr="00785C50">
        <w:rPr>
          <w:rFonts w:ascii="Times New Roman" w:hAnsi="Times New Roman" w:cs="Times New Roman"/>
        </w:rPr>
        <w:t>SAlow</w:t>
      </w:r>
      <w:proofErr w:type="gramStart"/>
      <w:r w:rsidRPr="00785C50">
        <w:rPr>
          <w:rFonts w:ascii="Times New Roman" w:hAnsi="Times New Roman" w:cs="Times New Roman"/>
        </w:rPr>
        <w:t>:ACUnacc</w:t>
      </w:r>
      <w:proofErr w:type="gramEnd"/>
      <w:r w:rsidRPr="00785C50">
        <w:rPr>
          <w:rFonts w:ascii="Times New Roman" w:hAnsi="Times New Roman" w:cs="Times New Roman"/>
        </w:rPr>
        <w:t xml:space="preserve"> -&gt; ( 90.27 ,  1487.2) </w:t>
      </w:r>
    </w:p>
    <w:p w14:paraId="0A0D941C" w14:textId="77777777" w:rsidR="00B23635" w:rsidRPr="00785C50" w:rsidRDefault="00B23635" w:rsidP="00B23635">
      <w:pPr>
        <w:pStyle w:val="ListParagraph"/>
        <w:rPr>
          <w:rFonts w:ascii="Times New Roman" w:hAnsi="Times New Roman" w:cs="Times New Roman"/>
        </w:rPr>
      </w:pPr>
    </w:p>
    <w:p w14:paraId="45F7B1AA" w14:textId="77777777" w:rsidR="00B23635" w:rsidRDefault="00785C50" w:rsidP="00B23635">
      <w:pPr>
        <w:ind w:left="720"/>
        <w:rPr>
          <w:rFonts w:ascii="Times New Roman" w:hAnsi="Times New Roman" w:cs="Times New Roman"/>
        </w:rPr>
      </w:pPr>
      <w:r w:rsidRPr="00B23635">
        <w:rPr>
          <w:rFonts w:ascii="Times New Roman" w:hAnsi="Times New Roman" w:cs="Times New Roman"/>
        </w:rPr>
        <w:t xml:space="preserve">There is positive conditional association between SA and AC scales. To be precise, for any PR, the </w:t>
      </w:r>
      <w:proofErr w:type="gramStart"/>
      <w:r w:rsidRPr="00B23635">
        <w:rPr>
          <w:rFonts w:ascii="Times New Roman" w:hAnsi="Times New Roman" w:cs="Times New Roman"/>
        </w:rPr>
        <w:t>cars of “low” in SA with “</w:t>
      </w:r>
      <w:proofErr w:type="spellStart"/>
      <w:r w:rsidRPr="00B23635">
        <w:rPr>
          <w:rFonts w:ascii="Times New Roman" w:hAnsi="Times New Roman" w:cs="Times New Roman"/>
        </w:rPr>
        <w:t>Unacc</w:t>
      </w:r>
      <w:proofErr w:type="spellEnd"/>
      <w:r w:rsidRPr="00B23635">
        <w:rPr>
          <w:rFonts w:ascii="Times New Roman" w:hAnsi="Times New Roman" w:cs="Times New Roman"/>
        </w:rPr>
        <w:t>” in AC is</w:t>
      </w:r>
      <w:proofErr w:type="gramEnd"/>
      <w:r w:rsidRPr="00B23635">
        <w:rPr>
          <w:rFonts w:ascii="Times New Roman" w:hAnsi="Times New Roman" w:cs="Times New Roman"/>
        </w:rPr>
        <w:t xml:space="preserve"> at lest 90.27 times more odds than that for cars of “low” in SA with “</w:t>
      </w:r>
      <w:proofErr w:type="spellStart"/>
      <w:r w:rsidRPr="00B23635">
        <w:rPr>
          <w:rFonts w:ascii="Times New Roman" w:hAnsi="Times New Roman" w:cs="Times New Roman"/>
        </w:rPr>
        <w:t>Acc</w:t>
      </w:r>
      <w:proofErr w:type="spellEnd"/>
      <w:r w:rsidRPr="00B23635">
        <w:rPr>
          <w:rFonts w:ascii="Times New Roman" w:hAnsi="Times New Roman" w:cs="Times New Roman"/>
        </w:rPr>
        <w:t>” in AC.</w:t>
      </w:r>
    </w:p>
    <w:p w14:paraId="4A67A923" w14:textId="77777777" w:rsidR="00B23635" w:rsidRDefault="00B23635" w:rsidP="00B23635">
      <w:pPr>
        <w:ind w:left="720"/>
        <w:rPr>
          <w:rFonts w:ascii="Times New Roman" w:hAnsi="Times New Roman" w:cs="Times New Roman"/>
        </w:rPr>
      </w:pPr>
    </w:p>
    <w:p w14:paraId="05D09084" w14:textId="77777777" w:rsidR="00B23635" w:rsidRDefault="00B23635" w:rsidP="00B23635">
      <w:pPr>
        <w:ind w:left="720"/>
        <w:rPr>
          <w:rFonts w:ascii="Times New Roman" w:hAnsi="Times New Roman" w:cs="Times New Roman"/>
        </w:rPr>
      </w:pPr>
    </w:p>
    <w:p w14:paraId="2D44C18A" w14:textId="77777777" w:rsidR="00B23635" w:rsidRPr="00B23635" w:rsidRDefault="00B23635" w:rsidP="00B23635">
      <w:pPr>
        <w:pStyle w:val="ListParagraph"/>
        <w:numPr>
          <w:ilvl w:val="0"/>
          <w:numId w:val="1"/>
        </w:numPr>
        <w:rPr>
          <w:rFonts w:ascii="Times New Roman" w:hAnsi="Times New Roman" w:cs="Times New Roman"/>
          <w:b/>
          <w:sz w:val="32"/>
          <w:szCs w:val="32"/>
        </w:rPr>
      </w:pPr>
      <w:r w:rsidRPr="00B23635">
        <w:rPr>
          <w:rFonts w:ascii="Times New Roman" w:hAnsi="Times New Roman" w:cs="Times New Roman"/>
          <w:b/>
          <w:sz w:val="32"/>
          <w:szCs w:val="32"/>
        </w:rPr>
        <w:t xml:space="preserve">Conclusion and Discussion </w:t>
      </w:r>
    </w:p>
    <w:p w14:paraId="41C19DB4" w14:textId="77777777" w:rsidR="00B23635" w:rsidRDefault="00B23635" w:rsidP="00B23635">
      <w:pPr>
        <w:rPr>
          <w:rFonts w:ascii="Times New Roman" w:hAnsi="Times New Roman" w:cs="Times New Roman"/>
        </w:rPr>
      </w:pPr>
    </w:p>
    <w:p w14:paraId="16861EC0" w14:textId="77777777" w:rsidR="00627389" w:rsidRDefault="00B23635" w:rsidP="00B23635">
      <w:pPr>
        <w:rPr>
          <w:rFonts w:ascii="Times New Roman" w:hAnsi="Times New Roman" w:cs="Times New Roman" w:hint="eastAsia"/>
        </w:rPr>
      </w:pPr>
      <w:r>
        <w:rPr>
          <w:rFonts w:ascii="Times New Roman" w:hAnsi="Times New Roman" w:cs="Times New Roman"/>
        </w:rPr>
        <w:t>From Figure1 statistics, we found that the homogeneous association model (pair-wise association) fit the dataset best, that is, all three variables are conditionally dependent.  Based on Figure2 p-values, we conclude that buying price at level low and safety level at medium lack evidence to prove strong conditional association. The three odd ratio confidence interval from Figure2 sho</w:t>
      </w:r>
      <w:r w:rsidR="00884646">
        <w:rPr>
          <w:rFonts w:ascii="Times New Roman" w:hAnsi="Times New Roman" w:cs="Times New Roman"/>
        </w:rPr>
        <w:t xml:space="preserve">ws that I) </w:t>
      </w:r>
      <w:r w:rsidR="00884646">
        <w:rPr>
          <w:rFonts w:ascii="Times New Roman" w:hAnsi="Times New Roman" w:cs="Times New Roman" w:hint="eastAsia"/>
        </w:rPr>
        <w:t xml:space="preserve">No matter the decision is acceptance or not, when a car has low buying </w:t>
      </w:r>
      <w:r w:rsidR="00884646">
        <w:rPr>
          <w:rFonts w:ascii="Times New Roman" w:hAnsi="Times New Roman" w:cs="Times New Roman"/>
        </w:rPr>
        <w:t>price;</w:t>
      </w:r>
      <w:r w:rsidR="00884646">
        <w:rPr>
          <w:rFonts w:ascii="Times New Roman" w:hAnsi="Times New Roman" w:cs="Times New Roman" w:hint="eastAsia"/>
        </w:rPr>
        <w:t xml:space="preserve"> this car is more likely to be at low safety level than other levels. II) At any given safety level, cars with low buying price are less likely to lead to a final </w:t>
      </w:r>
      <w:r w:rsidR="00884646">
        <w:rPr>
          <w:rFonts w:ascii="Times New Roman" w:hAnsi="Times New Roman" w:cs="Times New Roman"/>
        </w:rPr>
        <w:t>decision</w:t>
      </w:r>
      <w:r w:rsidR="00884646">
        <w:rPr>
          <w:rFonts w:ascii="Times New Roman" w:hAnsi="Times New Roman" w:cs="Times New Roman" w:hint="eastAsia"/>
        </w:rPr>
        <w:t xml:space="preserve"> of un-acceptance than </w:t>
      </w:r>
      <w:r w:rsidR="00884646">
        <w:rPr>
          <w:rFonts w:ascii="Times New Roman" w:hAnsi="Times New Roman" w:cs="Times New Roman"/>
        </w:rPr>
        <w:t>accept</w:t>
      </w:r>
      <w:r w:rsidR="00884646">
        <w:rPr>
          <w:rFonts w:ascii="Times New Roman" w:hAnsi="Times New Roman" w:cs="Times New Roman" w:hint="eastAsia"/>
        </w:rPr>
        <w:t xml:space="preserve">ance. In other words, lower buying price cars are more likely to be </w:t>
      </w:r>
      <w:r w:rsidR="00884646">
        <w:rPr>
          <w:rFonts w:ascii="Times New Roman" w:hAnsi="Times New Roman" w:cs="Times New Roman"/>
        </w:rPr>
        <w:t>accept</w:t>
      </w:r>
      <w:r w:rsidR="00884646">
        <w:rPr>
          <w:rFonts w:ascii="Times New Roman" w:hAnsi="Times New Roman" w:cs="Times New Roman" w:hint="eastAsia"/>
        </w:rPr>
        <w:t xml:space="preserve"> than higher price cars with any given safety level. III) Given any buying price level, low safety level are much more likely to be </w:t>
      </w:r>
      <w:r w:rsidR="00884646">
        <w:rPr>
          <w:rFonts w:ascii="Times New Roman" w:hAnsi="Times New Roman" w:cs="Times New Roman"/>
        </w:rPr>
        <w:t>unaccepted</w:t>
      </w:r>
      <w:r w:rsidR="00884646">
        <w:rPr>
          <w:rFonts w:ascii="Times New Roman" w:hAnsi="Times New Roman" w:cs="Times New Roman" w:hint="eastAsia"/>
        </w:rPr>
        <w:t xml:space="preserve"> than to be </w:t>
      </w:r>
      <w:r w:rsidR="00884646">
        <w:rPr>
          <w:rFonts w:ascii="Times New Roman" w:hAnsi="Times New Roman" w:cs="Times New Roman"/>
        </w:rPr>
        <w:t>accept</w:t>
      </w:r>
      <w:r w:rsidR="00884646">
        <w:rPr>
          <w:rFonts w:ascii="Times New Roman" w:hAnsi="Times New Roman" w:cs="Times New Roman" w:hint="eastAsia"/>
        </w:rPr>
        <w:t xml:space="preserve">ed. Additionally, when safety level is low, the partial 2 by 2 table of buying price and final </w:t>
      </w:r>
      <w:r w:rsidR="00884646">
        <w:rPr>
          <w:rFonts w:ascii="Times New Roman" w:hAnsi="Times New Roman" w:cs="Times New Roman"/>
        </w:rPr>
        <w:t>decision</w:t>
      </w:r>
      <w:r w:rsidR="00884646">
        <w:rPr>
          <w:rFonts w:ascii="Times New Roman" w:hAnsi="Times New Roman" w:cs="Times New Roman" w:hint="eastAsia"/>
        </w:rPr>
        <w:t xml:space="preserve"> has an odd ratio of one, </w:t>
      </w:r>
      <w:r w:rsidR="00884646">
        <w:rPr>
          <w:rFonts w:ascii="Times New Roman" w:hAnsi="Times New Roman" w:cs="Times New Roman"/>
        </w:rPr>
        <w:t>implies</w:t>
      </w:r>
      <w:r w:rsidR="00884646">
        <w:rPr>
          <w:rFonts w:ascii="Times New Roman" w:hAnsi="Times New Roman" w:cs="Times New Roman" w:hint="eastAsia"/>
        </w:rPr>
        <w:t xml:space="preserve"> that they are independent.  </w:t>
      </w:r>
    </w:p>
    <w:p w14:paraId="3650C897" w14:textId="77777777" w:rsidR="00627389" w:rsidRDefault="00627389" w:rsidP="00B23635">
      <w:pPr>
        <w:rPr>
          <w:rFonts w:ascii="Times New Roman" w:hAnsi="Times New Roman" w:cs="Times New Roman" w:hint="eastAsia"/>
        </w:rPr>
      </w:pPr>
    </w:p>
    <w:p w14:paraId="3BCBE2AD" w14:textId="32565D94" w:rsidR="00B23635" w:rsidRDefault="00884646" w:rsidP="00B23635">
      <w:pPr>
        <w:rPr>
          <w:rFonts w:ascii="Times New Roman" w:hAnsi="Times New Roman" w:cs="Times New Roman" w:hint="eastAsia"/>
        </w:rPr>
      </w:pPr>
      <w:r>
        <w:rPr>
          <w:rFonts w:ascii="Times New Roman" w:hAnsi="Times New Roman" w:cs="Times New Roman" w:hint="eastAsia"/>
        </w:rPr>
        <w:t xml:space="preserve">However, there are still some statistics that cannot be </w:t>
      </w:r>
      <w:r>
        <w:rPr>
          <w:rFonts w:ascii="Times New Roman" w:hAnsi="Times New Roman" w:cs="Times New Roman"/>
        </w:rPr>
        <w:t>explain</w:t>
      </w:r>
      <w:r>
        <w:rPr>
          <w:rFonts w:ascii="Times New Roman" w:hAnsi="Times New Roman" w:cs="Times New Roman" w:hint="eastAsia"/>
        </w:rPr>
        <w:t xml:space="preserve">ed </w:t>
      </w:r>
      <w:r w:rsidR="00324EFA">
        <w:rPr>
          <w:rFonts w:ascii="Times New Roman" w:hAnsi="Times New Roman" w:cs="Times New Roman" w:hint="eastAsia"/>
        </w:rPr>
        <w:t>reasonably</w:t>
      </w:r>
      <w:r>
        <w:rPr>
          <w:rFonts w:ascii="Times New Roman" w:hAnsi="Times New Roman" w:cs="Times New Roman" w:hint="eastAsia"/>
        </w:rPr>
        <w:t xml:space="preserve"> by these three factors. This might because we </w:t>
      </w:r>
      <w:r>
        <w:rPr>
          <w:rFonts w:ascii="Times New Roman" w:hAnsi="Times New Roman" w:cs="Times New Roman"/>
        </w:rPr>
        <w:t>arbitrarily</w:t>
      </w:r>
      <w:r>
        <w:rPr>
          <w:rFonts w:ascii="Times New Roman" w:hAnsi="Times New Roman" w:cs="Times New Roman" w:hint="eastAsia"/>
        </w:rPr>
        <w:t xml:space="preserve"> </w:t>
      </w:r>
      <w:r>
        <w:rPr>
          <w:rFonts w:ascii="Times New Roman" w:hAnsi="Times New Roman" w:cs="Times New Roman"/>
        </w:rPr>
        <w:t>trimmed</w:t>
      </w:r>
      <w:r>
        <w:rPr>
          <w:rFonts w:ascii="Times New Roman" w:hAnsi="Times New Roman" w:cs="Times New Roman" w:hint="eastAsia"/>
        </w:rPr>
        <w:t xml:space="preserve"> many </w:t>
      </w:r>
      <w:r>
        <w:rPr>
          <w:rFonts w:ascii="Times New Roman" w:hAnsi="Times New Roman" w:cs="Times New Roman"/>
        </w:rPr>
        <w:t>feature</w:t>
      </w:r>
      <w:r>
        <w:rPr>
          <w:rFonts w:ascii="Times New Roman" w:hAnsi="Times New Roman" w:cs="Times New Roman" w:hint="eastAsia"/>
        </w:rPr>
        <w:t xml:space="preserve">s of the </w:t>
      </w:r>
      <w:r>
        <w:rPr>
          <w:rFonts w:ascii="Times New Roman" w:hAnsi="Times New Roman" w:cs="Times New Roman"/>
        </w:rPr>
        <w:t>dataset</w:t>
      </w:r>
      <w:r>
        <w:rPr>
          <w:rFonts w:ascii="Times New Roman" w:hAnsi="Times New Roman" w:cs="Times New Roman" w:hint="eastAsia"/>
        </w:rPr>
        <w:t xml:space="preserve">. Some of the other variables like </w:t>
      </w:r>
      <w:r>
        <w:rPr>
          <w:rFonts w:ascii="Times New Roman" w:hAnsi="Times New Roman" w:cs="Times New Roman"/>
        </w:rPr>
        <w:t>capacity</w:t>
      </w:r>
      <w:r>
        <w:rPr>
          <w:rFonts w:ascii="Times New Roman" w:hAnsi="Times New Roman" w:cs="Times New Roman" w:hint="eastAsia"/>
        </w:rPr>
        <w:t xml:space="preserve"> in terms of person and </w:t>
      </w:r>
      <w:r>
        <w:rPr>
          <w:rFonts w:ascii="Times New Roman" w:hAnsi="Times New Roman" w:cs="Times New Roman"/>
        </w:rPr>
        <w:t>luggage</w:t>
      </w:r>
      <w:r>
        <w:rPr>
          <w:rFonts w:ascii="Times New Roman" w:hAnsi="Times New Roman" w:cs="Times New Roman" w:hint="eastAsia"/>
        </w:rPr>
        <w:t xml:space="preserve"> boot size might also be an important </w:t>
      </w:r>
      <w:r w:rsidR="00324EFA">
        <w:rPr>
          <w:rFonts w:ascii="Times New Roman" w:hAnsi="Times New Roman" w:cs="Times New Roman" w:hint="eastAsia"/>
        </w:rPr>
        <w:t xml:space="preserve">factors </w:t>
      </w:r>
      <w:r w:rsidR="00324EFA">
        <w:rPr>
          <w:rFonts w:ascii="Times New Roman" w:hAnsi="Times New Roman" w:cs="Times New Roman"/>
        </w:rPr>
        <w:t>contributing</w:t>
      </w:r>
      <w:r w:rsidR="00324EFA">
        <w:rPr>
          <w:rFonts w:ascii="Times New Roman" w:hAnsi="Times New Roman" w:cs="Times New Roman" w:hint="eastAsia"/>
        </w:rPr>
        <w:t xml:space="preserve"> to the final </w:t>
      </w:r>
      <w:r w:rsidR="00324EFA">
        <w:rPr>
          <w:rFonts w:ascii="Times New Roman" w:hAnsi="Times New Roman" w:cs="Times New Roman"/>
        </w:rPr>
        <w:t>decision</w:t>
      </w:r>
      <w:r w:rsidR="00324EFA">
        <w:rPr>
          <w:rFonts w:ascii="Times New Roman" w:hAnsi="Times New Roman" w:cs="Times New Roman" w:hint="eastAsia"/>
        </w:rPr>
        <w:t>.</w:t>
      </w:r>
    </w:p>
    <w:p w14:paraId="17C3C9FC" w14:textId="77777777" w:rsidR="00324EFA" w:rsidRDefault="00324EFA" w:rsidP="00B23635">
      <w:pPr>
        <w:rPr>
          <w:rFonts w:ascii="Times New Roman" w:hAnsi="Times New Roman" w:cs="Times New Roman" w:hint="eastAsia"/>
        </w:rPr>
      </w:pPr>
    </w:p>
    <w:p w14:paraId="4D2898CB" w14:textId="77777777" w:rsidR="00324EFA" w:rsidRDefault="00324EFA" w:rsidP="00B23635">
      <w:pPr>
        <w:rPr>
          <w:rFonts w:ascii="Times New Roman" w:hAnsi="Times New Roman" w:cs="Times New Roman" w:hint="eastAsia"/>
        </w:rPr>
      </w:pPr>
    </w:p>
    <w:p w14:paraId="297A9231" w14:textId="77777777" w:rsidR="00324EFA" w:rsidRDefault="00324EFA" w:rsidP="00B23635">
      <w:pPr>
        <w:rPr>
          <w:rFonts w:ascii="Times New Roman" w:hAnsi="Times New Roman" w:cs="Times New Roman" w:hint="eastAsia"/>
        </w:rPr>
      </w:pPr>
    </w:p>
    <w:p w14:paraId="5E473199" w14:textId="77777777" w:rsidR="00324EFA" w:rsidRDefault="00324EFA" w:rsidP="00B23635">
      <w:pPr>
        <w:rPr>
          <w:rFonts w:ascii="Times New Roman" w:hAnsi="Times New Roman" w:cs="Times New Roman" w:hint="eastAsia"/>
        </w:rPr>
      </w:pPr>
    </w:p>
    <w:p w14:paraId="6C46A594" w14:textId="77777777" w:rsidR="00324EFA" w:rsidRDefault="00324EFA" w:rsidP="00B23635">
      <w:pPr>
        <w:rPr>
          <w:rFonts w:ascii="Times New Roman" w:hAnsi="Times New Roman" w:cs="Times New Roman" w:hint="eastAsia"/>
        </w:rPr>
      </w:pPr>
    </w:p>
    <w:p w14:paraId="6D4B074A" w14:textId="77777777" w:rsidR="00324EFA" w:rsidRDefault="00324EFA" w:rsidP="00B23635">
      <w:pPr>
        <w:rPr>
          <w:rFonts w:ascii="Times New Roman" w:hAnsi="Times New Roman" w:cs="Times New Roman" w:hint="eastAsia"/>
        </w:rPr>
      </w:pPr>
    </w:p>
    <w:p w14:paraId="72638AB4" w14:textId="77777777" w:rsidR="00324EFA" w:rsidRDefault="00324EFA" w:rsidP="00B23635">
      <w:pPr>
        <w:rPr>
          <w:rFonts w:ascii="Times New Roman" w:hAnsi="Times New Roman" w:cs="Times New Roman" w:hint="eastAsia"/>
        </w:rPr>
      </w:pPr>
    </w:p>
    <w:p w14:paraId="6FCD2016" w14:textId="77777777" w:rsidR="00324EFA" w:rsidRDefault="00324EFA" w:rsidP="00B23635">
      <w:pPr>
        <w:rPr>
          <w:rFonts w:ascii="Times New Roman" w:hAnsi="Times New Roman" w:cs="Times New Roman" w:hint="eastAsia"/>
        </w:rPr>
      </w:pPr>
    </w:p>
    <w:p w14:paraId="2B54E035" w14:textId="77777777" w:rsidR="00324EFA" w:rsidRDefault="00324EFA" w:rsidP="00B23635">
      <w:pPr>
        <w:rPr>
          <w:rFonts w:ascii="Times New Roman" w:hAnsi="Times New Roman" w:cs="Times New Roman" w:hint="eastAsia"/>
        </w:rPr>
      </w:pPr>
    </w:p>
    <w:p w14:paraId="722A209A" w14:textId="77777777" w:rsidR="00324EFA" w:rsidRDefault="00324EFA" w:rsidP="00B23635">
      <w:pPr>
        <w:rPr>
          <w:rFonts w:ascii="Times New Roman" w:hAnsi="Times New Roman" w:cs="Times New Roman" w:hint="eastAsia"/>
        </w:rPr>
      </w:pPr>
    </w:p>
    <w:p w14:paraId="55319B7F" w14:textId="77777777" w:rsidR="00324EFA" w:rsidRDefault="00324EFA" w:rsidP="00B23635">
      <w:pPr>
        <w:rPr>
          <w:rFonts w:ascii="Times New Roman" w:hAnsi="Times New Roman" w:cs="Times New Roman" w:hint="eastAsia"/>
        </w:rPr>
      </w:pPr>
    </w:p>
    <w:p w14:paraId="6B27322C" w14:textId="77777777" w:rsidR="00324EFA" w:rsidRDefault="00324EFA" w:rsidP="00B23635">
      <w:pPr>
        <w:rPr>
          <w:rFonts w:ascii="Times New Roman" w:hAnsi="Times New Roman" w:cs="Times New Roman" w:hint="eastAsia"/>
        </w:rPr>
      </w:pPr>
    </w:p>
    <w:p w14:paraId="59BCB66C" w14:textId="77777777" w:rsidR="00324EFA" w:rsidRDefault="00324EFA" w:rsidP="00B23635">
      <w:pPr>
        <w:rPr>
          <w:rFonts w:ascii="Times New Roman" w:hAnsi="Times New Roman" w:cs="Times New Roman" w:hint="eastAsia"/>
        </w:rPr>
      </w:pPr>
    </w:p>
    <w:p w14:paraId="37AF3190" w14:textId="77777777" w:rsidR="00324EFA" w:rsidRDefault="00324EFA" w:rsidP="00B23635">
      <w:pPr>
        <w:rPr>
          <w:rFonts w:ascii="Times New Roman" w:hAnsi="Times New Roman" w:cs="Times New Roman" w:hint="eastAsia"/>
        </w:rPr>
      </w:pPr>
    </w:p>
    <w:p w14:paraId="570D4378" w14:textId="77777777" w:rsidR="00324EFA" w:rsidRPr="00324EFA" w:rsidRDefault="00324EFA" w:rsidP="00324EFA">
      <w:pPr>
        <w:pStyle w:val="ListParagraph"/>
        <w:numPr>
          <w:ilvl w:val="0"/>
          <w:numId w:val="1"/>
        </w:numPr>
        <w:rPr>
          <w:rFonts w:ascii="Times New Roman" w:hAnsi="Times New Roman" w:cs="Times New Roman" w:hint="eastAsia"/>
          <w:b/>
        </w:rPr>
      </w:pPr>
      <w:r w:rsidRPr="00324EFA">
        <w:rPr>
          <w:rFonts w:ascii="Times New Roman" w:hAnsi="Times New Roman" w:cs="Times New Roman" w:hint="eastAsia"/>
          <w:b/>
          <w:sz w:val="32"/>
          <w:szCs w:val="32"/>
        </w:rPr>
        <w:t>Appendix</w:t>
      </w:r>
    </w:p>
    <w:p w14:paraId="32E22A7C" w14:textId="77777777" w:rsidR="00324EFA" w:rsidRDefault="00324EFA" w:rsidP="00324EFA">
      <w:pPr>
        <w:rPr>
          <w:rFonts w:ascii="Times New Roman" w:hAnsi="Times New Roman" w:cs="Times New Roman" w:hint="eastAsia"/>
          <w:b/>
        </w:rPr>
      </w:pPr>
    </w:p>
    <w:p w14:paraId="2984B35C" w14:textId="77777777" w:rsidR="00324EFA" w:rsidRPr="00324EFA" w:rsidRDefault="00324EFA" w:rsidP="00324EFA">
      <w:pPr>
        <w:rPr>
          <w:rFonts w:ascii="Times New Roman" w:hAnsi="Times New Roman" w:cs="Times New Roman" w:hint="eastAsia"/>
          <w:b/>
        </w:rPr>
      </w:pPr>
    </w:p>
    <w:p w14:paraId="62E1A1DE" w14:textId="77777777" w:rsidR="00324EFA" w:rsidRDefault="00324EFA" w:rsidP="00324EFA">
      <w:pPr>
        <w:pStyle w:val="ListParagraph"/>
        <w:rPr>
          <w:rFonts w:ascii="Times New Roman" w:hAnsi="Times New Roman" w:cs="Times New Roman" w:hint="eastAsia"/>
          <w:b/>
        </w:rPr>
      </w:pPr>
      <w:r>
        <w:rPr>
          <w:rFonts w:ascii="Times New Roman" w:hAnsi="Times New Roman" w:cs="Times New Roman"/>
          <w:b/>
          <w:noProof/>
          <w:lang w:eastAsia="en-US"/>
        </w:rPr>
        <w:drawing>
          <wp:inline distT="0" distB="0" distL="0" distR="0" wp14:anchorId="2BE55EBA" wp14:editId="196FD034">
            <wp:extent cx="5270500" cy="3038347"/>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38347"/>
                    </a:xfrm>
                    <a:prstGeom prst="rect">
                      <a:avLst/>
                    </a:prstGeom>
                    <a:noFill/>
                    <a:ln>
                      <a:noFill/>
                    </a:ln>
                  </pic:spPr>
                </pic:pic>
              </a:graphicData>
            </a:graphic>
          </wp:inline>
        </w:drawing>
      </w:r>
    </w:p>
    <w:p w14:paraId="050BAC80" w14:textId="77777777" w:rsidR="00324EFA" w:rsidRPr="00324EFA" w:rsidRDefault="00324EFA" w:rsidP="00324EFA">
      <w:pPr>
        <w:pStyle w:val="ListParagraph"/>
        <w:rPr>
          <w:rFonts w:ascii="Times New Roman" w:hAnsi="Times New Roman" w:cs="Times New Roman" w:hint="eastAsia"/>
          <w:b/>
        </w:rPr>
      </w:pPr>
      <w:r>
        <w:rPr>
          <w:rFonts w:ascii="Times New Roman" w:hAnsi="Times New Roman" w:cs="Times New Roman"/>
          <w:b/>
          <w:noProof/>
          <w:lang w:eastAsia="en-US"/>
        </w:rPr>
        <w:drawing>
          <wp:inline distT="0" distB="0" distL="0" distR="0" wp14:anchorId="71930B11" wp14:editId="311C8383">
            <wp:extent cx="5270500" cy="2750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50093"/>
                    </a:xfrm>
                    <a:prstGeom prst="rect">
                      <a:avLst/>
                    </a:prstGeom>
                    <a:noFill/>
                    <a:ln>
                      <a:noFill/>
                    </a:ln>
                  </pic:spPr>
                </pic:pic>
              </a:graphicData>
            </a:graphic>
          </wp:inline>
        </w:drawing>
      </w:r>
    </w:p>
    <w:sectPr w:rsidR="00324EFA" w:rsidRPr="00324EFA" w:rsidSect="00085C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A19E6"/>
    <w:multiLevelType w:val="hybridMultilevel"/>
    <w:tmpl w:val="2090B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857D3"/>
    <w:multiLevelType w:val="hybridMultilevel"/>
    <w:tmpl w:val="1B90BF9C"/>
    <w:lvl w:ilvl="0" w:tplc="24AA162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718A4"/>
    <w:multiLevelType w:val="hybridMultilevel"/>
    <w:tmpl w:val="57D4E7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D7DB0"/>
    <w:multiLevelType w:val="hybridMultilevel"/>
    <w:tmpl w:val="135AA58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CA"/>
    <w:rsid w:val="000401AA"/>
    <w:rsid w:val="0004472F"/>
    <w:rsid w:val="00050E3B"/>
    <w:rsid w:val="00083B9C"/>
    <w:rsid w:val="00085C11"/>
    <w:rsid w:val="000D15EA"/>
    <w:rsid w:val="001D40A1"/>
    <w:rsid w:val="00324EFA"/>
    <w:rsid w:val="00627389"/>
    <w:rsid w:val="00785C50"/>
    <w:rsid w:val="008400A3"/>
    <w:rsid w:val="00871F46"/>
    <w:rsid w:val="00884646"/>
    <w:rsid w:val="00A91BCA"/>
    <w:rsid w:val="00B2267E"/>
    <w:rsid w:val="00B23635"/>
    <w:rsid w:val="00B556FF"/>
    <w:rsid w:val="00B7190C"/>
    <w:rsid w:val="00E464E6"/>
    <w:rsid w:val="00EB042B"/>
    <w:rsid w:val="00F32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A7E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5C50"/>
    <w:pPr>
      <w:keepNext/>
      <w:keepLines/>
      <w:widowControl w:val="0"/>
      <w:numPr>
        <w:numId w:val="2"/>
      </w:numPr>
      <w:spacing w:before="240" w:line="360" w:lineRule="auto"/>
      <w:jc w:val="center"/>
      <w:outlineLvl w:val="0"/>
    </w:pPr>
    <w:rPr>
      <w:rFonts w:ascii="Times New Roman" w:eastAsiaTheme="majorEastAsia" w:hAnsi="Times New Roman"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6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B2267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2267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B226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2267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5">
    <w:name w:val="Medium List 1 Accent 5"/>
    <w:basedOn w:val="TableNormal"/>
    <w:uiPriority w:val="65"/>
    <w:rsid w:val="00B2267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4">
    <w:name w:val="Medium List 1 Accent 4"/>
    <w:basedOn w:val="TableNormal"/>
    <w:uiPriority w:val="65"/>
    <w:rsid w:val="00B2267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3">
    <w:name w:val="Medium List 1 Accent 3"/>
    <w:basedOn w:val="TableNormal"/>
    <w:uiPriority w:val="65"/>
    <w:rsid w:val="00B2267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B2267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
    <w:name w:val="Medium Grid 1"/>
    <w:basedOn w:val="TableNormal"/>
    <w:uiPriority w:val="67"/>
    <w:rsid w:val="00B2267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DarkList">
    <w:name w:val="Dark List"/>
    <w:basedOn w:val="TableNormal"/>
    <w:uiPriority w:val="70"/>
    <w:rsid w:val="00B2267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rsid w:val="00B226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226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3">
    <w:name w:val="Medium Grid 2 Accent 3"/>
    <w:basedOn w:val="TableNormal"/>
    <w:uiPriority w:val="68"/>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B2267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2267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2-Accent2">
    <w:name w:val="Medium Shading 2 Accent 2"/>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EB042B"/>
    <w:rPr>
      <w:color w:val="808080"/>
    </w:rPr>
  </w:style>
  <w:style w:type="paragraph" w:styleId="BalloonText">
    <w:name w:val="Balloon Text"/>
    <w:basedOn w:val="Normal"/>
    <w:link w:val="BalloonTextChar"/>
    <w:uiPriority w:val="99"/>
    <w:semiHidden/>
    <w:unhideWhenUsed/>
    <w:rsid w:val="00EB042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EB042B"/>
    <w:rPr>
      <w:rFonts w:ascii="Heiti SC Light" w:eastAsia="Heiti SC Light"/>
      <w:sz w:val="18"/>
      <w:szCs w:val="18"/>
    </w:rPr>
  </w:style>
  <w:style w:type="paragraph" w:styleId="ListParagraph">
    <w:name w:val="List Paragraph"/>
    <w:basedOn w:val="Normal"/>
    <w:uiPriority w:val="34"/>
    <w:qFormat/>
    <w:rsid w:val="00E464E6"/>
    <w:pPr>
      <w:ind w:left="720"/>
      <w:contextualSpacing/>
    </w:pPr>
  </w:style>
  <w:style w:type="character" w:customStyle="1" w:styleId="Heading1Char">
    <w:name w:val="Heading 1 Char"/>
    <w:basedOn w:val="DefaultParagraphFont"/>
    <w:link w:val="Heading1"/>
    <w:uiPriority w:val="9"/>
    <w:rsid w:val="00785C50"/>
    <w:rPr>
      <w:rFonts w:ascii="Times New Roman" w:eastAsiaTheme="majorEastAsia" w:hAnsi="Times New Roman" w:cstheme="majorBidi"/>
      <w:b/>
      <w:bCs/>
      <w:kern w:val="2"/>
      <w:sz w:val="32"/>
      <w:szCs w:val="32"/>
    </w:rPr>
  </w:style>
  <w:style w:type="table" w:customStyle="1" w:styleId="PlainTable3">
    <w:name w:val="Plain Table 3"/>
    <w:basedOn w:val="TableNormal"/>
    <w:uiPriority w:val="43"/>
    <w:rsid w:val="00785C50"/>
    <w:rPr>
      <w:rFonts w:ascii="Times New Roman" w:hAnsi="Times New Roman" w:cs="Times New Roman"/>
      <w:kern w:val="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5C50"/>
    <w:pPr>
      <w:keepNext/>
      <w:keepLines/>
      <w:widowControl w:val="0"/>
      <w:numPr>
        <w:numId w:val="2"/>
      </w:numPr>
      <w:spacing w:before="240" w:line="360" w:lineRule="auto"/>
      <w:jc w:val="center"/>
      <w:outlineLvl w:val="0"/>
    </w:pPr>
    <w:rPr>
      <w:rFonts w:ascii="Times New Roman" w:eastAsiaTheme="majorEastAsia" w:hAnsi="Times New Roman"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26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B2267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2267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B226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2267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5">
    <w:name w:val="Medium List 1 Accent 5"/>
    <w:basedOn w:val="TableNormal"/>
    <w:uiPriority w:val="65"/>
    <w:rsid w:val="00B2267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4">
    <w:name w:val="Medium List 1 Accent 4"/>
    <w:basedOn w:val="TableNormal"/>
    <w:uiPriority w:val="65"/>
    <w:rsid w:val="00B2267E"/>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3">
    <w:name w:val="Medium List 1 Accent 3"/>
    <w:basedOn w:val="TableNormal"/>
    <w:uiPriority w:val="65"/>
    <w:rsid w:val="00B2267E"/>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B2267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
    <w:name w:val="Medium Grid 1"/>
    <w:basedOn w:val="TableNormal"/>
    <w:uiPriority w:val="67"/>
    <w:rsid w:val="00B2267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DarkList">
    <w:name w:val="Dark List"/>
    <w:basedOn w:val="TableNormal"/>
    <w:uiPriority w:val="70"/>
    <w:rsid w:val="00B2267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rsid w:val="00B226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226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3">
    <w:name w:val="Medium Grid 2 Accent 3"/>
    <w:basedOn w:val="TableNormal"/>
    <w:uiPriority w:val="68"/>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B2267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B2267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2267E"/>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2-Accent2">
    <w:name w:val="Medium Shading 2 Accent 2"/>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226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EB042B"/>
    <w:rPr>
      <w:color w:val="808080"/>
    </w:rPr>
  </w:style>
  <w:style w:type="paragraph" w:styleId="BalloonText">
    <w:name w:val="Balloon Text"/>
    <w:basedOn w:val="Normal"/>
    <w:link w:val="BalloonTextChar"/>
    <w:uiPriority w:val="99"/>
    <w:semiHidden/>
    <w:unhideWhenUsed/>
    <w:rsid w:val="00EB042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EB042B"/>
    <w:rPr>
      <w:rFonts w:ascii="Heiti SC Light" w:eastAsia="Heiti SC Light"/>
      <w:sz w:val="18"/>
      <w:szCs w:val="18"/>
    </w:rPr>
  </w:style>
  <w:style w:type="paragraph" w:styleId="ListParagraph">
    <w:name w:val="List Paragraph"/>
    <w:basedOn w:val="Normal"/>
    <w:uiPriority w:val="34"/>
    <w:qFormat/>
    <w:rsid w:val="00E464E6"/>
    <w:pPr>
      <w:ind w:left="720"/>
      <w:contextualSpacing/>
    </w:pPr>
  </w:style>
  <w:style w:type="character" w:customStyle="1" w:styleId="Heading1Char">
    <w:name w:val="Heading 1 Char"/>
    <w:basedOn w:val="DefaultParagraphFont"/>
    <w:link w:val="Heading1"/>
    <w:uiPriority w:val="9"/>
    <w:rsid w:val="00785C50"/>
    <w:rPr>
      <w:rFonts w:ascii="Times New Roman" w:eastAsiaTheme="majorEastAsia" w:hAnsi="Times New Roman" w:cstheme="majorBidi"/>
      <w:b/>
      <w:bCs/>
      <w:kern w:val="2"/>
      <w:sz w:val="32"/>
      <w:szCs w:val="32"/>
    </w:rPr>
  </w:style>
  <w:style w:type="table" w:customStyle="1" w:styleId="PlainTable3">
    <w:name w:val="Plain Table 3"/>
    <w:basedOn w:val="TableNormal"/>
    <w:uiPriority w:val="43"/>
    <w:rsid w:val="00785C50"/>
    <w:rPr>
      <w:rFonts w:ascii="Times New Roman" w:hAnsi="Times New Roman" w:cs="Times New Roman"/>
      <w:kern w:val="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F82FD-CDC0-264D-B2DA-AE4719A5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1012</Words>
  <Characters>5771</Characters>
  <Application>Microsoft Macintosh Word</Application>
  <DocSecurity>0</DocSecurity>
  <Lines>48</Lines>
  <Paragraphs>13</Paragraphs>
  <ScaleCrop>false</ScaleCrop>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皓哲 顾</dc:creator>
  <cp:keywords/>
  <dc:description/>
  <cp:lastModifiedBy>皓哲 顾</cp:lastModifiedBy>
  <cp:revision>3</cp:revision>
  <dcterms:created xsi:type="dcterms:W3CDTF">2016-10-28T04:34:00Z</dcterms:created>
  <dcterms:modified xsi:type="dcterms:W3CDTF">2016-10-28T12:28:00Z</dcterms:modified>
</cp:coreProperties>
</file>