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5C62A2" w:rsidP="008A0BC3">
      <w:pPr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A2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 w:rsidR="005475B2">
        <w:rPr>
          <w:rFonts w:ascii="Times New Roman" w:hAnsi="Times New Roman" w:cs="Times New Roman"/>
          <w:b/>
          <w:bCs/>
          <w:sz w:val="28"/>
          <w:szCs w:val="28"/>
        </w:rPr>
        <w:t xml:space="preserve">принтера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по серийному номеру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5C62A2">
        <w:rPr>
          <w:rFonts w:ascii="Times New Roman" w:hAnsi="Times New Roman" w:cs="Times New Roman"/>
          <w:b/>
          <w:bCs/>
          <w:sz w:val="28"/>
          <w:szCs w:val="28"/>
        </w:rPr>
        <w:t>serial_number</w:t>
      </w:r>
      <w:proofErr w:type="spellEnd"/>
      <w:r w:rsidRPr="005C62A2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:rsidR="005C62A2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C62A2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475B2" w:rsidRDefault="005475B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475B2" w:rsidRPr="005C62A2" w:rsidRDefault="005475B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Серийный номер: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serial_number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Инвентарный номер: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inventory_number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Модель: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Сотрудник: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employee_lastname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employee_firstname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Должность: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Номер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r w:rsidRPr="005475B2">
        <w:rPr>
          <w:rFonts w:ascii="Times New Roman" w:hAnsi="Times New Roman" w:cs="Times New Roman"/>
          <w:sz w:val="28"/>
          <w:szCs w:val="28"/>
        </w:rPr>
        <w:t>отдела</w:t>
      </w:r>
      <w:r w:rsidRPr="00C97C65">
        <w:rPr>
          <w:rFonts w:ascii="Times New Roman" w:hAnsi="Times New Roman" w:cs="Times New Roman"/>
          <w:sz w:val="28"/>
          <w:szCs w:val="28"/>
        </w:rPr>
        <w:t>: {{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C97C65">
        <w:rPr>
          <w:rFonts w:ascii="Times New Roman" w:hAnsi="Times New Roman" w:cs="Times New Roman"/>
          <w:sz w:val="28"/>
          <w:szCs w:val="28"/>
        </w:rPr>
        <w:t>_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Корпус</w:t>
      </w:r>
      <w:r w:rsidRPr="00C97C65">
        <w:rPr>
          <w:rFonts w:ascii="Times New Roman" w:hAnsi="Times New Roman" w:cs="Times New Roman"/>
          <w:sz w:val="28"/>
          <w:szCs w:val="28"/>
        </w:rPr>
        <w:t>: {{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corpus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Кабинет</w:t>
      </w:r>
      <w:r w:rsidRPr="00C97C65">
        <w:rPr>
          <w:rFonts w:ascii="Times New Roman" w:hAnsi="Times New Roman" w:cs="Times New Roman"/>
          <w:sz w:val="28"/>
          <w:szCs w:val="28"/>
        </w:rPr>
        <w:t>: {{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Номер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r w:rsidRPr="005475B2">
        <w:rPr>
          <w:rFonts w:ascii="Times New Roman" w:hAnsi="Times New Roman" w:cs="Times New Roman"/>
          <w:sz w:val="28"/>
          <w:szCs w:val="28"/>
        </w:rPr>
        <w:t>телефона</w:t>
      </w:r>
      <w:r w:rsidRPr="00C97C65">
        <w:rPr>
          <w:rFonts w:ascii="Times New Roman" w:hAnsi="Times New Roman" w:cs="Times New Roman"/>
          <w:sz w:val="28"/>
          <w:szCs w:val="28"/>
        </w:rPr>
        <w:t>: {{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C97C65">
        <w:rPr>
          <w:rFonts w:ascii="Times New Roman" w:hAnsi="Times New Roman" w:cs="Times New Roman"/>
          <w:sz w:val="28"/>
          <w:szCs w:val="28"/>
        </w:rPr>
        <w:t>: {{</w:t>
      </w:r>
      <w:proofErr w:type="spellStart"/>
      <w:r w:rsidRPr="005475B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97C65">
        <w:rPr>
          <w:rFonts w:ascii="Times New Roman" w:hAnsi="Times New Roman" w:cs="Times New Roman"/>
          <w:sz w:val="28"/>
          <w:szCs w:val="28"/>
        </w:rPr>
        <w:t>_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5475B2" w:rsidRPr="00C97C65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Дата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r w:rsidRPr="005475B2">
        <w:rPr>
          <w:rFonts w:ascii="Times New Roman" w:hAnsi="Times New Roman" w:cs="Times New Roman"/>
          <w:sz w:val="28"/>
          <w:szCs w:val="28"/>
        </w:rPr>
        <w:t>ввода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r w:rsidRPr="005475B2">
        <w:rPr>
          <w:rFonts w:ascii="Times New Roman" w:hAnsi="Times New Roman" w:cs="Times New Roman"/>
          <w:sz w:val="28"/>
          <w:szCs w:val="28"/>
        </w:rPr>
        <w:t>в</w:t>
      </w:r>
      <w:r w:rsidRPr="00C97C65">
        <w:rPr>
          <w:rFonts w:ascii="Times New Roman" w:hAnsi="Times New Roman" w:cs="Times New Roman"/>
          <w:sz w:val="28"/>
          <w:szCs w:val="28"/>
        </w:rPr>
        <w:t xml:space="preserve"> </w:t>
      </w:r>
      <w:r w:rsidRPr="005475B2">
        <w:rPr>
          <w:rFonts w:ascii="Times New Roman" w:hAnsi="Times New Roman" w:cs="Times New Roman"/>
          <w:sz w:val="28"/>
          <w:szCs w:val="28"/>
        </w:rPr>
        <w:t>эксплуатацию</w:t>
      </w:r>
      <w:r w:rsidRPr="00C97C65">
        <w:rPr>
          <w:rFonts w:ascii="Times New Roman" w:hAnsi="Times New Roman" w:cs="Times New Roman"/>
          <w:sz w:val="28"/>
          <w:szCs w:val="28"/>
        </w:rPr>
        <w:t>: {{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97C65">
        <w:rPr>
          <w:rFonts w:ascii="Times New Roman" w:hAnsi="Times New Roman" w:cs="Times New Roman"/>
          <w:sz w:val="28"/>
          <w:szCs w:val="28"/>
        </w:rPr>
        <w:t>_</w:t>
      </w:r>
      <w:r w:rsidRPr="005475B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97C6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475B2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C97C65" w:rsidRPr="00C97C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7C65" w:rsidRPr="00C97C65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="00C97C65" w:rsidRPr="00C97C65">
        <w:rPr>
          <w:rFonts w:ascii="Times New Roman" w:hAnsi="Times New Roman" w:cs="Times New Roman"/>
          <w:sz w:val="28"/>
          <w:szCs w:val="28"/>
        </w:rPr>
        <w:t>('%</w:t>
      </w:r>
      <w:r w:rsidR="00C97C65" w:rsidRPr="00C97C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7C65" w:rsidRPr="00C97C65">
        <w:rPr>
          <w:rFonts w:ascii="Times New Roman" w:hAnsi="Times New Roman" w:cs="Times New Roman"/>
          <w:sz w:val="28"/>
          <w:szCs w:val="28"/>
        </w:rPr>
        <w:t>-%</w:t>
      </w:r>
      <w:r w:rsidR="00C97C65" w:rsidRPr="00C97C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97C65" w:rsidRPr="00C97C65">
        <w:rPr>
          <w:rFonts w:ascii="Times New Roman" w:hAnsi="Times New Roman" w:cs="Times New Roman"/>
          <w:sz w:val="28"/>
          <w:szCs w:val="28"/>
        </w:rPr>
        <w:t>-%</w:t>
      </w:r>
      <w:r w:rsidR="00C97C65" w:rsidRPr="00C97C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97C65" w:rsidRPr="00C97C65">
        <w:rPr>
          <w:rFonts w:ascii="Times New Roman" w:hAnsi="Times New Roman" w:cs="Times New Roman"/>
          <w:sz w:val="28"/>
          <w:szCs w:val="28"/>
        </w:rPr>
        <w:t>')</w:t>
      </w:r>
      <w:r w:rsidRPr="00C97C65">
        <w:rPr>
          <w:rFonts w:ascii="Times New Roman" w:hAnsi="Times New Roman" w:cs="Times New Roman"/>
          <w:sz w:val="28"/>
          <w:szCs w:val="28"/>
        </w:rPr>
        <w:t>}}</w:t>
      </w:r>
    </w:p>
    <w:p w:rsidR="00B10E01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B2">
        <w:rPr>
          <w:rFonts w:ascii="Times New Roman" w:hAnsi="Times New Roman" w:cs="Times New Roman"/>
          <w:sz w:val="28"/>
          <w:szCs w:val="28"/>
        </w:rPr>
        <w:t>Статус: {{</w:t>
      </w:r>
      <w:proofErr w:type="spellStart"/>
      <w:r w:rsidRPr="005475B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475B2">
        <w:rPr>
          <w:rFonts w:ascii="Times New Roman" w:hAnsi="Times New Roman" w:cs="Times New Roman"/>
          <w:sz w:val="28"/>
          <w:szCs w:val="28"/>
        </w:rPr>
        <w:t>}}</w:t>
      </w: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5B2" w:rsidRPr="005475B2" w:rsidRDefault="005475B2" w:rsidP="00547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2A2" w:rsidRDefault="005C62A2" w:rsidP="005C6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5C62A2" w:rsidRPr="005C62A2" w:rsidRDefault="005C62A2" w:rsidP="005C62A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</w:p>
    <w:sectPr w:rsidR="005C62A2" w:rsidRPr="005C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104368"/>
    <w:rsid w:val="001B0CCE"/>
    <w:rsid w:val="00276E21"/>
    <w:rsid w:val="003F5726"/>
    <w:rsid w:val="005475B2"/>
    <w:rsid w:val="0059180E"/>
    <w:rsid w:val="005C62A2"/>
    <w:rsid w:val="00675F29"/>
    <w:rsid w:val="00770025"/>
    <w:rsid w:val="00880230"/>
    <w:rsid w:val="00893D2B"/>
    <w:rsid w:val="008A0BC3"/>
    <w:rsid w:val="0090473B"/>
    <w:rsid w:val="00944B09"/>
    <w:rsid w:val="00AC09AC"/>
    <w:rsid w:val="00B10E01"/>
    <w:rsid w:val="00B138C3"/>
    <w:rsid w:val="00C6618B"/>
    <w:rsid w:val="00C97C65"/>
    <w:rsid w:val="00CE685D"/>
    <w:rsid w:val="00E21F7D"/>
    <w:rsid w:val="00F44427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F8A10"/>
  <w15:chartTrackingRefBased/>
  <w15:docId w15:val="{2B894EB4-F643-444B-BF3D-142C2EF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39</cp:revision>
  <dcterms:created xsi:type="dcterms:W3CDTF">2024-04-21T08:03:00Z</dcterms:created>
  <dcterms:modified xsi:type="dcterms:W3CDTF">2024-04-21T10:00:00Z</dcterms:modified>
</cp:coreProperties>
</file>