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7B9" w:rsidRDefault="00D557B9" w:rsidP="00D557B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Добавить вкладку «Избранное», так же в каждой анкете моделей добавить кнопку добавить в избранное. Вкладку сделать в том виде как сделана вкладка ТОП 100</w:t>
      </w:r>
    </w:p>
    <w:p w:rsidR="00D557B9" w:rsidRDefault="00D557B9" w:rsidP="00D557B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При нажатии на кнопку модели выходят 3 категории, какую из них не открой попадаешь все равно в три категории, хотелось бы сделать разбивку. Если нажимаешь категорию а, значит попадаешь в </w:t>
      </w:r>
      <w:proofErr w:type="gramStart"/>
      <w:r>
        <w:rPr>
          <w:rFonts w:ascii="Helvetica Neue" w:hAnsi="Helvetica Neue" w:cs="Helvetica Neue"/>
        </w:rPr>
        <w:t>категорию</w:t>
      </w:r>
      <w:proofErr w:type="gramEnd"/>
      <w:r>
        <w:rPr>
          <w:rFonts w:ascii="Helvetica Neue" w:hAnsi="Helvetica Neue" w:cs="Helvetica Neue"/>
        </w:rPr>
        <w:t xml:space="preserve"> а</w:t>
      </w:r>
    </w:p>
    <w:p w:rsidR="00D557B9" w:rsidRDefault="00D557B9" w:rsidP="00D557B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Когда попадаешь в категорию моделей для просмотра нужно сделать чтобы было краткое превью модели. Так же чтобы при наведении на фото можно было ее увеличить для просмотра. На картинке указанные кнопки вот ап и телеграмм, хотелось бы чтобы при нажатии этих кнопок была пересылка на </w:t>
      </w:r>
      <w:proofErr w:type="spellStart"/>
      <w:r>
        <w:rPr>
          <w:rFonts w:ascii="Helvetica Neue" w:hAnsi="Helvetica Neue" w:cs="Helvetica Neue"/>
        </w:rPr>
        <w:t>вотс</w:t>
      </w:r>
      <w:proofErr w:type="spellEnd"/>
      <w:r>
        <w:rPr>
          <w:rFonts w:ascii="Helvetica Neue" w:hAnsi="Helvetica Neue" w:cs="Helvetica Neue"/>
        </w:rPr>
        <w:t xml:space="preserve"> ап и </w:t>
      </w:r>
      <w:proofErr w:type="spellStart"/>
      <w:r>
        <w:rPr>
          <w:rFonts w:ascii="Helvetica Neue" w:hAnsi="Helvetica Neue" w:cs="Helvetica Neue"/>
        </w:rPr>
        <w:t>телеграм</w:t>
      </w:r>
      <w:proofErr w:type="spellEnd"/>
    </w:p>
    <w:p w:rsidR="00D557B9" w:rsidRDefault="00D557B9" w:rsidP="00D557B9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drawing>
          <wp:inline distT="0" distB="0" distL="0" distR="0">
            <wp:extent cx="6152515" cy="49250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92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7B9" w:rsidRDefault="00D557B9" w:rsidP="00D557B9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В окне «новые анкеты» и «Архив» чтобы анкеты были в таком же </w:t>
      </w:r>
      <w:proofErr w:type="gramStart"/>
      <w:r>
        <w:rPr>
          <w:rFonts w:ascii="Helvetica Neue" w:hAnsi="Helvetica Neue" w:cs="Helvetica Neue"/>
        </w:rPr>
        <w:t>формате</w:t>
      </w:r>
      <w:proofErr w:type="gramEnd"/>
      <w:r>
        <w:rPr>
          <w:rFonts w:ascii="Helvetica Neue" w:hAnsi="Helvetica Neue" w:cs="Helvetica Neue"/>
        </w:rPr>
        <w:t xml:space="preserve"> как и указанно на картинке</w:t>
      </w:r>
    </w:p>
    <w:p w:rsidR="00D557B9" w:rsidRDefault="00D557B9" w:rsidP="00D557B9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При переходе со страницы на страницу не открывал браузер новую </w:t>
      </w:r>
      <w:proofErr w:type="gramStart"/>
      <w:r>
        <w:rPr>
          <w:rFonts w:ascii="Helvetica Neue" w:hAnsi="Helvetica Neue" w:cs="Helvetica Neue"/>
        </w:rPr>
        <w:t>страницу</w:t>
      </w:r>
      <w:proofErr w:type="gramEnd"/>
      <w:r>
        <w:rPr>
          <w:rFonts w:ascii="Helvetica Neue" w:hAnsi="Helvetica Neue" w:cs="Helvetica Neue"/>
        </w:rPr>
        <w:t xml:space="preserve"> а просто переводил в этом же окне</w:t>
      </w:r>
    </w:p>
    <w:p w:rsidR="00D557B9" w:rsidRDefault="00D557B9" w:rsidP="00D557B9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Вот эти </w:t>
      </w:r>
      <w:proofErr w:type="gramStart"/>
      <w:r>
        <w:rPr>
          <w:rFonts w:ascii="Helvetica Neue" w:hAnsi="Helvetica Neue" w:cs="Helvetica Neue"/>
        </w:rPr>
        <w:t>кнопки  показать</w:t>
      </w:r>
      <w:proofErr w:type="gramEnd"/>
      <w:r>
        <w:rPr>
          <w:rFonts w:ascii="Helvetica Neue" w:hAnsi="Helvetica Neue" w:cs="Helvetica Neue"/>
        </w:rPr>
        <w:t xml:space="preserve"> все фото и видео поставить выше чем. Фото и раздвинуть их немного, а то они слипшиеся</w:t>
      </w:r>
    </w:p>
    <w:p w:rsidR="00D557B9" w:rsidRDefault="00D557B9" w:rsidP="00D557B9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lastRenderedPageBreak/>
        <w:drawing>
          <wp:inline distT="0" distB="0" distL="0" distR="0">
            <wp:extent cx="6152515" cy="27838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6F0" w:rsidRDefault="00D557B9" w:rsidP="00D557B9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Сменить цвет кнопок на более приятный для просмотра, так же сменить шрифт анкеты на более приятный для просмотра и более читабельный. И сделать </w:t>
      </w:r>
      <w:proofErr w:type="gramStart"/>
      <w:r>
        <w:rPr>
          <w:rFonts w:ascii="Helvetica Neue" w:hAnsi="Helvetica Neue" w:cs="Helvetica Neue"/>
        </w:rPr>
        <w:t>подписи :</w:t>
      </w:r>
      <w:proofErr w:type="gramEnd"/>
      <w:r>
        <w:rPr>
          <w:rFonts w:ascii="Helvetica Neue" w:hAnsi="Helvetica Neue" w:cs="Helvetica Neue"/>
        </w:rPr>
        <w:t xml:space="preserve"> Имя и под ним бледнее цветом английскими буквами </w:t>
      </w:r>
      <w:proofErr w:type="spellStart"/>
      <w:r>
        <w:rPr>
          <w:rFonts w:ascii="Helvetica Neue" w:hAnsi="Helvetica Neue" w:cs="Helvetica Neue"/>
        </w:rPr>
        <w:t>Name</w:t>
      </w:r>
      <w:proofErr w:type="spellEnd"/>
      <w:r>
        <w:rPr>
          <w:rFonts w:ascii="Helvetica Neue" w:hAnsi="Helvetica Neue" w:cs="Helvetica Neue"/>
        </w:rPr>
        <w:t>, и так со всеми параметрами</w:t>
      </w:r>
    </w:p>
    <w:p w:rsidR="00D557B9" w:rsidRDefault="00D557B9" w:rsidP="004D06F0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.</w:t>
      </w:r>
      <w:r w:rsidR="004D06F0" w:rsidRPr="004D06F0">
        <w:rPr>
          <w:rFonts w:ascii="Helvetica Neue" w:hAnsi="Helvetica Neue" w:cs="Helvetica Neue"/>
          <w:noProof/>
        </w:rPr>
        <w:t xml:space="preserve"> </w:t>
      </w:r>
      <w:bookmarkStart w:id="0" w:name="_GoBack"/>
      <w:r w:rsidR="004D06F0">
        <w:rPr>
          <w:rFonts w:ascii="Helvetica Neue" w:hAnsi="Helvetica Neue" w:cs="Helvetica Neue"/>
          <w:noProof/>
        </w:rPr>
        <w:drawing>
          <wp:inline distT="0" distB="0" distL="0" distR="0" wp14:anchorId="22C3A398" wp14:editId="4667C10E">
            <wp:extent cx="3922845" cy="2942236"/>
            <wp:effectExtent l="0" t="0" r="190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мя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029" cy="298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43BFF" w:rsidRDefault="00EF7482" w:rsidP="00F43BFF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noProof/>
          <w:lang w:val="en-US"/>
        </w:rPr>
        <w:lastRenderedPageBreak/>
        <w:drawing>
          <wp:inline distT="0" distB="0" distL="0" distR="0">
            <wp:extent cx="6152515" cy="46145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ывыв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482" w:rsidRPr="00EF7482" w:rsidRDefault="00EF7482" w:rsidP="00EF748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При просмотре анкеты модели при нажатии на фото увеличивается и листается вправо и </w:t>
      </w:r>
      <w:proofErr w:type="spellStart"/>
      <w:r>
        <w:rPr>
          <w:rFonts w:ascii="Helvetica Neue" w:hAnsi="Helvetica Neue" w:cs="Helvetica Neue"/>
        </w:rPr>
        <w:t>слево</w:t>
      </w:r>
      <w:proofErr w:type="spellEnd"/>
      <w:r>
        <w:rPr>
          <w:rFonts w:ascii="Helvetica Neue" w:hAnsi="Helvetica Neue" w:cs="Helvetica Neue"/>
        </w:rPr>
        <w:t xml:space="preserve"> для просмотра всех </w:t>
      </w:r>
      <w:proofErr w:type="gramStart"/>
      <w:r>
        <w:rPr>
          <w:rFonts w:ascii="Helvetica Neue" w:hAnsi="Helvetica Neue" w:cs="Helvetica Neue"/>
        </w:rPr>
        <w:t>фото модели</w:t>
      </w:r>
      <w:proofErr w:type="gramEnd"/>
      <w:r>
        <w:rPr>
          <w:rFonts w:ascii="Helvetica Neue" w:hAnsi="Helvetica Neue" w:cs="Helvetica Neue"/>
        </w:rPr>
        <w:t>.</w:t>
      </w:r>
    </w:p>
    <w:p w:rsidR="00D557B9" w:rsidRDefault="00D557B9" w:rsidP="00D557B9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При просмотре анкеты модели в полном режиме так сделать </w:t>
      </w:r>
      <w:proofErr w:type="spellStart"/>
      <w:r>
        <w:rPr>
          <w:rFonts w:ascii="Helvetica Neue" w:hAnsi="Helvetica Neue" w:cs="Helvetica Neue"/>
        </w:rPr>
        <w:t>кликабельные</w:t>
      </w:r>
      <w:proofErr w:type="spellEnd"/>
      <w:r>
        <w:rPr>
          <w:rFonts w:ascii="Helvetica Neue" w:hAnsi="Helvetica Neue" w:cs="Helvetica Neue"/>
        </w:rPr>
        <w:t xml:space="preserve"> ссылки телеграмм и </w:t>
      </w:r>
      <w:proofErr w:type="spellStart"/>
      <w:r>
        <w:rPr>
          <w:rFonts w:ascii="Helvetica Neue" w:hAnsi="Helvetica Neue" w:cs="Helvetica Neue"/>
        </w:rPr>
        <w:t>вотс</w:t>
      </w:r>
      <w:proofErr w:type="spellEnd"/>
      <w:r>
        <w:rPr>
          <w:rFonts w:ascii="Helvetica Neue" w:hAnsi="Helvetica Neue" w:cs="Helvetica Neue"/>
        </w:rPr>
        <w:t xml:space="preserve"> ап для оперативного перехода в мессенджер. И отдельной строкой цифрами телефон</w:t>
      </w:r>
    </w:p>
    <w:p w:rsidR="00D557B9" w:rsidRDefault="00D557B9" w:rsidP="00D557B9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При просмотре страницы модели по ссылке </w:t>
      </w:r>
      <w:proofErr w:type="gramStart"/>
      <w:r>
        <w:rPr>
          <w:rFonts w:ascii="Helvetica Neue" w:hAnsi="Helvetica Neue" w:cs="Helvetica Neue"/>
        </w:rPr>
        <w:t>заказчик Не</w:t>
      </w:r>
      <w:proofErr w:type="gramEnd"/>
      <w:r>
        <w:rPr>
          <w:rFonts w:ascii="Helvetica Neue" w:hAnsi="Helvetica Neue" w:cs="Helvetica Neue"/>
        </w:rPr>
        <w:t xml:space="preserve"> должен видеть </w:t>
      </w:r>
      <w:proofErr w:type="spellStart"/>
      <w:r>
        <w:rPr>
          <w:rFonts w:ascii="Helvetica Neue" w:hAnsi="Helvetica Neue" w:cs="Helvetica Neue"/>
        </w:rPr>
        <w:t>сылку</w:t>
      </w:r>
      <w:proofErr w:type="spellEnd"/>
      <w:r>
        <w:rPr>
          <w:rFonts w:ascii="Helvetica Neue" w:hAnsi="Helvetica Neue" w:cs="Helvetica Neue"/>
        </w:rPr>
        <w:t xml:space="preserve"> в </w:t>
      </w:r>
      <w:proofErr w:type="spellStart"/>
      <w:r>
        <w:rPr>
          <w:rFonts w:ascii="Helvetica Neue" w:hAnsi="Helvetica Neue" w:cs="Helvetica Neue"/>
        </w:rPr>
        <w:t>Инстаграм</w:t>
      </w:r>
      <w:proofErr w:type="spellEnd"/>
    </w:p>
    <w:p w:rsidR="00D557B9" w:rsidRDefault="00D557B9" w:rsidP="00D557B9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Сделать ссылку топ 100 так же динамичной, сменяемую каждые 12 часов</w:t>
      </w:r>
    </w:p>
    <w:p w:rsidR="00D557B9" w:rsidRDefault="00D557B9" w:rsidP="00D557B9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При просмотре ТОП можно убрать слова ТОП 1, ТОП 2. Просто Оставить Имя. И сделать все окно </w:t>
      </w:r>
      <w:proofErr w:type="spellStart"/>
      <w:r>
        <w:rPr>
          <w:rFonts w:ascii="Helvetica Neue" w:hAnsi="Helvetica Neue" w:cs="Helvetica Neue"/>
        </w:rPr>
        <w:t>кликабельным</w:t>
      </w:r>
      <w:proofErr w:type="spellEnd"/>
      <w:r>
        <w:rPr>
          <w:rFonts w:ascii="Helvetica Neue" w:hAnsi="Helvetica Neue" w:cs="Helvetica Neue"/>
        </w:rPr>
        <w:t xml:space="preserve"> для перехода в анкету, а не только имя.</w:t>
      </w:r>
    </w:p>
    <w:p w:rsidR="00D557B9" w:rsidRDefault="00D557B9" w:rsidP="00D557B9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Поставить красные звездочки на обязательные поля при заполнении анкеты модели</w:t>
      </w:r>
    </w:p>
    <w:p w:rsidR="00D557B9" w:rsidRDefault="00D557B9" w:rsidP="00D557B9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При загрузке картинок моделью есть возможность загрузить только одну картинку, либо 10 сразу. Нет возможности загружать 10 по 1 фото, так же видео</w:t>
      </w:r>
    </w:p>
    <w:p w:rsidR="00D557B9" w:rsidRDefault="00D557B9" w:rsidP="00D557B9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Вывести так же поле заказчики удобную панель в таком же </w:t>
      </w:r>
      <w:proofErr w:type="gramStart"/>
      <w:r>
        <w:rPr>
          <w:rFonts w:ascii="Helvetica Neue" w:hAnsi="Helvetica Neue" w:cs="Helvetica Neue"/>
        </w:rPr>
        <w:t>формате</w:t>
      </w:r>
      <w:proofErr w:type="gramEnd"/>
      <w:r>
        <w:rPr>
          <w:rFonts w:ascii="Helvetica Neue" w:hAnsi="Helvetica Neue" w:cs="Helvetica Neue"/>
        </w:rPr>
        <w:t xml:space="preserve"> как и моделей</w:t>
      </w:r>
    </w:p>
    <w:p w:rsidR="00D557B9" w:rsidRDefault="00D557B9" w:rsidP="00D557B9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При добавлении заказчиков в поля </w:t>
      </w:r>
      <w:proofErr w:type="gramStart"/>
      <w:r>
        <w:rPr>
          <w:rFonts w:ascii="Helvetica Neue" w:hAnsi="Helvetica Neue" w:cs="Helvetica Neue"/>
        </w:rPr>
        <w:t>добавить :</w:t>
      </w:r>
      <w:proofErr w:type="gramEnd"/>
      <w:r>
        <w:rPr>
          <w:rFonts w:ascii="Helvetica Neue" w:hAnsi="Helvetica Neue" w:cs="Helvetica Neue"/>
        </w:rPr>
        <w:t xml:space="preserve"> ник телеграмм, бюджет, комментарий</w:t>
      </w:r>
    </w:p>
    <w:p w:rsidR="00D557B9" w:rsidRDefault="00D557B9" w:rsidP="00D557B9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lastRenderedPageBreak/>
        <w:drawing>
          <wp:inline distT="0" distB="0" distL="0" distR="0">
            <wp:extent cx="6152515" cy="26879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7B9" w:rsidRDefault="00D557B9" w:rsidP="00D557B9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При просмотре заказчиков так же сделать </w:t>
      </w:r>
      <w:proofErr w:type="gramStart"/>
      <w:r>
        <w:rPr>
          <w:rFonts w:ascii="Helvetica Neue" w:hAnsi="Helvetica Neue" w:cs="Helvetica Neue"/>
        </w:rPr>
        <w:t>обзор</w:t>
      </w:r>
      <w:proofErr w:type="gramEnd"/>
      <w:r>
        <w:rPr>
          <w:rFonts w:ascii="Helvetica Neue" w:hAnsi="Helvetica Neue" w:cs="Helvetica Neue"/>
        </w:rPr>
        <w:t xml:space="preserve"> как и девочек, указывал выше. Поля указать вместо женских: Имя, телефон, телеграмм, бюджет, комментарий и 2 кнопки </w:t>
      </w:r>
      <w:proofErr w:type="spellStart"/>
      <w:r>
        <w:rPr>
          <w:rFonts w:ascii="Helvetica Neue" w:hAnsi="Helvetica Neue" w:cs="Helvetica Neue"/>
        </w:rPr>
        <w:t>вотс</w:t>
      </w:r>
      <w:proofErr w:type="spellEnd"/>
      <w:r>
        <w:rPr>
          <w:rFonts w:ascii="Helvetica Neue" w:hAnsi="Helvetica Neue" w:cs="Helvetica Neue"/>
        </w:rPr>
        <w:t xml:space="preserve"> ап и телеграмм </w:t>
      </w:r>
    </w:p>
    <w:p w:rsidR="00D557B9" w:rsidRDefault="00D557B9" w:rsidP="00D557B9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Вкладка Поиск. Так же вывести в быструю панель расширенную. Пример расширенной панели прикладываю (только сменить данные с квартиры на все параметры моделей, поиск по телефону в том числе) и при введении параметров ниже высвечивались анкеты в том виде как я рисовал выше</w:t>
      </w:r>
    </w:p>
    <w:p w:rsidR="00D557B9" w:rsidRDefault="00D557B9" w:rsidP="00D557B9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drawing>
          <wp:inline distT="0" distB="0" distL="0" distR="0">
            <wp:extent cx="6152515" cy="488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7B9" w:rsidRDefault="00D557B9" w:rsidP="00D557B9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При заполнении анкеты и нажатии клавиши СЕНД сайт перестает работать </w:t>
      </w:r>
    </w:p>
    <w:p w:rsidR="00D557B9" w:rsidRDefault="00D557B9"/>
    <w:sectPr w:rsidR="00D557B9" w:rsidSect="00A47C6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B9"/>
    <w:rsid w:val="004D06F0"/>
    <w:rsid w:val="00D557B9"/>
    <w:rsid w:val="00E65724"/>
    <w:rsid w:val="00EF7482"/>
    <w:rsid w:val="00F43BFF"/>
    <w:rsid w:val="00FA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610D4"/>
  <w15:chartTrackingRefBased/>
  <w15:docId w15:val="{AB5F2431-70D4-2641-AD01-12828139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Улитин</dc:creator>
  <cp:keywords/>
  <dc:description/>
  <cp:lastModifiedBy>Леонид Улитин</cp:lastModifiedBy>
  <cp:revision>3</cp:revision>
  <dcterms:created xsi:type="dcterms:W3CDTF">2019-10-30T18:20:00Z</dcterms:created>
  <dcterms:modified xsi:type="dcterms:W3CDTF">2019-10-30T21:26:00Z</dcterms:modified>
</cp:coreProperties>
</file>