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8" w:rsidRDefault="00E351C2" w:rsidP="007448E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Conexão com MySql </w:t>
      </w:r>
      <w:r w:rsidRPr="00E351C2">
        <w:rPr>
          <w:b/>
          <w:sz w:val="32"/>
          <w:szCs w:val="32"/>
        </w:rPr>
        <w:t>no Visual Studio.</w:t>
      </w:r>
    </w:p>
    <w:p w:rsidR="00E351C2" w:rsidRPr="00E351C2" w:rsidRDefault="00E351C2" w:rsidP="007448E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351C2">
        <w:rPr>
          <w:rFonts w:ascii="Arial" w:eastAsia="Times New Roman" w:hAnsi="Arial" w:cs="Arial"/>
          <w:lang w:eastAsia="pt-BR"/>
        </w:rPr>
        <w:t>Para que seja possível visualizar dados de uma base de dados MySql num programa em C#, é necessário adicionar a referência My</w:t>
      </w:r>
      <w:r w:rsidR="002F62E5" w:rsidRPr="002F62E5">
        <w:rPr>
          <w:rFonts w:ascii="Arial" w:eastAsia="Times New Roman" w:hAnsi="Arial" w:cs="Arial"/>
          <w:lang w:eastAsia="pt-BR"/>
        </w:rPr>
        <w:t>Sql. Para isso é necessário efe</w:t>
      </w:r>
      <w:r w:rsidRPr="00E351C2">
        <w:rPr>
          <w:rFonts w:ascii="Arial" w:eastAsia="Times New Roman" w:hAnsi="Arial" w:cs="Arial"/>
          <w:lang w:eastAsia="pt-BR"/>
        </w:rPr>
        <w:t>tuar o download do </w:t>
      </w:r>
      <w:r w:rsidR="00B618A5">
        <w:rPr>
          <w:rFonts w:ascii="Arial" w:eastAsia="Times New Roman" w:hAnsi="Arial" w:cs="Arial"/>
          <w:b/>
          <w:bCs/>
          <w:u w:val="single"/>
          <w:bdr w:val="none" w:sz="0" w:space="0" w:color="auto" w:frame="1"/>
          <w:lang w:eastAsia="pt-BR"/>
        </w:rPr>
        <w:t>mysql-connector-net-6</w:t>
      </w:r>
      <w:r w:rsidRPr="00E351C2">
        <w:rPr>
          <w:rFonts w:ascii="Arial" w:eastAsia="Times New Roman" w:hAnsi="Arial" w:cs="Arial"/>
          <w:lang w:eastAsia="pt-BR"/>
        </w:rPr>
        <w:t>. Depois é só correr o setup.</w:t>
      </w:r>
    </w:p>
    <w:p w:rsidR="00E351C2" w:rsidRPr="00E351C2" w:rsidRDefault="00E351C2" w:rsidP="007448EF">
      <w:pPr>
        <w:shd w:val="clear" w:color="auto" w:fill="FFFFFF"/>
        <w:spacing w:after="24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351C2">
        <w:rPr>
          <w:rFonts w:ascii="Arial" w:eastAsia="Times New Roman" w:hAnsi="Arial" w:cs="Arial"/>
          <w:lang w:eastAsia="pt-BR"/>
        </w:rPr>
        <w:t>Para adicionar uma referência:</w:t>
      </w:r>
    </w:p>
    <w:p w:rsidR="00E351C2" w:rsidRPr="002F62E5" w:rsidRDefault="00E351C2" w:rsidP="007448EF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E351C2">
        <w:rPr>
          <w:rFonts w:ascii="Arial" w:eastAsia="Times New Roman" w:hAnsi="Arial" w:cs="Arial"/>
          <w:lang w:eastAsia="pt-BR"/>
        </w:rPr>
        <w:t>Clicar com o botão direito em Referência e fazer “</w:t>
      </w:r>
      <w:proofErr w:type="spellStart"/>
      <w:r w:rsidRPr="00E351C2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Add</w:t>
      </w:r>
      <w:proofErr w:type="spellEnd"/>
      <w:r w:rsidRPr="00E351C2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 xml:space="preserve"> </w:t>
      </w:r>
      <w:proofErr w:type="spellStart"/>
      <w:r w:rsidRPr="00E351C2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Reference</w:t>
      </w:r>
      <w:proofErr w:type="spellEnd"/>
      <w:r w:rsidRPr="00E351C2">
        <w:rPr>
          <w:rFonts w:ascii="Arial" w:eastAsia="Times New Roman" w:hAnsi="Arial" w:cs="Arial"/>
          <w:lang w:eastAsia="pt-BR"/>
        </w:rPr>
        <w:t>”.</w:t>
      </w:r>
    </w:p>
    <w:p w:rsidR="00E351C2" w:rsidRPr="00E351C2" w:rsidRDefault="00E351C2" w:rsidP="007448EF">
      <w:pPr>
        <w:shd w:val="clear" w:color="auto" w:fill="FFFFFF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pt-BR"/>
        </w:rPr>
      </w:pPr>
    </w:p>
    <w:p w:rsidR="00E351C2" w:rsidRDefault="00E351C2" w:rsidP="00E351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351C2">
        <w:rPr>
          <w:rFonts w:ascii="inherit" w:eastAsia="Times New Roman" w:hAnsi="inherit" w:cs="Arial"/>
          <w:b/>
          <w:bCs/>
          <w:noProof/>
          <w:color w:val="3A99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0B567564" wp14:editId="79EE52CF">
            <wp:extent cx="2619375" cy="1800225"/>
            <wp:effectExtent l="0" t="0" r="9525" b="9525"/>
            <wp:docPr id="2" name="Imagem 2" descr="https://pplware.sapo.pt/wp-content/uploads/2010/04/cmysql001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lware.sapo.pt/wp-content/uploads/2010/04/cmysql001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70" w:rsidRDefault="00560570" w:rsidP="00E351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60570" w:rsidRDefault="00560570" w:rsidP="00E351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60570" w:rsidRPr="00E351C2" w:rsidRDefault="00560570" w:rsidP="00E351C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:rsidR="00560570" w:rsidRPr="00560570" w:rsidRDefault="00560570" w:rsidP="0056057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lang w:eastAsia="pt-BR"/>
        </w:rPr>
      </w:pPr>
      <w:r w:rsidRPr="00560570">
        <w:rPr>
          <w:rFonts w:ascii="Arial" w:eastAsia="Times New Roman" w:hAnsi="Arial" w:cs="Arial"/>
          <w:lang w:eastAsia="pt-BR"/>
        </w:rPr>
        <w:t>Selecionar na lista </w:t>
      </w:r>
      <w:proofErr w:type="spellStart"/>
      <w:r w:rsidRPr="00560570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MySql.Data</w:t>
      </w:r>
      <w:proofErr w:type="spellEnd"/>
      <w:r w:rsidRPr="00560570">
        <w:rPr>
          <w:rFonts w:ascii="Arial" w:eastAsia="Times New Roman" w:hAnsi="Arial" w:cs="Arial"/>
          <w:lang w:eastAsia="pt-BR"/>
        </w:rPr>
        <w:t> (Pode ser necessário reiniciar o Visual Studio)</w:t>
      </w:r>
    </w:p>
    <w:p w:rsidR="00560570" w:rsidRDefault="00560570" w:rsidP="0056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pt-BR"/>
        </w:rPr>
      </w:pPr>
    </w:p>
    <w:p w:rsidR="00560570" w:rsidRPr="00560570" w:rsidRDefault="00560570" w:rsidP="0056057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pt-BR"/>
        </w:rPr>
      </w:pPr>
    </w:p>
    <w:p w:rsidR="003E21BD" w:rsidRDefault="000E5EC7" w:rsidP="00560570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189865</wp:posOffset>
            </wp:positionV>
            <wp:extent cx="3267075" cy="2603500"/>
            <wp:effectExtent l="0" t="0" r="9525" b="6350"/>
            <wp:wrapSquare wrapText="bothSides"/>
            <wp:docPr id="4" name="Imagem 4" descr="https://pplware.sapo.pt/wp-content/uploads/2010/04/cmysql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lware.sapo.pt/wp-content/uploads/2010/04/cmysql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1BD" w:rsidRDefault="003E21BD">
      <w:pPr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br w:type="page"/>
      </w:r>
    </w:p>
    <w:p w:rsidR="003E21BD" w:rsidRPr="003E21BD" w:rsidRDefault="006C72F4" w:rsidP="007448EF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333333"/>
          <w:sz w:val="22"/>
          <w:szCs w:val="22"/>
        </w:rPr>
      </w:pPr>
      <w:hyperlink r:id="rId8" w:tgtFrame="_blank" w:history="1">
        <w:r w:rsidR="00560570" w:rsidRPr="00560570">
          <w:rPr>
            <w:rFonts w:ascii="inherit" w:hAnsi="inherit" w:cs="Arial"/>
            <w:b/>
            <w:bCs/>
            <w:color w:val="2E78CC"/>
            <w:u w:val="single"/>
            <w:bdr w:val="none" w:sz="0" w:space="0" w:color="auto" w:frame="1"/>
          </w:rPr>
          <w:br/>
        </w:r>
      </w:hyperlink>
      <w:r w:rsidR="003E21BD" w:rsidRPr="003E21BD">
        <w:rPr>
          <w:rFonts w:ascii="Arial" w:hAnsi="Arial" w:cs="Arial"/>
          <w:color w:val="333333"/>
          <w:sz w:val="22"/>
          <w:szCs w:val="22"/>
        </w:rPr>
        <w:t>Agora que temos a referência adicionada, temos de a adicionar no código.</w:t>
      </w:r>
    </w:p>
    <w:p w:rsidR="003E21BD" w:rsidRDefault="003E21BD" w:rsidP="003E2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333333"/>
          <w:bdr w:val="none" w:sz="0" w:space="0" w:color="auto" w:frame="1"/>
        </w:rPr>
      </w:pPr>
      <w:r>
        <w:rPr>
          <w:rFonts w:ascii="inherit" w:hAnsi="inherit" w:cs="Arial"/>
          <w:b/>
          <w:bCs/>
          <w:noProof/>
          <w:color w:val="2E78CC"/>
          <w:bdr w:val="none" w:sz="0" w:space="0" w:color="auto" w:frame="1"/>
        </w:rPr>
        <w:drawing>
          <wp:inline distT="0" distB="0" distL="0" distR="0" wp14:anchorId="1B23FD6B" wp14:editId="0AEF01DE">
            <wp:extent cx="2857500" cy="1476375"/>
            <wp:effectExtent l="0" t="0" r="0" b="9525"/>
            <wp:docPr id="7" name="Imagem 7" descr="https://pplware.sapo.pt/wp-content/uploads/2010/04/cmysql003-300x155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lware.sapo.pt/wp-content/uploads/2010/04/cmysql003-300x155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BD" w:rsidRDefault="003E21BD" w:rsidP="003E2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inherit" w:hAnsi="inherit" w:cs="Arial"/>
          <w:color w:val="333333"/>
          <w:bdr w:val="none" w:sz="0" w:space="0" w:color="auto" w:frame="1"/>
        </w:rPr>
      </w:pPr>
    </w:p>
    <w:p w:rsidR="003E21BD" w:rsidRDefault="003E21BD" w:rsidP="003E21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Forte"/>
          <w:rFonts w:ascii="Arial" w:hAnsi="Arial" w:cs="Arial"/>
          <w:sz w:val="22"/>
          <w:szCs w:val="22"/>
          <w:bdr w:val="none" w:sz="0" w:space="0" w:color="auto" w:frame="1"/>
        </w:rPr>
      </w:pPr>
      <w:r w:rsidRPr="003E21BD">
        <w:rPr>
          <w:rStyle w:val="Forte"/>
          <w:rFonts w:ascii="Arial" w:hAnsi="Arial" w:cs="Arial"/>
          <w:sz w:val="22"/>
          <w:szCs w:val="22"/>
          <w:bdr w:val="none" w:sz="0" w:space="0" w:color="auto" w:frame="1"/>
        </w:rPr>
        <w:t>Agora vamos ao código</w:t>
      </w:r>
    </w:p>
    <w:p w:rsidR="007448EF" w:rsidRPr="003E21BD" w:rsidRDefault="007448EF" w:rsidP="003E21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E21BD" w:rsidRPr="003E21BD" w:rsidRDefault="003E21BD" w:rsidP="003E21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3E21BD">
        <w:rPr>
          <w:rFonts w:ascii="Arial" w:hAnsi="Arial" w:cs="Arial"/>
          <w:sz w:val="22"/>
          <w:szCs w:val="22"/>
        </w:rPr>
        <w:t>Temos de adicionar um</w:t>
      </w:r>
      <w:r w:rsidRPr="003E21BD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3E21BD">
        <w:rPr>
          <w:rStyle w:val="nfase"/>
          <w:rFonts w:ascii="Arial" w:hAnsi="Arial" w:cs="Arial"/>
          <w:b/>
          <w:bCs/>
          <w:sz w:val="22"/>
          <w:szCs w:val="22"/>
          <w:bdr w:val="none" w:sz="0" w:space="0" w:color="auto" w:frame="1"/>
        </w:rPr>
        <w:t>MySqlConnection</w:t>
      </w:r>
      <w:proofErr w:type="spellEnd"/>
      <w:r w:rsidRPr="003E21BD">
        <w:rPr>
          <w:rFonts w:ascii="Arial" w:hAnsi="Arial" w:cs="Arial"/>
          <w:sz w:val="22"/>
          <w:szCs w:val="22"/>
        </w:rPr>
        <w:t>,</w:t>
      </w:r>
      <w:r w:rsidRPr="003E21BD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3E21BD">
        <w:rPr>
          <w:rStyle w:val="nfase"/>
          <w:rFonts w:ascii="Arial" w:hAnsi="Arial" w:cs="Arial"/>
          <w:b/>
          <w:bCs/>
          <w:sz w:val="22"/>
          <w:szCs w:val="22"/>
          <w:bdr w:val="none" w:sz="0" w:space="0" w:color="auto" w:frame="1"/>
        </w:rPr>
        <w:t>MySqlDataAdapter</w:t>
      </w:r>
      <w:proofErr w:type="spellEnd"/>
      <w:r w:rsidRPr="003E21BD">
        <w:rPr>
          <w:rStyle w:val="apple-converted-space"/>
          <w:rFonts w:ascii="Arial" w:hAnsi="Arial" w:cs="Arial"/>
          <w:b/>
          <w:bCs/>
          <w:i/>
          <w:iCs/>
          <w:sz w:val="22"/>
          <w:szCs w:val="22"/>
          <w:bdr w:val="none" w:sz="0" w:space="0" w:color="auto" w:frame="1"/>
        </w:rPr>
        <w:t> </w:t>
      </w:r>
      <w:r w:rsidRPr="003E21BD">
        <w:rPr>
          <w:rFonts w:ascii="Arial" w:hAnsi="Arial" w:cs="Arial"/>
          <w:sz w:val="22"/>
          <w:szCs w:val="22"/>
        </w:rPr>
        <w:t>e um</w:t>
      </w:r>
      <w:r w:rsidRPr="003E21BD">
        <w:rPr>
          <w:rStyle w:val="apple-converted-space"/>
          <w:rFonts w:ascii="Arial" w:hAnsi="Arial" w:cs="Arial"/>
          <w:sz w:val="22"/>
          <w:szCs w:val="22"/>
        </w:rPr>
        <w:t> </w:t>
      </w:r>
      <w:proofErr w:type="spellStart"/>
      <w:r w:rsidRPr="003E21BD">
        <w:rPr>
          <w:rStyle w:val="nfase"/>
          <w:rFonts w:ascii="Arial" w:hAnsi="Arial" w:cs="Arial"/>
          <w:b/>
          <w:bCs/>
          <w:sz w:val="22"/>
          <w:szCs w:val="22"/>
          <w:bdr w:val="none" w:sz="0" w:space="0" w:color="auto" w:frame="1"/>
        </w:rPr>
        <w:t>DataSet</w:t>
      </w:r>
      <w:proofErr w:type="spellEnd"/>
      <w:r w:rsidRPr="003E21BD">
        <w:rPr>
          <w:rFonts w:ascii="Arial" w:hAnsi="Arial" w:cs="Arial"/>
          <w:sz w:val="22"/>
          <w:szCs w:val="22"/>
        </w:rPr>
        <w:t>.</w:t>
      </w:r>
    </w:p>
    <w:p w:rsidR="003E21BD" w:rsidRPr="003E21BD" w:rsidRDefault="003E21BD" w:rsidP="003E21B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3E21BD" w:rsidRDefault="003E21BD" w:rsidP="003E2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inherit" w:hAnsi="inherit" w:cs="Arial"/>
          <w:b/>
          <w:bCs/>
          <w:noProof/>
          <w:color w:val="3A99FF"/>
          <w:bdr w:val="none" w:sz="0" w:space="0" w:color="auto" w:frame="1"/>
        </w:rPr>
        <w:drawing>
          <wp:inline distT="0" distB="0" distL="0" distR="0" wp14:anchorId="4EBDADE3" wp14:editId="27F9CEB3">
            <wp:extent cx="2857500" cy="1076325"/>
            <wp:effectExtent l="0" t="0" r="0" b="9525"/>
            <wp:docPr id="8" name="Imagem 8" descr="https://pplware.sapo.pt/wp-content/uploads/2010/04/cmysql004-300x113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lware.sapo.pt/wp-content/uploads/2010/04/cmysql004-300x113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BD" w:rsidRDefault="003E21BD" w:rsidP="003E21B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p w:rsidR="003E21BD" w:rsidRDefault="003E21BD" w:rsidP="003E21B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Vou criar uma pequena aplicação, com apenas um botão e uma DataGridView.</w:t>
      </w:r>
    </w:p>
    <w:p w:rsidR="00B618A5" w:rsidRPr="00B618A5" w:rsidRDefault="00B618A5" w:rsidP="00B61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B618A5">
        <w:rPr>
          <w:rFonts w:ascii="Arial" w:hAnsi="Arial" w:cs="Arial"/>
          <w:sz w:val="22"/>
          <w:szCs w:val="22"/>
        </w:rPr>
        <w:t>No botão “</w:t>
      </w:r>
      <w:r w:rsidRPr="00B618A5">
        <w:rPr>
          <w:rStyle w:val="Forte"/>
          <w:rFonts w:ascii="Arial" w:hAnsi="Arial" w:cs="Arial"/>
          <w:sz w:val="22"/>
          <w:szCs w:val="22"/>
          <w:bdr w:val="none" w:sz="0" w:space="0" w:color="auto" w:frame="1"/>
        </w:rPr>
        <w:t>Ver Resultados</w:t>
      </w:r>
      <w:r w:rsidRPr="00B618A5">
        <w:rPr>
          <w:rFonts w:ascii="Arial" w:hAnsi="Arial" w:cs="Arial"/>
          <w:sz w:val="22"/>
          <w:szCs w:val="22"/>
        </w:rPr>
        <w:t>” inserimos o seguinte código.</w:t>
      </w:r>
    </w:p>
    <w:p w:rsidR="00B618A5" w:rsidRDefault="00B618A5" w:rsidP="00B61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p w:rsidR="00B618A5" w:rsidRDefault="00B618A5" w:rsidP="00B61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p w:rsidR="00B618A5" w:rsidRDefault="00B618A5" w:rsidP="00B61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p w:rsidR="00B618A5" w:rsidRDefault="00B618A5" w:rsidP="00B618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p w:rsidR="00615461" w:rsidRDefault="00FE4BA3" w:rsidP="00B618A5">
      <w:pPr>
        <w:tabs>
          <w:tab w:val="left" w:pos="3630"/>
        </w:tabs>
        <w:rPr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4ABF658" wp14:editId="08E16334">
            <wp:extent cx="5400040" cy="2265688"/>
            <wp:effectExtent l="0" t="0" r="0" b="1270"/>
            <wp:docPr id="14" name="Imagem 14" descr="https://pplware.sapo.pt/wp-content/uploads/2010/04/cmysql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lware.sapo.pt/wp-content/uploads/2010/04/cmysql00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61" w:rsidRDefault="00615461" w:rsidP="00615461">
      <w:pPr>
        <w:rPr>
          <w:sz w:val="32"/>
          <w:szCs w:val="32"/>
        </w:rPr>
      </w:pPr>
    </w:p>
    <w:p w:rsidR="00BC0156" w:rsidRDefault="00615461" w:rsidP="00615461">
      <w:pPr>
        <w:tabs>
          <w:tab w:val="left" w:pos="30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lang w:eastAsia="pt-BR"/>
        </w:rPr>
        <w:drawing>
          <wp:inline distT="0" distB="0" distL="0" distR="0" wp14:anchorId="0207FE4B" wp14:editId="2DEFC1A4">
            <wp:extent cx="5400040" cy="2606648"/>
            <wp:effectExtent l="0" t="0" r="0" b="3810"/>
            <wp:docPr id="15" name="Imagem 15" descr="https://pplware.sapo.pt/wp-content/uploads/2010/04/cmysql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plware.sapo.pt/wp-content/uploads/2010/04/cmysql00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156" w:rsidRDefault="00BC0156" w:rsidP="00BC0156">
      <w:pPr>
        <w:rPr>
          <w:sz w:val="32"/>
          <w:szCs w:val="32"/>
        </w:rPr>
      </w:pPr>
    </w:p>
    <w:p w:rsidR="00E351C2" w:rsidRDefault="00BC0156" w:rsidP="00BC0156">
      <w:pPr>
        <w:tabs>
          <w:tab w:val="left" w:pos="2850"/>
        </w:tabs>
        <w:rPr>
          <w:b/>
          <w:sz w:val="32"/>
          <w:szCs w:val="32"/>
        </w:rPr>
      </w:pPr>
      <w:r>
        <w:rPr>
          <w:sz w:val="32"/>
          <w:szCs w:val="32"/>
        </w:rPr>
        <w:tab/>
      </w:r>
      <w:r w:rsidRPr="00BC0156">
        <w:rPr>
          <w:b/>
          <w:sz w:val="32"/>
          <w:szCs w:val="32"/>
        </w:rPr>
        <w:t>Inserindo registros</w:t>
      </w:r>
    </w:p>
    <w:p w:rsidR="00BC0156" w:rsidRPr="00BC0156" w:rsidRDefault="00BC0156" w:rsidP="00BC0156">
      <w:pPr>
        <w:tabs>
          <w:tab w:val="left" w:pos="2850"/>
        </w:tabs>
        <w:jc w:val="both"/>
        <w:rPr>
          <w:b/>
        </w:rPr>
      </w:pPr>
      <w:r w:rsidRPr="00BC0156">
        <w:t>E</w:t>
      </w:r>
      <w:r w:rsidRPr="00BC0156">
        <w:t xml:space="preserve">sta base de dados, terá uma tabela com o nome </w:t>
      </w:r>
      <w:proofErr w:type="spellStart"/>
      <w:r w:rsidRPr="00BC0156">
        <w:t>tabela_dados</w:t>
      </w:r>
      <w:proofErr w:type="spellEnd"/>
      <w:r w:rsidRPr="00BC0156">
        <w:t>, com três campos:</w:t>
      </w:r>
    </w:p>
    <w:p w:rsidR="00BC0156" w:rsidRPr="00BC0156" w:rsidRDefault="00BC0156" w:rsidP="00BC0156">
      <w:pPr>
        <w:tabs>
          <w:tab w:val="left" w:pos="2850"/>
        </w:tabs>
        <w:jc w:val="both"/>
      </w:pPr>
      <w:proofErr w:type="gramStart"/>
      <w:r w:rsidRPr="00BC0156">
        <w:t>id</w:t>
      </w:r>
      <w:proofErr w:type="gramEnd"/>
      <w:r w:rsidRPr="00BC0156">
        <w:t xml:space="preserve"> (INT (5), AUTO_INCREMENT, Chave Primária)</w:t>
      </w:r>
    </w:p>
    <w:p w:rsidR="00BC0156" w:rsidRPr="00BC0156" w:rsidRDefault="00BC0156" w:rsidP="00BC0156">
      <w:pPr>
        <w:tabs>
          <w:tab w:val="left" w:pos="2850"/>
        </w:tabs>
        <w:jc w:val="both"/>
      </w:pPr>
      <w:proofErr w:type="spellStart"/>
      <w:proofErr w:type="gramStart"/>
      <w:r w:rsidRPr="00BC0156">
        <w:t>titulo</w:t>
      </w:r>
      <w:proofErr w:type="spellEnd"/>
      <w:proofErr w:type="gramEnd"/>
      <w:r w:rsidRPr="00BC0156">
        <w:t xml:space="preserve"> (VARCHAR(25))</w:t>
      </w:r>
    </w:p>
    <w:p w:rsidR="00BC0156" w:rsidRDefault="00BC0156" w:rsidP="00BC0156">
      <w:pPr>
        <w:tabs>
          <w:tab w:val="left" w:pos="2850"/>
        </w:tabs>
        <w:jc w:val="both"/>
      </w:pPr>
      <w:proofErr w:type="spellStart"/>
      <w:proofErr w:type="gramStart"/>
      <w:r w:rsidRPr="00BC0156">
        <w:t>descricao</w:t>
      </w:r>
      <w:proofErr w:type="spellEnd"/>
      <w:proofErr w:type="gramEnd"/>
      <w:r w:rsidRPr="00BC0156">
        <w:t xml:space="preserve"> (VARCHAR(100))</w:t>
      </w:r>
    </w:p>
    <w:p w:rsidR="00F4217A" w:rsidRPr="00424125" w:rsidRDefault="00F4217A" w:rsidP="00BC0156">
      <w:pPr>
        <w:tabs>
          <w:tab w:val="left" w:pos="2850"/>
        </w:tabs>
        <w:jc w:val="both"/>
        <w:rPr>
          <w:b/>
        </w:rPr>
      </w:pPr>
      <w:r w:rsidRPr="00424125">
        <w:rPr>
          <w:b/>
        </w:rPr>
        <w:t>BOTÃO GRAVAR</w:t>
      </w:r>
    </w:p>
    <w:p w:rsidR="00F4217A" w:rsidRDefault="00F4217A" w:rsidP="00F4217A">
      <w:pPr>
        <w:tabs>
          <w:tab w:val="left" w:pos="2850"/>
        </w:tabs>
        <w:jc w:val="both"/>
      </w:pP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bt_Gravar_Click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F4217A" w:rsidRDefault="00F4217A" w:rsidP="00F4217A">
      <w:pPr>
        <w:tabs>
          <w:tab w:val="left" w:pos="2850"/>
        </w:tabs>
        <w:jc w:val="both"/>
      </w:pPr>
      <w:r>
        <w:t>{</w:t>
      </w:r>
    </w:p>
    <w:p w:rsidR="00F4217A" w:rsidRDefault="00F4217A" w:rsidP="00F4217A">
      <w:pPr>
        <w:tabs>
          <w:tab w:val="left" w:pos="2850"/>
        </w:tabs>
        <w:jc w:val="both"/>
      </w:pPr>
      <w:proofErr w:type="spellStart"/>
      <w:proofErr w:type="gramStart"/>
      <w:r>
        <w:t>mConn</w:t>
      </w:r>
      <w:proofErr w:type="spellEnd"/>
      <w:proofErr w:type="gramEnd"/>
      <w:r>
        <w:t xml:space="preserve"> = new </w:t>
      </w:r>
      <w:proofErr w:type="spellStart"/>
      <w:r>
        <w:t>MySqlConnection</w:t>
      </w:r>
      <w:proofErr w:type="spellEnd"/>
      <w:r>
        <w:t>("</w:t>
      </w:r>
      <w:proofErr w:type="spellStart"/>
      <w:r>
        <w:t>Persist</w:t>
      </w:r>
      <w:proofErr w:type="spellEnd"/>
      <w:r>
        <w:t xml:space="preserve"> Security Info=False; server=</w:t>
      </w:r>
      <w:proofErr w:type="spellStart"/>
      <w:r>
        <w:t>localhost;</w:t>
      </w:r>
      <w:r>
        <w:t>database</w:t>
      </w:r>
      <w:proofErr w:type="spellEnd"/>
      <w:r>
        <w:t>=</w:t>
      </w:r>
      <w:proofErr w:type="spellStart"/>
      <w:r>
        <w:t>pplware_bd;uid</w:t>
      </w:r>
      <w:proofErr w:type="spellEnd"/>
      <w:r>
        <w:t>=root");</w:t>
      </w:r>
    </w:p>
    <w:p w:rsidR="00F4217A" w:rsidRDefault="00F4217A" w:rsidP="00F4217A">
      <w:pPr>
        <w:tabs>
          <w:tab w:val="left" w:pos="2850"/>
        </w:tabs>
        <w:jc w:val="both"/>
      </w:pPr>
      <w:proofErr w:type="spellStart"/>
      <w:r>
        <w:t>mConn.Open</w:t>
      </w:r>
      <w:proofErr w:type="spellEnd"/>
      <w:r>
        <w:t>();</w:t>
      </w:r>
    </w:p>
    <w:p w:rsidR="00F4217A" w:rsidRDefault="00F4217A" w:rsidP="00F4217A">
      <w:pPr>
        <w:tabs>
          <w:tab w:val="left" w:pos="2850"/>
        </w:tabs>
        <w:jc w:val="both"/>
      </w:pPr>
      <w:r>
        <w:t xml:space="preserve"> //Query SQL</w:t>
      </w:r>
    </w:p>
    <w:p w:rsidR="00F4217A" w:rsidRDefault="00F4217A" w:rsidP="00F4217A">
      <w:pPr>
        <w:tabs>
          <w:tab w:val="left" w:pos="2850"/>
        </w:tabs>
        <w:jc w:val="both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ta</w:t>
      </w:r>
      <w:r>
        <w:t>bela_dados</w:t>
      </w:r>
      <w:proofErr w:type="spellEnd"/>
      <w:r>
        <w:t xml:space="preserve"> (</w:t>
      </w:r>
      <w:proofErr w:type="spellStart"/>
      <w:r>
        <w:t>titulo,descricao</w:t>
      </w:r>
      <w:proofErr w:type="spellEnd"/>
      <w:r>
        <w:t xml:space="preserve">)"+ </w:t>
      </w:r>
      <w:r>
        <w:t xml:space="preserve">"VALUES('" + </w:t>
      </w:r>
      <w:proofErr w:type="spellStart"/>
      <w:r>
        <w:t>tb_titulo.Text</w:t>
      </w:r>
      <w:proofErr w:type="spellEnd"/>
      <w:r>
        <w:t xml:space="preserve"> + "','" + </w:t>
      </w:r>
      <w:proofErr w:type="spellStart"/>
      <w:r>
        <w:t>tb_descricao.Text</w:t>
      </w:r>
      <w:proofErr w:type="spellEnd"/>
      <w:r>
        <w:t xml:space="preserve"> + "')", </w:t>
      </w:r>
      <w:proofErr w:type="spellStart"/>
      <w:r>
        <w:t>mConn</w:t>
      </w:r>
      <w:proofErr w:type="spellEnd"/>
      <w:r>
        <w:t>);</w:t>
      </w:r>
    </w:p>
    <w:p w:rsidR="00F4217A" w:rsidRDefault="00F4217A" w:rsidP="00F4217A">
      <w:pPr>
        <w:tabs>
          <w:tab w:val="left" w:pos="2850"/>
        </w:tabs>
        <w:jc w:val="both"/>
      </w:pPr>
      <w:r>
        <w:t>//Executa a Query SQL</w:t>
      </w:r>
    </w:p>
    <w:p w:rsidR="00F4217A" w:rsidRDefault="00F4217A" w:rsidP="00F4217A">
      <w:pPr>
        <w:tabs>
          <w:tab w:val="left" w:pos="2850"/>
        </w:tabs>
        <w:jc w:val="both"/>
      </w:pPr>
      <w:proofErr w:type="spellStart"/>
      <w:proofErr w:type="gramStart"/>
      <w:r>
        <w:t>command.ExecuteNonQuery</w:t>
      </w:r>
      <w:proofErr w:type="spellEnd"/>
      <w:proofErr w:type="gramEnd"/>
      <w:r>
        <w:t xml:space="preserve">(); </w:t>
      </w:r>
    </w:p>
    <w:p w:rsidR="00F4217A" w:rsidRDefault="00F4217A" w:rsidP="00F4217A">
      <w:pPr>
        <w:tabs>
          <w:tab w:val="left" w:pos="2850"/>
        </w:tabs>
        <w:jc w:val="both"/>
      </w:pPr>
      <w:r>
        <w:t>// Fecha a conexão</w:t>
      </w:r>
    </w:p>
    <w:p w:rsidR="00F4217A" w:rsidRDefault="00F4217A" w:rsidP="00F4217A">
      <w:pPr>
        <w:tabs>
          <w:tab w:val="left" w:pos="2850"/>
        </w:tabs>
        <w:jc w:val="both"/>
      </w:pPr>
      <w:proofErr w:type="spellStart"/>
      <w:r>
        <w:t>mConn.Close</w:t>
      </w:r>
      <w:proofErr w:type="spellEnd"/>
      <w:r>
        <w:t>();</w:t>
      </w:r>
    </w:p>
    <w:p w:rsidR="00F4217A" w:rsidRDefault="00F4217A" w:rsidP="00F4217A">
      <w:pPr>
        <w:tabs>
          <w:tab w:val="left" w:pos="2850"/>
        </w:tabs>
        <w:jc w:val="both"/>
      </w:pPr>
      <w:r>
        <w:t xml:space="preserve"> </w:t>
      </w:r>
    </w:p>
    <w:p w:rsidR="00424125" w:rsidRDefault="00424125" w:rsidP="00F4217A">
      <w:pPr>
        <w:tabs>
          <w:tab w:val="left" w:pos="2850"/>
        </w:tabs>
        <w:jc w:val="both"/>
      </w:pPr>
    </w:p>
    <w:p w:rsidR="00F4217A" w:rsidRDefault="00F4217A" w:rsidP="00F4217A">
      <w:pPr>
        <w:tabs>
          <w:tab w:val="left" w:pos="2850"/>
        </w:tabs>
        <w:jc w:val="both"/>
      </w:pPr>
      <w:r>
        <w:lastRenderedPageBreak/>
        <w:t>//Mensagem de Sucesso</w:t>
      </w:r>
    </w:p>
    <w:p w:rsidR="00F4217A" w:rsidRDefault="00F4217A" w:rsidP="00F4217A">
      <w:pPr>
        <w:tabs>
          <w:tab w:val="left" w:pos="2850"/>
        </w:tabs>
        <w:jc w:val="both"/>
      </w:pPr>
      <w:proofErr w:type="spellStart"/>
      <w:r>
        <w:t>MessageBox.Show</w:t>
      </w:r>
      <w:proofErr w:type="spellEnd"/>
      <w:r>
        <w:t xml:space="preserve">("Gravado </w:t>
      </w:r>
      <w:r>
        <w:t>com Sucesso!","Informação</w:t>
      </w:r>
      <w:proofErr w:type="gramStart"/>
      <w:r>
        <w:t>",MessageBoxButtons.OK</w:t>
      </w:r>
      <w:proofErr w:type="gramEnd"/>
      <w:r>
        <w:t xml:space="preserve">,MessageBoxIcon.Information); </w:t>
      </w:r>
    </w:p>
    <w:p w:rsidR="00F4217A" w:rsidRDefault="00F4217A" w:rsidP="00F4217A">
      <w:pPr>
        <w:tabs>
          <w:tab w:val="left" w:pos="2850"/>
        </w:tabs>
        <w:jc w:val="both"/>
      </w:pPr>
      <w:r>
        <w:t>// Método criado para que quando o registo é gravado, aut</w:t>
      </w:r>
      <w:r>
        <w:t xml:space="preserve">omaticamente a </w:t>
      </w:r>
      <w:proofErr w:type="spellStart"/>
      <w:r>
        <w:t>dataGridView</w:t>
      </w:r>
      <w:proofErr w:type="spellEnd"/>
      <w:r>
        <w:t xml:space="preserve"> efe</w:t>
      </w:r>
      <w:r>
        <w:t>tue um "</w:t>
      </w:r>
      <w:proofErr w:type="spellStart"/>
      <w:r>
        <w:t>Refresh</w:t>
      </w:r>
      <w:proofErr w:type="spellEnd"/>
      <w:r>
        <w:t>"</w:t>
      </w:r>
      <w:r>
        <w:t xml:space="preserve"> </w:t>
      </w:r>
      <w:proofErr w:type="spellStart"/>
      <w:proofErr w:type="gramStart"/>
      <w:r>
        <w:t>mostraResultados</w:t>
      </w:r>
      <w:proofErr w:type="spellEnd"/>
      <w:r>
        <w:t>(</w:t>
      </w:r>
      <w:proofErr w:type="gramEnd"/>
      <w:r>
        <w:t>);</w:t>
      </w:r>
    </w:p>
    <w:p w:rsidR="00F4217A" w:rsidRPr="00BC0156" w:rsidRDefault="00F4217A" w:rsidP="00F4217A">
      <w:pPr>
        <w:tabs>
          <w:tab w:val="left" w:pos="2850"/>
        </w:tabs>
        <w:jc w:val="both"/>
      </w:pPr>
      <w:r>
        <w:t>}</w:t>
      </w:r>
    </w:p>
    <w:p w:rsidR="00FF3C0C" w:rsidRDefault="00C056E0" w:rsidP="00C056E0">
      <w:pPr>
        <w:tabs>
          <w:tab w:val="left" w:pos="285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Método mostrar dados.</w:t>
      </w:r>
      <w:r w:rsidRPr="00C056E0">
        <w:t xml:space="preserve"> </w:t>
      </w:r>
    </w:p>
    <w:p w:rsidR="00C056E0" w:rsidRPr="00FF3C0C" w:rsidRDefault="00FF3C0C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F3C0C">
        <w:rPr>
          <w:rFonts w:ascii="Arial" w:hAnsi="Arial" w:cs="Arial"/>
          <w:sz w:val="20"/>
          <w:szCs w:val="20"/>
        </w:rPr>
        <w:t>p</w:t>
      </w:r>
      <w:r w:rsidR="00C056E0" w:rsidRPr="00FF3C0C">
        <w:rPr>
          <w:rFonts w:ascii="Arial" w:hAnsi="Arial" w:cs="Arial"/>
          <w:sz w:val="20"/>
          <w:szCs w:val="20"/>
        </w:rPr>
        <w:t>rivate</w:t>
      </w:r>
      <w:proofErr w:type="spellEnd"/>
      <w:proofErr w:type="gramEnd"/>
      <w:r w:rsidR="00C056E0" w:rsidRPr="00FF3C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56E0" w:rsidRPr="00FF3C0C">
        <w:rPr>
          <w:rFonts w:ascii="Arial" w:hAnsi="Arial" w:cs="Arial"/>
          <w:sz w:val="20"/>
          <w:szCs w:val="20"/>
        </w:rPr>
        <w:t>void</w:t>
      </w:r>
      <w:proofErr w:type="spellEnd"/>
      <w:r w:rsidR="00C056E0" w:rsidRPr="00FF3C0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56E0" w:rsidRPr="00FF3C0C">
        <w:rPr>
          <w:rFonts w:ascii="Arial" w:hAnsi="Arial" w:cs="Arial"/>
          <w:sz w:val="20"/>
          <w:szCs w:val="20"/>
        </w:rPr>
        <w:t>mostraResultados</w:t>
      </w:r>
      <w:proofErr w:type="spellEnd"/>
      <w:r w:rsidR="00C056E0" w:rsidRPr="00FF3C0C">
        <w:rPr>
          <w:rFonts w:ascii="Arial" w:hAnsi="Arial" w:cs="Arial"/>
          <w:sz w:val="20"/>
          <w:szCs w:val="20"/>
        </w:rPr>
        <w:t>()</w:t>
      </w:r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C056E0">
        <w:rPr>
          <w:rFonts w:ascii="Arial" w:hAnsi="Arial" w:cs="Arial"/>
          <w:sz w:val="20"/>
          <w:szCs w:val="20"/>
        </w:rPr>
        <w:t>{</w:t>
      </w:r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056E0">
        <w:rPr>
          <w:rFonts w:ascii="Arial" w:hAnsi="Arial" w:cs="Arial"/>
          <w:sz w:val="20"/>
          <w:szCs w:val="20"/>
        </w:rPr>
        <w:t>mDataSet</w:t>
      </w:r>
      <w:proofErr w:type="spellEnd"/>
      <w:proofErr w:type="gramEnd"/>
      <w:r w:rsidRPr="00C056E0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C056E0">
        <w:rPr>
          <w:rFonts w:ascii="Arial" w:hAnsi="Arial" w:cs="Arial"/>
          <w:sz w:val="20"/>
          <w:szCs w:val="20"/>
        </w:rPr>
        <w:t>DataSet</w:t>
      </w:r>
      <w:proofErr w:type="spellEnd"/>
      <w:r w:rsidRPr="00C056E0">
        <w:rPr>
          <w:rFonts w:ascii="Arial" w:hAnsi="Arial" w:cs="Arial"/>
          <w:sz w:val="20"/>
          <w:szCs w:val="20"/>
        </w:rPr>
        <w:t>();</w:t>
      </w:r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C056E0">
        <w:rPr>
          <w:rFonts w:ascii="Arial" w:hAnsi="Arial" w:cs="Arial"/>
          <w:sz w:val="20"/>
          <w:szCs w:val="20"/>
        </w:rPr>
        <w:t>mConn</w:t>
      </w:r>
      <w:proofErr w:type="spellEnd"/>
      <w:proofErr w:type="gramEnd"/>
      <w:r w:rsidRPr="00C056E0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C056E0">
        <w:rPr>
          <w:rFonts w:ascii="Arial" w:hAnsi="Arial" w:cs="Arial"/>
          <w:sz w:val="20"/>
          <w:szCs w:val="20"/>
        </w:rPr>
        <w:t>MySqlConnection</w:t>
      </w:r>
      <w:proofErr w:type="spellEnd"/>
      <w:r w:rsidRPr="00C056E0">
        <w:rPr>
          <w:rFonts w:ascii="Arial" w:hAnsi="Arial" w:cs="Arial"/>
          <w:sz w:val="20"/>
          <w:szCs w:val="20"/>
        </w:rPr>
        <w:t>("</w:t>
      </w:r>
      <w:proofErr w:type="spellStart"/>
      <w:r w:rsidRPr="00C056E0">
        <w:rPr>
          <w:rFonts w:ascii="Arial" w:hAnsi="Arial" w:cs="Arial"/>
          <w:sz w:val="20"/>
          <w:szCs w:val="20"/>
        </w:rPr>
        <w:t>Persist</w:t>
      </w:r>
      <w:proofErr w:type="spellEnd"/>
      <w:r w:rsidRPr="00C056E0">
        <w:rPr>
          <w:rFonts w:ascii="Arial" w:hAnsi="Arial" w:cs="Arial"/>
          <w:sz w:val="20"/>
          <w:szCs w:val="20"/>
        </w:rPr>
        <w:t xml:space="preserve"> Security Info=False; server=</w:t>
      </w:r>
      <w:proofErr w:type="spellStart"/>
      <w:r w:rsidRPr="00C056E0">
        <w:rPr>
          <w:rFonts w:ascii="Arial" w:hAnsi="Arial" w:cs="Arial"/>
          <w:sz w:val="20"/>
          <w:szCs w:val="20"/>
        </w:rPr>
        <w:t>localhost;database</w:t>
      </w:r>
      <w:proofErr w:type="spellEnd"/>
      <w:r w:rsidRPr="00C056E0">
        <w:rPr>
          <w:rFonts w:ascii="Arial" w:hAnsi="Arial" w:cs="Arial"/>
          <w:sz w:val="20"/>
          <w:szCs w:val="20"/>
        </w:rPr>
        <w:t>=</w:t>
      </w:r>
      <w:proofErr w:type="spellStart"/>
      <w:r w:rsidRPr="00C056E0">
        <w:rPr>
          <w:rFonts w:ascii="Arial" w:hAnsi="Arial" w:cs="Arial"/>
          <w:sz w:val="20"/>
          <w:szCs w:val="20"/>
        </w:rPr>
        <w:t>pplware_bd;uid</w:t>
      </w:r>
      <w:proofErr w:type="spellEnd"/>
      <w:r w:rsidRPr="00C056E0">
        <w:rPr>
          <w:rFonts w:ascii="Arial" w:hAnsi="Arial" w:cs="Arial"/>
          <w:sz w:val="20"/>
          <w:szCs w:val="20"/>
        </w:rPr>
        <w:t>=root");</w:t>
      </w:r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proofErr w:type="spellStart"/>
      <w:r w:rsidRPr="00C056E0">
        <w:rPr>
          <w:rFonts w:ascii="Arial" w:hAnsi="Arial" w:cs="Arial"/>
          <w:sz w:val="20"/>
          <w:szCs w:val="20"/>
        </w:rPr>
        <w:t>mConn.Open</w:t>
      </w:r>
      <w:proofErr w:type="spellEnd"/>
      <w:r w:rsidRPr="00C056E0">
        <w:rPr>
          <w:rFonts w:ascii="Arial" w:hAnsi="Arial" w:cs="Arial"/>
          <w:sz w:val="20"/>
          <w:szCs w:val="20"/>
        </w:rPr>
        <w:t>();</w:t>
      </w:r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C056E0">
        <w:rPr>
          <w:rFonts w:ascii="Arial" w:hAnsi="Arial" w:cs="Arial"/>
          <w:sz w:val="20"/>
          <w:szCs w:val="20"/>
        </w:rPr>
        <w:t xml:space="preserve">     //cria um </w:t>
      </w:r>
      <w:proofErr w:type="spellStart"/>
      <w:r w:rsidRPr="00C056E0">
        <w:rPr>
          <w:rFonts w:ascii="Arial" w:hAnsi="Arial" w:cs="Arial"/>
          <w:sz w:val="20"/>
          <w:szCs w:val="20"/>
        </w:rPr>
        <w:t>adapter</w:t>
      </w:r>
      <w:proofErr w:type="spellEnd"/>
      <w:r w:rsidRPr="00C056E0">
        <w:rPr>
          <w:rFonts w:ascii="Arial" w:hAnsi="Arial" w:cs="Arial"/>
          <w:sz w:val="20"/>
          <w:szCs w:val="20"/>
        </w:rPr>
        <w:t xml:space="preserve"> utilizando a ins</w:t>
      </w:r>
      <w:r w:rsidRPr="00C056E0">
        <w:rPr>
          <w:rFonts w:ascii="Arial" w:hAnsi="Arial" w:cs="Arial"/>
          <w:sz w:val="20"/>
          <w:szCs w:val="20"/>
        </w:rPr>
        <w:t>trução SQL para aceder à tabela</w:t>
      </w:r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C056E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056E0">
        <w:rPr>
          <w:rFonts w:ascii="Arial" w:hAnsi="Arial" w:cs="Arial"/>
          <w:sz w:val="20"/>
          <w:szCs w:val="20"/>
        </w:rPr>
        <w:t>mAdapter</w:t>
      </w:r>
      <w:proofErr w:type="spellEnd"/>
      <w:proofErr w:type="gramEnd"/>
      <w:r w:rsidRPr="00C056E0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C056E0">
        <w:rPr>
          <w:rFonts w:ascii="Arial" w:hAnsi="Arial" w:cs="Arial"/>
          <w:sz w:val="20"/>
          <w:szCs w:val="20"/>
        </w:rPr>
        <w:t>MySqlDataAdapter</w:t>
      </w:r>
      <w:proofErr w:type="spellEnd"/>
      <w:r w:rsidRPr="00C056E0">
        <w:rPr>
          <w:rFonts w:ascii="Arial" w:hAnsi="Arial" w:cs="Arial"/>
          <w:sz w:val="20"/>
          <w:szCs w:val="20"/>
        </w:rPr>
        <w:t xml:space="preserve">("SELECT * FROM </w:t>
      </w:r>
      <w:proofErr w:type="spellStart"/>
      <w:r w:rsidRPr="00C056E0">
        <w:rPr>
          <w:rFonts w:ascii="Arial" w:hAnsi="Arial" w:cs="Arial"/>
          <w:sz w:val="20"/>
          <w:szCs w:val="20"/>
        </w:rPr>
        <w:t>tabela_dados</w:t>
      </w:r>
      <w:proofErr w:type="spellEnd"/>
      <w:r w:rsidRPr="00C056E0">
        <w:rPr>
          <w:rFonts w:ascii="Arial" w:hAnsi="Arial" w:cs="Arial"/>
          <w:sz w:val="20"/>
          <w:szCs w:val="20"/>
        </w:rPr>
        <w:t xml:space="preserve"> ORDER BY id", </w:t>
      </w:r>
      <w:proofErr w:type="spellStart"/>
      <w:r w:rsidRPr="00C056E0">
        <w:rPr>
          <w:rFonts w:ascii="Arial" w:hAnsi="Arial" w:cs="Arial"/>
          <w:sz w:val="20"/>
          <w:szCs w:val="20"/>
        </w:rPr>
        <w:t>mConn</w:t>
      </w:r>
      <w:proofErr w:type="spellEnd"/>
      <w:r w:rsidRPr="00C056E0">
        <w:rPr>
          <w:rFonts w:ascii="Arial" w:hAnsi="Arial" w:cs="Arial"/>
          <w:sz w:val="20"/>
          <w:szCs w:val="20"/>
        </w:rPr>
        <w:t xml:space="preserve">); </w:t>
      </w:r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C056E0">
        <w:rPr>
          <w:rFonts w:ascii="Arial" w:hAnsi="Arial" w:cs="Arial"/>
          <w:sz w:val="20"/>
          <w:szCs w:val="20"/>
        </w:rPr>
        <w:t xml:space="preserve">    //preenche o </w:t>
      </w:r>
      <w:proofErr w:type="spellStart"/>
      <w:r w:rsidRPr="00C056E0">
        <w:rPr>
          <w:rFonts w:ascii="Arial" w:hAnsi="Arial" w:cs="Arial"/>
          <w:sz w:val="20"/>
          <w:szCs w:val="20"/>
        </w:rPr>
        <w:t>dataset</w:t>
      </w:r>
      <w:proofErr w:type="spellEnd"/>
      <w:r w:rsidRPr="00C056E0">
        <w:rPr>
          <w:rFonts w:ascii="Arial" w:hAnsi="Arial" w:cs="Arial"/>
          <w:sz w:val="20"/>
          <w:szCs w:val="20"/>
        </w:rPr>
        <w:t xml:space="preserve"> através do </w:t>
      </w:r>
      <w:proofErr w:type="spellStart"/>
      <w:r w:rsidRPr="00C056E0">
        <w:rPr>
          <w:rFonts w:ascii="Arial" w:hAnsi="Arial" w:cs="Arial"/>
          <w:sz w:val="20"/>
          <w:szCs w:val="20"/>
        </w:rPr>
        <w:t>adapter</w:t>
      </w:r>
      <w:proofErr w:type="spellEnd"/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C056E0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56E0">
        <w:rPr>
          <w:rFonts w:ascii="Arial" w:hAnsi="Arial" w:cs="Arial"/>
          <w:sz w:val="20"/>
          <w:szCs w:val="20"/>
        </w:rPr>
        <w:t>mAdapter.Fill</w:t>
      </w:r>
      <w:proofErr w:type="spellEnd"/>
      <w:r w:rsidRPr="00C056E0">
        <w:rPr>
          <w:rFonts w:ascii="Arial" w:hAnsi="Arial" w:cs="Arial"/>
          <w:sz w:val="20"/>
          <w:szCs w:val="20"/>
        </w:rPr>
        <w:t>(</w:t>
      </w:r>
      <w:proofErr w:type="spellStart"/>
      <w:r w:rsidRPr="00C056E0">
        <w:rPr>
          <w:rFonts w:ascii="Arial" w:hAnsi="Arial" w:cs="Arial"/>
          <w:sz w:val="20"/>
          <w:szCs w:val="20"/>
        </w:rPr>
        <w:t>mDataSet</w:t>
      </w:r>
      <w:proofErr w:type="spellEnd"/>
      <w:r w:rsidRPr="00C056E0">
        <w:rPr>
          <w:rFonts w:ascii="Arial" w:hAnsi="Arial" w:cs="Arial"/>
          <w:sz w:val="20"/>
          <w:szCs w:val="20"/>
        </w:rPr>
        <w:t>, "</w:t>
      </w:r>
      <w:proofErr w:type="spellStart"/>
      <w:r w:rsidRPr="00C056E0">
        <w:rPr>
          <w:rFonts w:ascii="Arial" w:hAnsi="Arial" w:cs="Arial"/>
          <w:sz w:val="20"/>
          <w:szCs w:val="20"/>
        </w:rPr>
        <w:t>tabela_dados</w:t>
      </w:r>
      <w:proofErr w:type="spellEnd"/>
      <w:r w:rsidRPr="00C056E0">
        <w:rPr>
          <w:rFonts w:ascii="Arial" w:hAnsi="Arial" w:cs="Arial"/>
          <w:sz w:val="20"/>
          <w:szCs w:val="20"/>
        </w:rPr>
        <w:t xml:space="preserve">"); </w:t>
      </w:r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C056E0">
        <w:rPr>
          <w:rFonts w:ascii="Arial" w:hAnsi="Arial" w:cs="Arial"/>
          <w:sz w:val="20"/>
          <w:szCs w:val="20"/>
        </w:rPr>
        <w:t xml:space="preserve">    //atribui o resultado à propriedade </w:t>
      </w:r>
      <w:proofErr w:type="spellStart"/>
      <w:r w:rsidRPr="00C056E0">
        <w:rPr>
          <w:rFonts w:ascii="Arial" w:hAnsi="Arial" w:cs="Arial"/>
          <w:sz w:val="20"/>
          <w:szCs w:val="20"/>
        </w:rPr>
        <w:t>DataSource</w:t>
      </w:r>
      <w:proofErr w:type="spellEnd"/>
      <w:r w:rsidRPr="00C056E0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C056E0">
        <w:rPr>
          <w:rFonts w:ascii="Arial" w:hAnsi="Arial" w:cs="Arial"/>
          <w:sz w:val="20"/>
          <w:szCs w:val="20"/>
        </w:rPr>
        <w:t>dataGridView</w:t>
      </w:r>
      <w:proofErr w:type="spellEnd"/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C056E0">
        <w:rPr>
          <w:rFonts w:ascii="Arial" w:hAnsi="Arial" w:cs="Arial"/>
          <w:sz w:val="20"/>
          <w:szCs w:val="20"/>
        </w:rPr>
        <w:t xml:space="preserve">    dataGridView1.DataSource = </w:t>
      </w:r>
      <w:proofErr w:type="spellStart"/>
      <w:r w:rsidRPr="00C056E0">
        <w:rPr>
          <w:rFonts w:ascii="Arial" w:hAnsi="Arial" w:cs="Arial"/>
          <w:sz w:val="20"/>
          <w:szCs w:val="20"/>
        </w:rPr>
        <w:t>mDataSet</w:t>
      </w:r>
      <w:proofErr w:type="spellEnd"/>
      <w:r w:rsidRPr="00C056E0">
        <w:rPr>
          <w:rFonts w:ascii="Arial" w:hAnsi="Arial" w:cs="Arial"/>
          <w:sz w:val="20"/>
          <w:szCs w:val="20"/>
        </w:rPr>
        <w:t>;</w:t>
      </w:r>
    </w:p>
    <w:p w:rsidR="00C056E0" w:rsidRPr="00C056E0" w:rsidRDefault="00C056E0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C056E0">
        <w:rPr>
          <w:rFonts w:ascii="Arial" w:hAnsi="Arial" w:cs="Arial"/>
          <w:sz w:val="20"/>
          <w:szCs w:val="20"/>
        </w:rPr>
        <w:t xml:space="preserve">    dataGridView1.DataMember = "</w:t>
      </w:r>
      <w:proofErr w:type="spellStart"/>
      <w:r w:rsidRPr="00C056E0">
        <w:rPr>
          <w:rFonts w:ascii="Arial" w:hAnsi="Arial" w:cs="Arial"/>
          <w:sz w:val="20"/>
          <w:szCs w:val="20"/>
        </w:rPr>
        <w:t>tabela_dados</w:t>
      </w:r>
      <w:proofErr w:type="spellEnd"/>
      <w:r w:rsidRPr="00C056E0">
        <w:rPr>
          <w:rFonts w:ascii="Arial" w:hAnsi="Arial" w:cs="Arial"/>
          <w:sz w:val="20"/>
          <w:szCs w:val="20"/>
        </w:rPr>
        <w:t>";</w:t>
      </w:r>
    </w:p>
    <w:p w:rsidR="00C056E0" w:rsidRPr="00C056E0" w:rsidRDefault="0008150A" w:rsidP="00C056E0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</w:t>
      </w:r>
    </w:p>
    <w:p w:rsidR="00FB128A" w:rsidRPr="00FB128A" w:rsidRDefault="00FB128A" w:rsidP="00FB128A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FB128A">
        <w:rPr>
          <w:rFonts w:ascii="Arial" w:hAnsi="Arial" w:cs="Arial"/>
          <w:sz w:val="20"/>
          <w:szCs w:val="20"/>
        </w:rPr>
        <w:t>Este método será “chamado” no botão Visualizar, como exemplificado na imagem abaixo.</w:t>
      </w:r>
    </w:p>
    <w:p w:rsidR="00FB128A" w:rsidRPr="00FB128A" w:rsidRDefault="00FB128A" w:rsidP="00FB128A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B128A">
        <w:rPr>
          <w:rFonts w:ascii="Arial" w:hAnsi="Arial" w:cs="Arial"/>
          <w:sz w:val="20"/>
          <w:szCs w:val="20"/>
        </w:rPr>
        <w:t>private</w:t>
      </w:r>
      <w:proofErr w:type="spellEnd"/>
      <w:proofErr w:type="gramEnd"/>
      <w:r w:rsidRPr="00FB12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128A">
        <w:rPr>
          <w:rFonts w:ascii="Arial" w:hAnsi="Arial" w:cs="Arial"/>
          <w:sz w:val="20"/>
          <w:szCs w:val="20"/>
        </w:rPr>
        <w:t>void</w:t>
      </w:r>
      <w:proofErr w:type="spellEnd"/>
      <w:r w:rsidRPr="00FB12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128A">
        <w:rPr>
          <w:rFonts w:ascii="Arial" w:hAnsi="Arial" w:cs="Arial"/>
          <w:sz w:val="20"/>
          <w:szCs w:val="20"/>
        </w:rPr>
        <w:t>bt_visualizar_Click</w:t>
      </w:r>
      <w:proofErr w:type="spellEnd"/>
      <w:r w:rsidRPr="00FB128A">
        <w:rPr>
          <w:rFonts w:ascii="Arial" w:hAnsi="Arial" w:cs="Arial"/>
          <w:sz w:val="20"/>
          <w:szCs w:val="20"/>
        </w:rPr>
        <w:t>(</w:t>
      </w:r>
      <w:proofErr w:type="spellStart"/>
      <w:r w:rsidRPr="00FB128A">
        <w:rPr>
          <w:rFonts w:ascii="Arial" w:hAnsi="Arial" w:cs="Arial"/>
          <w:sz w:val="20"/>
          <w:szCs w:val="20"/>
        </w:rPr>
        <w:t>object</w:t>
      </w:r>
      <w:proofErr w:type="spellEnd"/>
      <w:r w:rsidRPr="00FB12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B128A">
        <w:rPr>
          <w:rFonts w:ascii="Arial" w:hAnsi="Arial" w:cs="Arial"/>
          <w:sz w:val="20"/>
          <w:szCs w:val="20"/>
        </w:rPr>
        <w:t>sender</w:t>
      </w:r>
      <w:proofErr w:type="spellEnd"/>
      <w:r w:rsidRPr="00FB128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B128A">
        <w:rPr>
          <w:rFonts w:ascii="Arial" w:hAnsi="Arial" w:cs="Arial"/>
          <w:sz w:val="20"/>
          <w:szCs w:val="20"/>
        </w:rPr>
        <w:t>EventArgs</w:t>
      </w:r>
      <w:proofErr w:type="spellEnd"/>
      <w:r w:rsidRPr="00FB128A">
        <w:rPr>
          <w:rFonts w:ascii="Arial" w:hAnsi="Arial" w:cs="Arial"/>
          <w:sz w:val="20"/>
          <w:szCs w:val="20"/>
        </w:rPr>
        <w:t xml:space="preserve"> e)</w:t>
      </w:r>
    </w:p>
    <w:p w:rsidR="00FB128A" w:rsidRPr="00FB128A" w:rsidRDefault="00FB128A" w:rsidP="00FB128A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FB128A">
        <w:rPr>
          <w:rFonts w:ascii="Arial" w:hAnsi="Arial" w:cs="Arial"/>
          <w:sz w:val="20"/>
          <w:szCs w:val="20"/>
        </w:rPr>
        <w:t>{</w:t>
      </w:r>
    </w:p>
    <w:p w:rsidR="00FB128A" w:rsidRPr="00FB128A" w:rsidRDefault="00FB128A" w:rsidP="00FB128A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B128A">
        <w:rPr>
          <w:rFonts w:ascii="Arial" w:hAnsi="Arial" w:cs="Arial"/>
          <w:sz w:val="20"/>
          <w:szCs w:val="20"/>
        </w:rPr>
        <w:t>mostraResultados</w:t>
      </w:r>
      <w:proofErr w:type="spellEnd"/>
      <w:r w:rsidRPr="00FB128A">
        <w:rPr>
          <w:rFonts w:ascii="Arial" w:hAnsi="Arial" w:cs="Arial"/>
          <w:sz w:val="20"/>
          <w:szCs w:val="20"/>
        </w:rPr>
        <w:t>(</w:t>
      </w:r>
      <w:proofErr w:type="gramEnd"/>
      <w:r w:rsidRPr="00FB128A">
        <w:rPr>
          <w:rFonts w:ascii="Arial" w:hAnsi="Arial" w:cs="Arial"/>
          <w:sz w:val="20"/>
          <w:szCs w:val="20"/>
        </w:rPr>
        <w:t>);</w:t>
      </w:r>
    </w:p>
    <w:p w:rsidR="00C056E0" w:rsidRDefault="00FB128A" w:rsidP="00FB128A">
      <w:pPr>
        <w:tabs>
          <w:tab w:val="left" w:pos="2850"/>
        </w:tabs>
        <w:rPr>
          <w:rFonts w:ascii="Arial" w:hAnsi="Arial" w:cs="Arial"/>
          <w:sz w:val="20"/>
          <w:szCs w:val="20"/>
        </w:rPr>
      </w:pPr>
      <w:r w:rsidRPr="00FB128A">
        <w:rPr>
          <w:rFonts w:ascii="Arial" w:hAnsi="Arial" w:cs="Arial"/>
          <w:sz w:val="20"/>
          <w:szCs w:val="20"/>
        </w:rPr>
        <w:t>}</w:t>
      </w:r>
    </w:p>
    <w:p w:rsidR="005476D7" w:rsidRPr="005476D7" w:rsidRDefault="005476D7" w:rsidP="005476D7">
      <w:pPr>
        <w:tabs>
          <w:tab w:val="left" w:pos="2850"/>
        </w:tabs>
        <w:jc w:val="both"/>
        <w:rPr>
          <w:rFonts w:ascii="Arial" w:hAnsi="Arial" w:cs="Arial"/>
          <w:b/>
          <w:sz w:val="24"/>
          <w:szCs w:val="24"/>
        </w:rPr>
      </w:pPr>
      <w:r w:rsidRPr="005476D7">
        <w:rPr>
          <w:rFonts w:ascii="Arial" w:hAnsi="Arial" w:cs="Arial"/>
          <w:b/>
          <w:sz w:val="24"/>
          <w:szCs w:val="24"/>
        </w:rPr>
        <w:t>No layout do formulário preencha com os botões Visualizar e Salvar</w:t>
      </w:r>
      <w:r w:rsidR="00313E85">
        <w:rPr>
          <w:rFonts w:ascii="Arial" w:hAnsi="Arial" w:cs="Arial"/>
          <w:b/>
          <w:sz w:val="24"/>
          <w:szCs w:val="24"/>
        </w:rPr>
        <w:t xml:space="preserve">, os campos de texto de acordo com a tabela do </w:t>
      </w:r>
      <w:r w:rsidR="00424125">
        <w:rPr>
          <w:rFonts w:ascii="Arial" w:hAnsi="Arial" w:cs="Arial"/>
          <w:b/>
          <w:sz w:val="24"/>
          <w:szCs w:val="24"/>
        </w:rPr>
        <w:t>MySql</w:t>
      </w:r>
      <w:bookmarkStart w:id="0" w:name="_GoBack"/>
      <w:bookmarkEnd w:id="0"/>
      <w:r w:rsidR="00313E85">
        <w:rPr>
          <w:rFonts w:ascii="Arial" w:hAnsi="Arial" w:cs="Arial"/>
          <w:b/>
          <w:sz w:val="24"/>
          <w:szCs w:val="24"/>
        </w:rPr>
        <w:t xml:space="preserve"> mencionada no exercício</w:t>
      </w:r>
      <w:r w:rsidRPr="005476D7">
        <w:rPr>
          <w:rFonts w:ascii="Arial" w:hAnsi="Arial" w:cs="Arial"/>
          <w:b/>
          <w:sz w:val="24"/>
          <w:szCs w:val="24"/>
        </w:rPr>
        <w:t xml:space="preserve"> e DataGridView.</w:t>
      </w:r>
    </w:p>
    <w:sectPr w:rsidR="005476D7" w:rsidRPr="00547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00547"/>
    <w:multiLevelType w:val="multilevel"/>
    <w:tmpl w:val="3E28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334EF"/>
    <w:multiLevelType w:val="multilevel"/>
    <w:tmpl w:val="EC58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C2"/>
    <w:rsid w:val="0008150A"/>
    <w:rsid w:val="000E5EC7"/>
    <w:rsid w:val="002F62E5"/>
    <w:rsid w:val="00313E85"/>
    <w:rsid w:val="00352CB9"/>
    <w:rsid w:val="003E21BD"/>
    <w:rsid w:val="00424125"/>
    <w:rsid w:val="005476D7"/>
    <w:rsid w:val="00560570"/>
    <w:rsid w:val="00615461"/>
    <w:rsid w:val="007448EF"/>
    <w:rsid w:val="009F0E23"/>
    <w:rsid w:val="00B618A5"/>
    <w:rsid w:val="00BC0156"/>
    <w:rsid w:val="00C056E0"/>
    <w:rsid w:val="00CD3F99"/>
    <w:rsid w:val="00E351C2"/>
    <w:rsid w:val="00F4217A"/>
    <w:rsid w:val="00FB128A"/>
    <w:rsid w:val="00FE4BA3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B2B1"/>
  <w15:chartTrackingRefBased/>
  <w15:docId w15:val="{1DF7F8E1-4D39-424C-8B3C-832D03A9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21BD"/>
    <w:rPr>
      <w:b/>
      <w:bCs/>
    </w:rPr>
  </w:style>
  <w:style w:type="character" w:customStyle="1" w:styleId="apple-converted-space">
    <w:name w:val="apple-converted-space"/>
    <w:basedOn w:val="Fontepargpadro"/>
    <w:rsid w:val="003E21BD"/>
  </w:style>
  <w:style w:type="character" w:styleId="nfase">
    <w:name w:val="Emphasis"/>
    <w:basedOn w:val="Fontepargpadro"/>
    <w:uiPriority w:val="20"/>
    <w:qFormat/>
    <w:rsid w:val="003E21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lware.sapo.pt/wp-content/uploads/2010/04/cmysql002.jpg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plware.sapo.pt/wp-content/uploads/2010/04/cmysql004.jpg" TargetMode="External"/><Relationship Id="rId5" Type="http://schemas.openxmlformats.org/officeDocument/2006/relationships/hyperlink" Target="https://pplware.sapo.pt/wp-content/uploads/2010/04/cmysql001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pplware.sapo.pt/wp-content/uploads/2010/04/cmysql003.jpg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19</cp:revision>
  <dcterms:created xsi:type="dcterms:W3CDTF">2017-04-03T01:14:00Z</dcterms:created>
  <dcterms:modified xsi:type="dcterms:W3CDTF">2017-04-07T19:20:00Z</dcterms:modified>
</cp:coreProperties>
</file>