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123150"/>
        <w:docPartObj>
          <w:docPartGallery w:val="Cover Pages"/>
          <w:docPartUnique/>
        </w:docPartObj>
      </w:sdtPr>
      <w:sdtEndPr/>
      <w:sdtContent>
        <w:p w14:paraId="076DE7EB" w14:textId="77777777" w:rsidR="00B334D4" w:rsidRDefault="00B334D4"/>
        <w:p w14:paraId="1E66C6B7" w14:textId="77777777" w:rsidR="00B334D4" w:rsidRDefault="00B3659C">
          <w:r>
            <w:rPr>
              <w:noProof/>
            </w:rPr>
            <mc:AlternateContent>
              <mc:Choice Requires="wps">
                <w:drawing>
                  <wp:anchor distT="0" distB="0" distL="114300" distR="114300" simplePos="0" relativeHeight="251662336" behindDoc="0" locked="0" layoutInCell="1" allowOverlap="1" wp14:anchorId="485FBDD7" wp14:editId="1C02CAAF">
                    <wp:simplePos x="0" y="0"/>
                    <wp:positionH relativeFrom="page">
                      <wp:posOffset>76200</wp:posOffset>
                    </wp:positionH>
                    <wp:positionV relativeFrom="margin">
                      <wp:posOffset>8667750</wp:posOffset>
                    </wp:positionV>
                    <wp:extent cx="6324600" cy="38100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6324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7078C" w14:textId="77777777" w:rsidR="00B334D4" w:rsidRPr="00E37CFF" w:rsidRDefault="009F6B5F" w:rsidP="00B3659C">
                                <w:pPr>
                                  <w:pStyle w:val="NoSpacing"/>
                                </w:pPr>
                                <w:sdt>
                                  <w:sdtPr>
                                    <w:alias w:val="Company"/>
                                    <w:tag w:val=""/>
                                    <w:id w:val="-1880927279"/>
                                    <w:dataBinding w:prefixMappings="xmlns:ns0='http://schemas.openxmlformats.org/officeDocument/2006/extended-properties' " w:xpath="/ns0:Properties[1]/ns0:Company[1]" w:storeItemID="{6668398D-A668-4E3E-A5EB-62B293D839F1}"/>
                                    <w:text/>
                                  </w:sdtPr>
                                  <w:sdtEndPr/>
                                  <w:sdtContent>
                                    <w:r w:rsidR="004A0DD9">
                                      <w:t>WOMEN TECHSTERS FELLOWS 2021/GROUP 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FBDD7" id="_x0000_t202" coordsize="21600,21600" o:spt="202" path="m,l,21600r21600,l21600,xe">
                    <v:stroke joinstyle="miter"/>
                    <v:path gradientshapeok="t" o:connecttype="rect"/>
                  </v:shapetype>
                  <v:shape id="Text Box 128" o:spid="_x0000_s1026" type="#_x0000_t202" style="position:absolute;margin-left:6pt;margin-top:682.5pt;width:498pt;height:30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" filled="f" stroked="f" strokeweight=".5pt">
                    <v:textbox inset="1in,0,86.4pt,0">
                      <w:txbxContent>
                        <w:p w14:paraId="0A27078C" w14:textId="77777777" w:rsidR="00B334D4" w:rsidRPr="00E37CFF" w:rsidRDefault="009F6B5F" w:rsidP="00B3659C">
                          <w:pPr>
                            <w:pStyle w:val="NoSpacing"/>
                          </w:pPr>
                          <w:sdt>
                            <w:sdtPr>
                              <w:alias w:val="Company"/>
                              <w:tag w:val=""/>
                              <w:id w:val="-1880927279"/>
                              <w:dataBinding w:prefixMappings="xmlns:ns0='http://schemas.openxmlformats.org/officeDocument/2006/extended-properties' " w:xpath="/ns0:Properties[1]/ns0:Company[1]" w:storeItemID="{6668398D-A668-4E3E-A5EB-62B293D839F1}"/>
                              <w:text/>
                            </w:sdtPr>
                            <w:sdtEndPr/>
                            <w:sdtContent>
                              <w:r w:rsidR="004A0DD9">
                                <w:t>WOMEN TECHSTERS FELLOWS 2021/GROUP 8</w:t>
                              </w:r>
                            </w:sdtContent>
                          </w:sdt>
                        </w:p>
                      </w:txbxContent>
                    </v:textbox>
                    <w10:wrap type="square" anchorx="page" anchory="margin"/>
                  </v:shape>
                </w:pict>
              </mc:Fallback>
            </mc:AlternateContent>
          </w:r>
          <w:r w:rsidR="003E1E4A">
            <w:rPr>
              <w:noProof/>
            </w:rPr>
            <mc:AlternateContent>
              <mc:Choice Requires="wps">
                <w:drawing>
                  <wp:anchor distT="0" distB="0" distL="114300" distR="114300" simplePos="0" relativeHeight="251661312" behindDoc="0" locked="0" layoutInCell="1" allowOverlap="1" wp14:anchorId="32264C6E" wp14:editId="024EDBED">
                    <wp:simplePos x="0" y="0"/>
                    <wp:positionH relativeFrom="page">
                      <wp:posOffset>38100</wp:posOffset>
                    </wp:positionH>
                    <wp:positionV relativeFrom="page">
                      <wp:posOffset>8448675</wp:posOffset>
                    </wp:positionV>
                    <wp:extent cx="7400925" cy="1095375"/>
                    <wp:effectExtent l="0" t="0" r="9525"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7400925" cy="10953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Rounded MT Bold" w:hAnsi="Arial Rounded MT Bold"/>
                                    <w:caps/>
                                    <w:color w:val="808080" w:themeColor="background1" w:themeShade="80"/>
                                    <w:sz w:val="44"/>
                                    <w:szCs w:val="4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894EF4" w14:textId="77777777" w:rsidR="00B334D4" w:rsidRPr="00166734" w:rsidRDefault="00871A8D" w:rsidP="003E1E4A">
                                    <w:pPr>
                                      <w:pStyle w:val="NoSpacing"/>
                                      <w:spacing w:before="40" w:after="40"/>
                                      <w:jc w:val="center"/>
                                      <w:rPr>
                                        <w:rFonts w:ascii="Arial Rounded MT Bold" w:hAnsi="Arial Rounded MT Bold"/>
                                        <w:caps/>
                                        <w:color w:val="808080" w:themeColor="background1" w:themeShade="80"/>
                                        <w:sz w:val="44"/>
                                        <w:szCs w:val="44"/>
                                      </w:rPr>
                                    </w:pPr>
                                    <w:r>
                                      <w:rPr>
                                        <w:rFonts w:ascii="Arial Rounded MT Bold" w:hAnsi="Arial Rounded MT Bold"/>
                                        <w:caps/>
                                        <w:color w:val="808080" w:themeColor="background1" w:themeShade="80"/>
                                        <w:sz w:val="44"/>
                                        <w:szCs w:val="44"/>
                                      </w:rPr>
                                      <w:t>SHERO</w:t>
                                    </w:r>
                                    <w:r w:rsidR="004C01C8" w:rsidRPr="00166734">
                                      <w:rPr>
                                        <w:rFonts w:ascii="Arial Rounded MT Bold" w:hAnsi="Arial Rounded MT Bold"/>
                                        <w:caps/>
                                        <w:color w:val="808080" w:themeColor="background1" w:themeShade="80"/>
                                        <w:sz w:val="44"/>
                                        <w:szCs w:val="44"/>
                                      </w:rPr>
                                      <w:t xml:space="preserve"> AGENCY PROJECT PROPOSAL</w:t>
                                    </w:r>
                                  </w:p>
                                </w:sdtContent>
                              </w:sdt>
                              <w:sdt>
                                <w:sdtPr>
                                  <w:rPr>
                                    <w:rFonts w:ascii="Arial Rounded MT Bold" w:hAnsi="Arial Rounded MT Bold"/>
                                    <w:caps/>
                                    <w:color w:val="CC3399"/>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9A6EDA9" w14:textId="77777777" w:rsidR="00B334D4" w:rsidRPr="00166734" w:rsidRDefault="00166734" w:rsidP="003E1E4A">
                                    <w:pPr>
                                      <w:pStyle w:val="NoSpacing"/>
                                      <w:spacing w:before="40" w:after="40"/>
                                      <w:jc w:val="center"/>
                                      <w:rPr>
                                        <w:rFonts w:ascii="Arial Rounded MT Bold" w:hAnsi="Arial Rounded MT Bold"/>
                                        <w:caps/>
                                        <w:color w:val="CC3399"/>
                                        <w:sz w:val="24"/>
                                        <w:szCs w:val="24"/>
                                      </w:rPr>
                                    </w:pPr>
                                    <w:r w:rsidRPr="00166734">
                                      <w:rPr>
                                        <w:rFonts w:ascii="Arial Rounded MT Bold" w:hAnsi="Arial Rounded MT Bold"/>
                                        <w:caps/>
                                        <w:color w:val="CC3399"/>
                                        <w:sz w:val="24"/>
                                        <w:szCs w:val="24"/>
                                      </w:rPr>
                                      <w:t xml:space="preserve">“PROVIDING </w:t>
                                    </w:r>
                                    <w:r w:rsidR="003E1E4A" w:rsidRPr="00166734">
                                      <w:rPr>
                                        <w:rFonts w:ascii="Arial Rounded MT Bold" w:hAnsi="Arial Rounded MT Bold"/>
                                        <w:caps/>
                                        <w:color w:val="CC3399"/>
                                        <w:sz w:val="24"/>
                                        <w:szCs w:val="24"/>
                                      </w:rPr>
                                      <w:t xml:space="preserve">TECH SOLUTIONS FOR </w:t>
                                    </w:r>
                                    <w:r w:rsidRPr="00166734">
                                      <w:rPr>
                                        <w:rFonts w:ascii="Arial Rounded MT Bold" w:hAnsi="Arial Rounded MT Bold"/>
                                        <w:caps/>
                                        <w:color w:val="CC3399"/>
                                        <w:sz w:val="24"/>
                                        <w:szCs w:val="24"/>
                                      </w:rPr>
                                      <w:t>GENDER BASED VIOLENCE”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64C6E" id="Text Box 129" o:spid="_x0000_s1027" type="#_x0000_t202" style="position:absolute;margin-left:3pt;margin-top:665.25pt;width:582.75pt;height:86.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" fillcolor="#f2f2f2 [3052]" stroked="f" strokeweight=".5pt">
                    <v:textbox inset="1in,0,86.4pt,0">
                      <w:txbxContent>
                        <w:sdt>
                          <w:sdtPr>
                            <w:rPr>
                              <w:rFonts w:ascii="Arial Rounded MT Bold" w:hAnsi="Arial Rounded MT Bold"/>
                              <w:caps/>
                              <w:color w:val="808080" w:themeColor="background1" w:themeShade="80"/>
                              <w:sz w:val="44"/>
                              <w:szCs w:val="4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894EF4" w14:textId="77777777" w:rsidR="00B334D4" w:rsidRPr="00166734" w:rsidRDefault="00871A8D" w:rsidP="003E1E4A">
                              <w:pPr>
                                <w:pStyle w:val="NoSpacing"/>
                                <w:spacing w:before="40" w:after="40"/>
                                <w:jc w:val="center"/>
                                <w:rPr>
                                  <w:rFonts w:ascii="Arial Rounded MT Bold" w:hAnsi="Arial Rounded MT Bold"/>
                                  <w:caps/>
                                  <w:color w:val="808080" w:themeColor="background1" w:themeShade="80"/>
                                  <w:sz w:val="44"/>
                                  <w:szCs w:val="44"/>
                                </w:rPr>
                              </w:pPr>
                              <w:r>
                                <w:rPr>
                                  <w:rFonts w:ascii="Arial Rounded MT Bold" w:hAnsi="Arial Rounded MT Bold"/>
                                  <w:caps/>
                                  <w:color w:val="808080" w:themeColor="background1" w:themeShade="80"/>
                                  <w:sz w:val="44"/>
                                  <w:szCs w:val="44"/>
                                </w:rPr>
                                <w:t>SHERO</w:t>
                              </w:r>
                              <w:r w:rsidR="004C01C8" w:rsidRPr="00166734">
                                <w:rPr>
                                  <w:rFonts w:ascii="Arial Rounded MT Bold" w:hAnsi="Arial Rounded MT Bold"/>
                                  <w:caps/>
                                  <w:color w:val="808080" w:themeColor="background1" w:themeShade="80"/>
                                  <w:sz w:val="44"/>
                                  <w:szCs w:val="44"/>
                                </w:rPr>
                                <w:t xml:space="preserve"> AGENCY PROJECT PROPOSAL</w:t>
                              </w:r>
                            </w:p>
                          </w:sdtContent>
                        </w:sdt>
                        <w:sdt>
                          <w:sdtPr>
                            <w:rPr>
                              <w:rFonts w:ascii="Arial Rounded MT Bold" w:hAnsi="Arial Rounded MT Bold"/>
                              <w:caps/>
                              <w:color w:val="CC3399"/>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9A6EDA9" w14:textId="77777777" w:rsidR="00B334D4" w:rsidRPr="00166734" w:rsidRDefault="00166734" w:rsidP="003E1E4A">
                              <w:pPr>
                                <w:pStyle w:val="NoSpacing"/>
                                <w:spacing w:before="40" w:after="40"/>
                                <w:jc w:val="center"/>
                                <w:rPr>
                                  <w:rFonts w:ascii="Arial Rounded MT Bold" w:hAnsi="Arial Rounded MT Bold"/>
                                  <w:caps/>
                                  <w:color w:val="CC3399"/>
                                  <w:sz w:val="24"/>
                                  <w:szCs w:val="24"/>
                                </w:rPr>
                              </w:pPr>
                              <w:r w:rsidRPr="00166734">
                                <w:rPr>
                                  <w:rFonts w:ascii="Arial Rounded MT Bold" w:hAnsi="Arial Rounded MT Bold"/>
                                  <w:caps/>
                                  <w:color w:val="CC3399"/>
                                  <w:sz w:val="24"/>
                                  <w:szCs w:val="24"/>
                                </w:rPr>
                                <w:t xml:space="preserve">“PROVIDING </w:t>
                              </w:r>
                              <w:r w:rsidR="003E1E4A" w:rsidRPr="00166734">
                                <w:rPr>
                                  <w:rFonts w:ascii="Arial Rounded MT Bold" w:hAnsi="Arial Rounded MT Bold"/>
                                  <w:caps/>
                                  <w:color w:val="CC3399"/>
                                  <w:sz w:val="24"/>
                                  <w:szCs w:val="24"/>
                                </w:rPr>
                                <w:t xml:space="preserve">TECH SOLUTIONS FOR </w:t>
                              </w:r>
                              <w:r w:rsidRPr="00166734">
                                <w:rPr>
                                  <w:rFonts w:ascii="Arial Rounded MT Bold" w:hAnsi="Arial Rounded MT Bold"/>
                                  <w:caps/>
                                  <w:color w:val="CC3399"/>
                                  <w:sz w:val="24"/>
                                  <w:szCs w:val="24"/>
                                </w:rPr>
                                <w:t>GENDER BASED VIOLENCE”</w:t>
                              </w:r>
                            </w:p>
                          </w:sdtContent>
                        </w:sdt>
                      </w:txbxContent>
                    </v:textbox>
                    <w10:wrap type="square" anchorx="page" anchory="page"/>
                  </v:shape>
                </w:pict>
              </mc:Fallback>
            </mc:AlternateContent>
          </w:r>
          <w:r w:rsidR="00B334D4">
            <w:rPr>
              <w:noProof/>
            </w:rPr>
            <mc:AlternateContent>
              <mc:Choice Requires="wpg">
                <w:drawing>
                  <wp:anchor distT="0" distB="0" distL="114300" distR="114300" simplePos="0" relativeHeight="251659264" behindDoc="1" locked="0" layoutInCell="1" allowOverlap="1" wp14:anchorId="2657BCE9" wp14:editId="0EF6F7C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38100" t="3810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CC3399"/>
                              </a:solidFill>
                              <a:ln w="76200">
                                <a:solidFill>
                                  <a:schemeClr val="bg1">
                                    <a:lumMod val="75000"/>
                                  </a:schemeClr>
                                </a:solidFill>
                              </a:ln>
                            </wps:spPr>
                            <wps:style>
                              <a:lnRef idx="0">
                                <a:scrgbClr r="0" g="0" b="0"/>
                              </a:lnRef>
                              <a:fillRef idx="1003">
                                <a:schemeClr val="dk2"/>
                              </a:fillRef>
                              <a:effectRef idx="0">
                                <a:scrgbClr r="0" g="0" b="0"/>
                              </a:effectRef>
                              <a:fontRef idx="major"/>
                            </wps:style>
                            <wps:txbx>
                              <w:txbxContent>
                                <w:p w14:paraId="2882A843" w14:textId="77777777" w:rsidR="00B334D4" w:rsidRPr="004C01C8" w:rsidRDefault="009F6B5F" w:rsidP="004C01C8">
                                  <w:pPr>
                                    <w:spacing w:line="240" w:lineRule="auto"/>
                                    <w:jc w:val="both"/>
                                    <w:rPr>
                                      <w:rFonts w:ascii="Arial Narrow" w:hAnsi="Arial Narrow"/>
                                      <w:color w:val="FFFFFF" w:themeColor="background1"/>
                                      <w:sz w:val="72"/>
                                      <w:szCs w:val="72"/>
                                    </w:rPr>
                                  </w:pPr>
                                  <w:sdt>
                                    <w:sdtPr>
                                      <w:rPr>
                                        <w:rFonts w:ascii="Arial Narrow" w:hAnsi="Arial Narrow"/>
                                        <w:color w:val="FFFFFF" w:themeColor="background1"/>
                                        <w:sz w:val="74"/>
                                        <w:szCs w:val="74"/>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1A8D">
                                        <w:rPr>
                                          <w:rFonts w:ascii="Arial Narrow" w:hAnsi="Arial Narrow"/>
                                          <w:color w:val="FFFFFF" w:themeColor="background1"/>
                                          <w:sz w:val="74"/>
                                          <w:szCs w:val="74"/>
                                        </w:rPr>
                                        <w:t>Data Science Analytics: zeroing in on violence against women &amp; girls Vis-a’-Vis Covid-19 Pandemic lockdowns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57BCE9"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" adj="-11796480,,5400" path="m,c,644,,644,,644v23,6,62,14,113,21c250,685,476,700,720,644v,-27,,-27,,-27c720,,720,,720,,,,,,,e" fillcolor="#c39" strokecolor="#bfbfbf [2412]" strokeweight="6pt">
                      <v:stroke joinstyle="miter"/>
                      <v:formulas/>
                      <v:path arrowok="t" o:connecttype="custom" o:connectlocs="0,0;0,4972126;872222,5134261;5557520,4972126;5557520,4763667;5557520,0;0,0" o:connectangles="0,0,0,0,0,0,0" textboxrect="0,0,720,700"/>
                      <v:textbox inset="1in,86.4pt,86.4pt,86.4pt">
                        <w:txbxContent>
                          <w:p w14:paraId="2882A843" w14:textId="77777777" w:rsidR="00B334D4" w:rsidRPr="004C01C8" w:rsidRDefault="009F6B5F" w:rsidP="004C01C8">
                            <w:pPr>
                              <w:spacing w:line="240" w:lineRule="auto"/>
                              <w:jc w:val="both"/>
                              <w:rPr>
                                <w:rFonts w:ascii="Arial Narrow" w:hAnsi="Arial Narrow"/>
                                <w:color w:val="FFFFFF" w:themeColor="background1"/>
                                <w:sz w:val="72"/>
                                <w:szCs w:val="72"/>
                              </w:rPr>
                            </w:pPr>
                            <w:sdt>
                              <w:sdtPr>
                                <w:rPr>
                                  <w:rFonts w:ascii="Arial Narrow" w:hAnsi="Arial Narrow"/>
                                  <w:color w:val="FFFFFF" w:themeColor="background1"/>
                                  <w:sz w:val="74"/>
                                  <w:szCs w:val="74"/>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1A8D">
                                  <w:rPr>
                                    <w:rFonts w:ascii="Arial Narrow" w:hAnsi="Arial Narrow"/>
                                    <w:color w:val="FFFFFF" w:themeColor="background1"/>
                                    <w:sz w:val="74"/>
                                    <w:szCs w:val="74"/>
                                  </w:rPr>
                                  <w:t>Data Science Analytics: zeroing in on violence against women &amp; girls Vis-a’-Vis Covid-19 Pandemic lockdowns</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334D4">
            <w:rPr>
              <w:noProof/>
            </w:rPr>
            <mc:AlternateContent>
              <mc:Choice Requires="wps">
                <w:drawing>
                  <wp:anchor distT="0" distB="0" distL="114300" distR="114300" simplePos="0" relativeHeight="251660288" behindDoc="0" locked="0" layoutInCell="1" allowOverlap="1" wp14:anchorId="338BB866" wp14:editId="122E029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Rounded MT Bold" w:hAnsi="Arial Rounded MT Bold"/>
                                    <w:color w:val="FFFFFF" w:themeColor="background1"/>
                                    <w:sz w:val="28"/>
                                    <w:szCs w:val="28"/>
                                  </w:rPr>
                                  <w:alias w:val="Year"/>
                                  <w:tag w:val=""/>
                                  <w:id w:val="1595126926"/>
                                  <w:dataBinding w:prefixMappings="xmlns:ns0='http://schemas.microsoft.com/office/2006/coverPageProps' " w:xpath="/ns0:CoverPageProperties[1]/ns0:PublishDate[1]" w:storeItemID="{55AF091B-3C7A-41E3-B477-F2FDAA23CFDA}"/>
                                  <w:date w:fullDate="2021-06-18T00:00:00Z">
                                    <w:dateFormat w:val="yyyy"/>
                                    <w:lid w:val="en-US"/>
                                    <w:storeMappedDataAs w:val="dateTime"/>
                                    <w:calendar w:val="gregorian"/>
                                  </w:date>
                                </w:sdtPr>
                                <w:sdtEndPr/>
                                <w:sdtContent>
                                  <w:p w14:paraId="713CDC06" w14:textId="77777777" w:rsidR="00B334D4" w:rsidRDefault="00B334D4">
                                    <w:pPr>
                                      <w:pStyle w:val="NoSpacing"/>
                                      <w:jc w:val="right"/>
                                      <w:rPr>
                                        <w:color w:val="FFFFFF" w:themeColor="background1"/>
                                        <w:sz w:val="24"/>
                                        <w:szCs w:val="24"/>
                                      </w:rPr>
                                    </w:pPr>
                                    <w:r w:rsidRPr="00166734">
                                      <w:rPr>
                                        <w:rFonts w:ascii="Arial Rounded MT Bold" w:hAnsi="Arial Rounded MT Bold"/>
                                        <w:color w:val="FFFFFF" w:themeColor="background1"/>
                                        <w:sz w:val="28"/>
                                        <w:szCs w:val="28"/>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8BB86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" fillcolor="#7030a0" stroked="f" strokeweight="1pt">
                    <o:lock v:ext="edit" aspectratio="t"/>
                    <v:textbox inset="3.6pt,,3.6pt">
                      <w:txbxContent>
                        <w:sdt>
                          <w:sdtPr>
                            <w:rPr>
                              <w:rFonts w:ascii="Arial Rounded MT Bold" w:hAnsi="Arial Rounded MT Bold"/>
                              <w:color w:val="FFFFFF" w:themeColor="background1"/>
                              <w:sz w:val="28"/>
                              <w:szCs w:val="28"/>
                            </w:rPr>
                            <w:alias w:val="Year"/>
                            <w:tag w:val=""/>
                            <w:id w:val="1595126926"/>
                            <w:dataBinding w:prefixMappings="xmlns:ns0='http://schemas.microsoft.com/office/2006/coverPageProps' " w:xpath="/ns0:CoverPageProperties[1]/ns0:PublishDate[1]" w:storeItemID="{55AF091B-3C7A-41E3-B477-F2FDAA23CFDA}"/>
                            <w:date w:fullDate="2021-06-18T00:00:00Z">
                              <w:dateFormat w:val="yyyy"/>
                              <w:lid w:val="en-US"/>
                              <w:storeMappedDataAs w:val="dateTime"/>
                              <w:calendar w:val="gregorian"/>
                            </w:date>
                          </w:sdtPr>
                          <w:sdtEndPr/>
                          <w:sdtContent>
                            <w:p w14:paraId="713CDC06" w14:textId="77777777" w:rsidR="00B334D4" w:rsidRDefault="00B334D4">
                              <w:pPr>
                                <w:pStyle w:val="NoSpacing"/>
                                <w:jc w:val="right"/>
                                <w:rPr>
                                  <w:color w:val="FFFFFF" w:themeColor="background1"/>
                                  <w:sz w:val="24"/>
                                  <w:szCs w:val="24"/>
                                </w:rPr>
                              </w:pPr>
                              <w:r w:rsidRPr="00166734">
                                <w:rPr>
                                  <w:rFonts w:ascii="Arial Rounded MT Bold" w:hAnsi="Arial Rounded MT Bold"/>
                                  <w:color w:val="FFFFFF" w:themeColor="background1"/>
                                  <w:sz w:val="28"/>
                                  <w:szCs w:val="28"/>
                                </w:rPr>
                                <w:t>2021</w:t>
                              </w:r>
                            </w:p>
                          </w:sdtContent>
                        </w:sdt>
                      </w:txbxContent>
                    </v:textbox>
                    <w10:wrap anchorx="margin" anchory="page"/>
                  </v:rect>
                </w:pict>
              </mc:Fallback>
            </mc:AlternateContent>
          </w:r>
          <w:r w:rsidR="00B334D4">
            <w:br w:type="page"/>
          </w:r>
        </w:p>
      </w:sdtContent>
    </w:sdt>
    <w:p w14:paraId="67E211A0" w14:textId="77777777" w:rsidR="00B3659C" w:rsidRPr="004977ED" w:rsidRDefault="00B3659C" w:rsidP="00DF5B33">
      <w:pPr>
        <w:pStyle w:val="Heading1"/>
        <w:rPr>
          <w:rFonts w:ascii="Arial" w:hAnsi="Arial" w:cs="Arial"/>
          <w:b/>
          <w:sz w:val="40"/>
          <w:szCs w:val="40"/>
        </w:rPr>
      </w:pPr>
      <w:bookmarkStart w:id="0" w:name="_Toc75039290"/>
      <w:r w:rsidRPr="004977ED">
        <w:rPr>
          <w:rFonts w:ascii="Arial" w:hAnsi="Arial" w:cs="Arial"/>
          <w:b/>
          <w:sz w:val="40"/>
          <w:szCs w:val="40"/>
        </w:rPr>
        <w:lastRenderedPageBreak/>
        <w:t>BUSINESS UNDERSTANDING</w:t>
      </w:r>
      <w:bookmarkEnd w:id="0"/>
    </w:p>
    <w:p w14:paraId="66CB1B56" w14:textId="77777777" w:rsidR="00E37CFF" w:rsidRDefault="00E37CFF" w:rsidP="00E37CFF">
      <w:pPr>
        <w:spacing w:line="360" w:lineRule="auto"/>
        <w:jc w:val="both"/>
        <w:rPr>
          <w:rFonts w:ascii="Arial" w:hAnsi="Arial" w:cs="Arial"/>
          <w:b/>
          <w:sz w:val="24"/>
          <w:szCs w:val="24"/>
        </w:rPr>
      </w:pPr>
    </w:p>
    <w:p w14:paraId="18E4A7E2" w14:textId="77777777" w:rsidR="00F004A5" w:rsidRDefault="00F004A5" w:rsidP="00E37CFF">
      <w:pPr>
        <w:spacing w:line="360" w:lineRule="auto"/>
        <w:jc w:val="both"/>
        <w:rPr>
          <w:rFonts w:ascii="Arial" w:hAnsi="Arial" w:cs="Arial"/>
          <w:b/>
          <w:sz w:val="24"/>
          <w:szCs w:val="24"/>
        </w:rPr>
      </w:pPr>
    </w:p>
    <w:sdt>
      <w:sdtPr>
        <w:rPr>
          <w:rFonts w:asciiTheme="minorHAnsi" w:eastAsiaTheme="minorHAnsi" w:hAnsiTheme="minorHAnsi" w:cstheme="minorBidi"/>
          <w:color w:val="auto"/>
          <w:sz w:val="22"/>
          <w:szCs w:val="22"/>
        </w:rPr>
        <w:id w:val="820465618"/>
        <w:docPartObj>
          <w:docPartGallery w:val="Table of Contents"/>
          <w:docPartUnique/>
        </w:docPartObj>
      </w:sdtPr>
      <w:sdtEndPr>
        <w:rPr>
          <w:b/>
          <w:bCs/>
          <w:noProof/>
        </w:rPr>
      </w:sdtEndPr>
      <w:sdtContent>
        <w:p w14:paraId="17094353" w14:textId="77777777" w:rsidR="00FF099D" w:rsidRDefault="00FF099D">
          <w:pPr>
            <w:pStyle w:val="TOCHeading"/>
          </w:pPr>
          <w:r>
            <w:t>Table of Contents</w:t>
          </w:r>
        </w:p>
        <w:p w14:paraId="59687FCC" w14:textId="77777777" w:rsidR="00FF099D" w:rsidRDefault="00FF099D">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75039290" w:history="1">
            <w:r w:rsidRPr="006456C2">
              <w:rPr>
                <w:rStyle w:val="Hyperlink"/>
                <w:rFonts w:ascii="Arial" w:hAnsi="Arial" w:cs="Arial"/>
                <w:b/>
                <w:noProof/>
              </w:rPr>
              <w:t>BUSINESS UNDERSTANDING</w:t>
            </w:r>
            <w:r>
              <w:rPr>
                <w:noProof/>
                <w:webHidden/>
              </w:rPr>
              <w:tab/>
            </w:r>
            <w:r>
              <w:rPr>
                <w:noProof/>
                <w:webHidden/>
              </w:rPr>
              <w:fldChar w:fldCharType="begin"/>
            </w:r>
            <w:r>
              <w:rPr>
                <w:noProof/>
                <w:webHidden/>
              </w:rPr>
              <w:instrText xml:space="preserve"> PAGEREF _Toc75039290 \h </w:instrText>
            </w:r>
            <w:r>
              <w:rPr>
                <w:noProof/>
                <w:webHidden/>
              </w:rPr>
            </w:r>
            <w:r>
              <w:rPr>
                <w:noProof/>
                <w:webHidden/>
              </w:rPr>
              <w:fldChar w:fldCharType="separate"/>
            </w:r>
            <w:r>
              <w:rPr>
                <w:noProof/>
                <w:webHidden/>
              </w:rPr>
              <w:t>1</w:t>
            </w:r>
            <w:r>
              <w:rPr>
                <w:noProof/>
                <w:webHidden/>
              </w:rPr>
              <w:fldChar w:fldCharType="end"/>
            </w:r>
          </w:hyperlink>
        </w:p>
        <w:p w14:paraId="18FB9B3D" w14:textId="77777777" w:rsidR="00FF099D" w:rsidRDefault="009F6B5F">
          <w:pPr>
            <w:pStyle w:val="TOC2"/>
            <w:tabs>
              <w:tab w:val="right" w:leader="dot" w:pos="9016"/>
            </w:tabs>
            <w:rPr>
              <w:rFonts w:eastAsiaTheme="minorEastAsia"/>
              <w:noProof/>
            </w:rPr>
          </w:pPr>
          <w:hyperlink w:anchor="_Toc75039291" w:history="1">
            <w:r w:rsidR="00FF099D" w:rsidRPr="006456C2">
              <w:rPr>
                <w:rStyle w:val="Hyperlink"/>
                <w:rFonts w:ascii="Arial" w:hAnsi="Arial" w:cs="Arial"/>
                <w:b/>
                <w:noProof/>
              </w:rPr>
              <w:t>Background</w:t>
            </w:r>
            <w:r w:rsidR="00FF099D">
              <w:rPr>
                <w:noProof/>
                <w:webHidden/>
              </w:rPr>
              <w:tab/>
            </w:r>
            <w:r w:rsidR="00FF099D">
              <w:rPr>
                <w:noProof/>
                <w:webHidden/>
              </w:rPr>
              <w:fldChar w:fldCharType="begin"/>
            </w:r>
            <w:r w:rsidR="00FF099D">
              <w:rPr>
                <w:noProof/>
                <w:webHidden/>
              </w:rPr>
              <w:instrText xml:space="preserve"> PAGEREF _Toc75039291 \h </w:instrText>
            </w:r>
            <w:r w:rsidR="00FF099D">
              <w:rPr>
                <w:noProof/>
                <w:webHidden/>
              </w:rPr>
            </w:r>
            <w:r w:rsidR="00FF099D">
              <w:rPr>
                <w:noProof/>
                <w:webHidden/>
              </w:rPr>
              <w:fldChar w:fldCharType="separate"/>
            </w:r>
            <w:r w:rsidR="00FF099D">
              <w:rPr>
                <w:noProof/>
                <w:webHidden/>
              </w:rPr>
              <w:t>2</w:t>
            </w:r>
            <w:r w:rsidR="00FF099D">
              <w:rPr>
                <w:noProof/>
                <w:webHidden/>
              </w:rPr>
              <w:fldChar w:fldCharType="end"/>
            </w:r>
          </w:hyperlink>
        </w:p>
        <w:p w14:paraId="077F3CBE" w14:textId="77777777" w:rsidR="00FF099D" w:rsidRDefault="009F6B5F">
          <w:pPr>
            <w:pStyle w:val="TOC2"/>
            <w:tabs>
              <w:tab w:val="right" w:leader="dot" w:pos="9016"/>
            </w:tabs>
            <w:rPr>
              <w:rFonts w:eastAsiaTheme="minorEastAsia"/>
              <w:noProof/>
            </w:rPr>
          </w:pPr>
          <w:hyperlink w:anchor="_Toc75039292" w:history="1">
            <w:r w:rsidR="00FF099D" w:rsidRPr="006456C2">
              <w:rPr>
                <w:rStyle w:val="Hyperlink"/>
                <w:rFonts w:ascii="Arial" w:hAnsi="Arial" w:cs="Arial"/>
                <w:b/>
                <w:noProof/>
              </w:rPr>
              <w:t>Partnership with Global Objectives</w:t>
            </w:r>
            <w:r w:rsidR="00FF099D">
              <w:rPr>
                <w:noProof/>
                <w:webHidden/>
              </w:rPr>
              <w:tab/>
            </w:r>
            <w:r w:rsidR="00FF099D">
              <w:rPr>
                <w:noProof/>
                <w:webHidden/>
              </w:rPr>
              <w:fldChar w:fldCharType="begin"/>
            </w:r>
            <w:r w:rsidR="00FF099D">
              <w:rPr>
                <w:noProof/>
                <w:webHidden/>
              </w:rPr>
              <w:instrText xml:space="preserve"> PAGEREF _Toc75039292 \h </w:instrText>
            </w:r>
            <w:r w:rsidR="00FF099D">
              <w:rPr>
                <w:noProof/>
                <w:webHidden/>
              </w:rPr>
            </w:r>
            <w:r w:rsidR="00FF099D">
              <w:rPr>
                <w:noProof/>
                <w:webHidden/>
              </w:rPr>
              <w:fldChar w:fldCharType="separate"/>
            </w:r>
            <w:r w:rsidR="00FF099D">
              <w:rPr>
                <w:noProof/>
                <w:webHidden/>
              </w:rPr>
              <w:t>5</w:t>
            </w:r>
            <w:r w:rsidR="00FF099D">
              <w:rPr>
                <w:noProof/>
                <w:webHidden/>
              </w:rPr>
              <w:fldChar w:fldCharType="end"/>
            </w:r>
          </w:hyperlink>
        </w:p>
        <w:p w14:paraId="374A06BD" w14:textId="77777777" w:rsidR="00FF099D" w:rsidRDefault="009F6B5F">
          <w:pPr>
            <w:pStyle w:val="TOC2"/>
            <w:tabs>
              <w:tab w:val="right" w:leader="dot" w:pos="9016"/>
            </w:tabs>
            <w:rPr>
              <w:rFonts w:eastAsiaTheme="minorEastAsia"/>
              <w:noProof/>
            </w:rPr>
          </w:pPr>
          <w:hyperlink w:anchor="_Toc75039293" w:history="1">
            <w:r w:rsidR="00FF099D" w:rsidRPr="006456C2">
              <w:rPr>
                <w:rStyle w:val="Hyperlink"/>
                <w:rFonts w:ascii="Arial" w:hAnsi="Arial" w:cs="Arial"/>
                <w:b/>
                <w:noProof/>
              </w:rPr>
              <w:t>Hypothesis</w:t>
            </w:r>
            <w:r w:rsidR="00FF099D">
              <w:rPr>
                <w:noProof/>
                <w:webHidden/>
              </w:rPr>
              <w:tab/>
            </w:r>
            <w:r w:rsidR="00FF099D">
              <w:rPr>
                <w:noProof/>
                <w:webHidden/>
              </w:rPr>
              <w:fldChar w:fldCharType="begin"/>
            </w:r>
            <w:r w:rsidR="00FF099D">
              <w:rPr>
                <w:noProof/>
                <w:webHidden/>
              </w:rPr>
              <w:instrText xml:space="preserve"> PAGEREF _Toc75039293 \h </w:instrText>
            </w:r>
            <w:r w:rsidR="00FF099D">
              <w:rPr>
                <w:noProof/>
                <w:webHidden/>
              </w:rPr>
            </w:r>
            <w:r w:rsidR="00FF099D">
              <w:rPr>
                <w:noProof/>
                <w:webHidden/>
              </w:rPr>
              <w:fldChar w:fldCharType="separate"/>
            </w:r>
            <w:r w:rsidR="00FF099D">
              <w:rPr>
                <w:noProof/>
                <w:webHidden/>
              </w:rPr>
              <w:t>5</w:t>
            </w:r>
            <w:r w:rsidR="00FF099D">
              <w:rPr>
                <w:noProof/>
                <w:webHidden/>
              </w:rPr>
              <w:fldChar w:fldCharType="end"/>
            </w:r>
          </w:hyperlink>
        </w:p>
        <w:p w14:paraId="2DF13F9A" w14:textId="77777777" w:rsidR="00FF099D" w:rsidRDefault="009F6B5F">
          <w:pPr>
            <w:pStyle w:val="TOC2"/>
            <w:tabs>
              <w:tab w:val="right" w:leader="dot" w:pos="9016"/>
            </w:tabs>
            <w:rPr>
              <w:rFonts w:eastAsiaTheme="minorEastAsia"/>
              <w:noProof/>
            </w:rPr>
          </w:pPr>
          <w:hyperlink w:anchor="_Toc75039294" w:history="1">
            <w:r w:rsidR="00FF099D" w:rsidRPr="006456C2">
              <w:rPr>
                <w:rStyle w:val="Hyperlink"/>
                <w:rFonts w:ascii="Arial" w:hAnsi="Arial" w:cs="Arial"/>
                <w:b/>
                <w:noProof/>
              </w:rPr>
              <w:t>Problem statement</w:t>
            </w:r>
            <w:r w:rsidR="00FF099D">
              <w:rPr>
                <w:noProof/>
                <w:webHidden/>
              </w:rPr>
              <w:tab/>
            </w:r>
            <w:r w:rsidR="00FF099D">
              <w:rPr>
                <w:noProof/>
                <w:webHidden/>
              </w:rPr>
              <w:fldChar w:fldCharType="begin"/>
            </w:r>
            <w:r w:rsidR="00FF099D">
              <w:rPr>
                <w:noProof/>
                <w:webHidden/>
              </w:rPr>
              <w:instrText xml:space="preserve"> PAGEREF _Toc75039294 \h </w:instrText>
            </w:r>
            <w:r w:rsidR="00FF099D">
              <w:rPr>
                <w:noProof/>
                <w:webHidden/>
              </w:rPr>
            </w:r>
            <w:r w:rsidR="00FF099D">
              <w:rPr>
                <w:noProof/>
                <w:webHidden/>
              </w:rPr>
              <w:fldChar w:fldCharType="separate"/>
            </w:r>
            <w:r w:rsidR="00FF099D">
              <w:rPr>
                <w:noProof/>
                <w:webHidden/>
              </w:rPr>
              <w:t>5</w:t>
            </w:r>
            <w:r w:rsidR="00FF099D">
              <w:rPr>
                <w:noProof/>
                <w:webHidden/>
              </w:rPr>
              <w:fldChar w:fldCharType="end"/>
            </w:r>
          </w:hyperlink>
        </w:p>
        <w:p w14:paraId="1B21C09A" w14:textId="77777777" w:rsidR="00FF099D" w:rsidRDefault="009F6B5F">
          <w:pPr>
            <w:pStyle w:val="TOC2"/>
            <w:tabs>
              <w:tab w:val="right" w:leader="dot" w:pos="9016"/>
            </w:tabs>
            <w:rPr>
              <w:rFonts w:eastAsiaTheme="minorEastAsia"/>
              <w:noProof/>
            </w:rPr>
          </w:pPr>
          <w:hyperlink w:anchor="_Toc75039295" w:history="1">
            <w:r w:rsidR="00FF099D" w:rsidRPr="006456C2">
              <w:rPr>
                <w:rStyle w:val="Hyperlink"/>
                <w:rFonts w:ascii="Arial" w:hAnsi="Arial" w:cs="Arial"/>
                <w:b/>
                <w:noProof/>
              </w:rPr>
              <w:t>Comprehensive Project objective:</w:t>
            </w:r>
            <w:r w:rsidR="00FF099D">
              <w:rPr>
                <w:noProof/>
                <w:webHidden/>
              </w:rPr>
              <w:tab/>
            </w:r>
            <w:r w:rsidR="00FF099D">
              <w:rPr>
                <w:noProof/>
                <w:webHidden/>
              </w:rPr>
              <w:fldChar w:fldCharType="begin"/>
            </w:r>
            <w:r w:rsidR="00FF099D">
              <w:rPr>
                <w:noProof/>
                <w:webHidden/>
              </w:rPr>
              <w:instrText xml:space="preserve"> PAGEREF _Toc75039295 \h </w:instrText>
            </w:r>
            <w:r w:rsidR="00FF099D">
              <w:rPr>
                <w:noProof/>
                <w:webHidden/>
              </w:rPr>
            </w:r>
            <w:r w:rsidR="00FF099D">
              <w:rPr>
                <w:noProof/>
                <w:webHidden/>
              </w:rPr>
              <w:fldChar w:fldCharType="separate"/>
            </w:r>
            <w:r w:rsidR="00FF099D">
              <w:rPr>
                <w:noProof/>
                <w:webHidden/>
              </w:rPr>
              <w:t>6</w:t>
            </w:r>
            <w:r w:rsidR="00FF099D">
              <w:rPr>
                <w:noProof/>
                <w:webHidden/>
              </w:rPr>
              <w:fldChar w:fldCharType="end"/>
            </w:r>
          </w:hyperlink>
        </w:p>
        <w:p w14:paraId="78E69C9F" w14:textId="77777777" w:rsidR="00FF099D" w:rsidRDefault="009F6B5F">
          <w:pPr>
            <w:pStyle w:val="TOC2"/>
            <w:tabs>
              <w:tab w:val="right" w:leader="dot" w:pos="9016"/>
            </w:tabs>
            <w:rPr>
              <w:rFonts w:eastAsiaTheme="minorEastAsia"/>
              <w:noProof/>
            </w:rPr>
          </w:pPr>
          <w:hyperlink w:anchor="_Toc75039296" w:history="1">
            <w:r w:rsidR="00FF099D" w:rsidRPr="006456C2">
              <w:rPr>
                <w:rStyle w:val="Hyperlink"/>
                <w:rFonts w:ascii="Arial" w:hAnsi="Arial" w:cs="Arial"/>
                <w:b/>
                <w:noProof/>
              </w:rPr>
              <w:t>Project Tools</w:t>
            </w:r>
            <w:r w:rsidR="00FF099D">
              <w:rPr>
                <w:noProof/>
                <w:webHidden/>
              </w:rPr>
              <w:tab/>
            </w:r>
            <w:r w:rsidR="00FF099D">
              <w:rPr>
                <w:noProof/>
                <w:webHidden/>
              </w:rPr>
              <w:fldChar w:fldCharType="begin"/>
            </w:r>
            <w:r w:rsidR="00FF099D">
              <w:rPr>
                <w:noProof/>
                <w:webHidden/>
              </w:rPr>
              <w:instrText xml:space="preserve"> PAGEREF _Toc75039296 \h </w:instrText>
            </w:r>
            <w:r w:rsidR="00FF099D">
              <w:rPr>
                <w:noProof/>
                <w:webHidden/>
              </w:rPr>
            </w:r>
            <w:r w:rsidR="00FF099D">
              <w:rPr>
                <w:noProof/>
                <w:webHidden/>
              </w:rPr>
              <w:fldChar w:fldCharType="separate"/>
            </w:r>
            <w:r w:rsidR="00FF099D">
              <w:rPr>
                <w:noProof/>
                <w:webHidden/>
              </w:rPr>
              <w:t>7</w:t>
            </w:r>
            <w:r w:rsidR="00FF099D">
              <w:rPr>
                <w:noProof/>
                <w:webHidden/>
              </w:rPr>
              <w:fldChar w:fldCharType="end"/>
            </w:r>
          </w:hyperlink>
        </w:p>
        <w:p w14:paraId="4213874F" w14:textId="77777777" w:rsidR="00FF099D" w:rsidRDefault="009F6B5F">
          <w:pPr>
            <w:pStyle w:val="TOC2"/>
            <w:tabs>
              <w:tab w:val="right" w:leader="dot" w:pos="9016"/>
            </w:tabs>
            <w:rPr>
              <w:rFonts w:eastAsiaTheme="minorEastAsia"/>
              <w:noProof/>
            </w:rPr>
          </w:pPr>
          <w:hyperlink w:anchor="_Toc75039297" w:history="1">
            <w:r w:rsidR="00FF099D" w:rsidRPr="006456C2">
              <w:rPr>
                <w:rStyle w:val="Hyperlink"/>
                <w:rFonts w:ascii="Arial" w:hAnsi="Arial" w:cs="Arial"/>
                <w:b/>
                <w:noProof/>
              </w:rPr>
              <w:t>Zeroing in on the innovative technology; what is the big idea( SHERO Application and the reporting system interface?</w:t>
            </w:r>
            <w:r w:rsidR="00FF099D">
              <w:rPr>
                <w:noProof/>
                <w:webHidden/>
              </w:rPr>
              <w:tab/>
            </w:r>
            <w:r w:rsidR="00FF099D">
              <w:rPr>
                <w:noProof/>
                <w:webHidden/>
              </w:rPr>
              <w:fldChar w:fldCharType="begin"/>
            </w:r>
            <w:r w:rsidR="00FF099D">
              <w:rPr>
                <w:noProof/>
                <w:webHidden/>
              </w:rPr>
              <w:instrText xml:space="preserve"> PAGEREF _Toc75039297 \h </w:instrText>
            </w:r>
            <w:r w:rsidR="00FF099D">
              <w:rPr>
                <w:noProof/>
                <w:webHidden/>
              </w:rPr>
            </w:r>
            <w:r w:rsidR="00FF099D">
              <w:rPr>
                <w:noProof/>
                <w:webHidden/>
              </w:rPr>
              <w:fldChar w:fldCharType="separate"/>
            </w:r>
            <w:r w:rsidR="00FF099D">
              <w:rPr>
                <w:noProof/>
                <w:webHidden/>
              </w:rPr>
              <w:t>7</w:t>
            </w:r>
            <w:r w:rsidR="00FF099D">
              <w:rPr>
                <w:noProof/>
                <w:webHidden/>
              </w:rPr>
              <w:fldChar w:fldCharType="end"/>
            </w:r>
          </w:hyperlink>
        </w:p>
        <w:p w14:paraId="023AABCF" w14:textId="77777777" w:rsidR="00FF099D" w:rsidRDefault="00FF099D">
          <w:r>
            <w:rPr>
              <w:b/>
              <w:bCs/>
              <w:noProof/>
            </w:rPr>
            <w:fldChar w:fldCharType="end"/>
          </w:r>
        </w:p>
      </w:sdtContent>
    </w:sdt>
    <w:p w14:paraId="1FDDC9F7" w14:textId="77777777" w:rsidR="00F004A5" w:rsidRDefault="00F004A5" w:rsidP="00E37CFF">
      <w:pPr>
        <w:spacing w:line="360" w:lineRule="auto"/>
        <w:jc w:val="both"/>
        <w:rPr>
          <w:rFonts w:ascii="Arial" w:hAnsi="Arial" w:cs="Arial"/>
          <w:b/>
          <w:sz w:val="24"/>
          <w:szCs w:val="24"/>
        </w:rPr>
      </w:pPr>
    </w:p>
    <w:p w14:paraId="1A99D131" w14:textId="77777777" w:rsidR="00F004A5" w:rsidRDefault="00F004A5" w:rsidP="00E37CFF">
      <w:pPr>
        <w:spacing w:line="360" w:lineRule="auto"/>
        <w:jc w:val="both"/>
        <w:rPr>
          <w:rFonts w:ascii="Arial" w:hAnsi="Arial" w:cs="Arial"/>
          <w:b/>
          <w:sz w:val="24"/>
          <w:szCs w:val="24"/>
        </w:rPr>
      </w:pPr>
    </w:p>
    <w:p w14:paraId="19FB01B8" w14:textId="77777777" w:rsidR="00F004A5" w:rsidRDefault="00F004A5" w:rsidP="00E37CFF">
      <w:pPr>
        <w:spacing w:line="360" w:lineRule="auto"/>
        <w:jc w:val="both"/>
        <w:rPr>
          <w:rFonts w:ascii="Arial" w:hAnsi="Arial" w:cs="Arial"/>
          <w:b/>
          <w:sz w:val="24"/>
          <w:szCs w:val="24"/>
        </w:rPr>
      </w:pPr>
    </w:p>
    <w:p w14:paraId="4D7DBD2B" w14:textId="77777777" w:rsidR="00F004A5" w:rsidRDefault="00F004A5" w:rsidP="00E37CFF">
      <w:pPr>
        <w:spacing w:line="360" w:lineRule="auto"/>
        <w:jc w:val="both"/>
        <w:rPr>
          <w:rFonts w:ascii="Arial" w:hAnsi="Arial" w:cs="Arial"/>
          <w:b/>
          <w:sz w:val="24"/>
          <w:szCs w:val="24"/>
        </w:rPr>
      </w:pPr>
    </w:p>
    <w:p w14:paraId="6BCF05D7" w14:textId="77777777" w:rsidR="00F004A5" w:rsidRDefault="00F004A5" w:rsidP="00E37CFF">
      <w:pPr>
        <w:spacing w:line="360" w:lineRule="auto"/>
        <w:jc w:val="both"/>
        <w:rPr>
          <w:rFonts w:ascii="Arial" w:hAnsi="Arial" w:cs="Arial"/>
          <w:b/>
          <w:sz w:val="24"/>
          <w:szCs w:val="24"/>
        </w:rPr>
      </w:pPr>
    </w:p>
    <w:p w14:paraId="0020068A" w14:textId="77777777" w:rsidR="00F004A5" w:rsidRDefault="00F004A5" w:rsidP="00E37CFF">
      <w:pPr>
        <w:spacing w:line="360" w:lineRule="auto"/>
        <w:jc w:val="both"/>
        <w:rPr>
          <w:rFonts w:ascii="Arial" w:hAnsi="Arial" w:cs="Arial"/>
          <w:b/>
          <w:sz w:val="24"/>
          <w:szCs w:val="24"/>
        </w:rPr>
      </w:pPr>
    </w:p>
    <w:p w14:paraId="67A7924E" w14:textId="77777777" w:rsidR="00F004A5" w:rsidRDefault="00F004A5" w:rsidP="00E37CFF">
      <w:pPr>
        <w:spacing w:line="360" w:lineRule="auto"/>
        <w:jc w:val="both"/>
        <w:rPr>
          <w:rFonts w:ascii="Arial" w:hAnsi="Arial" w:cs="Arial"/>
          <w:b/>
          <w:sz w:val="24"/>
          <w:szCs w:val="24"/>
        </w:rPr>
      </w:pPr>
    </w:p>
    <w:p w14:paraId="22A4A0B1" w14:textId="77777777" w:rsidR="00F004A5" w:rsidRDefault="00F004A5" w:rsidP="00E37CFF">
      <w:pPr>
        <w:spacing w:line="360" w:lineRule="auto"/>
        <w:jc w:val="both"/>
        <w:rPr>
          <w:rFonts w:ascii="Arial" w:hAnsi="Arial" w:cs="Arial"/>
          <w:b/>
          <w:sz w:val="24"/>
          <w:szCs w:val="24"/>
        </w:rPr>
      </w:pPr>
    </w:p>
    <w:p w14:paraId="20B56CCF" w14:textId="77777777" w:rsidR="00F004A5" w:rsidRDefault="00F004A5" w:rsidP="00E37CFF">
      <w:pPr>
        <w:spacing w:line="360" w:lineRule="auto"/>
        <w:jc w:val="both"/>
        <w:rPr>
          <w:rFonts w:ascii="Arial" w:hAnsi="Arial" w:cs="Arial"/>
          <w:b/>
          <w:sz w:val="24"/>
          <w:szCs w:val="24"/>
        </w:rPr>
      </w:pPr>
    </w:p>
    <w:p w14:paraId="6B1C181D" w14:textId="77777777" w:rsidR="00F004A5" w:rsidRDefault="00F004A5" w:rsidP="00E37CFF">
      <w:pPr>
        <w:spacing w:line="360" w:lineRule="auto"/>
        <w:jc w:val="both"/>
        <w:rPr>
          <w:rFonts w:ascii="Arial" w:hAnsi="Arial" w:cs="Arial"/>
          <w:b/>
          <w:sz w:val="24"/>
          <w:szCs w:val="24"/>
        </w:rPr>
      </w:pPr>
    </w:p>
    <w:p w14:paraId="2FD6055A" w14:textId="77777777" w:rsidR="00F004A5" w:rsidRDefault="00F004A5" w:rsidP="00E37CFF">
      <w:pPr>
        <w:spacing w:line="360" w:lineRule="auto"/>
        <w:jc w:val="both"/>
        <w:rPr>
          <w:rFonts w:ascii="Arial" w:hAnsi="Arial" w:cs="Arial"/>
          <w:b/>
          <w:sz w:val="24"/>
          <w:szCs w:val="24"/>
        </w:rPr>
      </w:pPr>
    </w:p>
    <w:p w14:paraId="40980811" w14:textId="77777777" w:rsidR="00F004A5" w:rsidRDefault="00F004A5" w:rsidP="00E37CFF">
      <w:pPr>
        <w:spacing w:line="360" w:lineRule="auto"/>
        <w:jc w:val="both"/>
        <w:rPr>
          <w:rFonts w:ascii="Arial" w:hAnsi="Arial" w:cs="Arial"/>
          <w:b/>
          <w:sz w:val="24"/>
          <w:szCs w:val="24"/>
        </w:rPr>
      </w:pPr>
    </w:p>
    <w:p w14:paraId="237A3AC3" w14:textId="77777777" w:rsidR="00F004A5" w:rsidRDefault="00F004A5" w:rsidP="00E37CFF">
      <w:pPr>
        <w:spacing w:line="360" w:lineRule="auto"/>
        <w:jc w:val="both"/>
        <w:rPr>
          <w:rFonts w:ascii="Arial" w:hAnsi="Arial" w:cs="Arial"/>
          <w:b/>
          <w:sz w:val="24"/>
          <w:szCs w:val="24"/>
        </w:rPr>
      </w:pPr>
    </w:p>
    <w:p w14:paraId="232D025D" w14:textId="77777777" w:rsidR="00E37CFF" w:rsidRPr="00417195" w:rsidRDefault="00E37CFF" w:rsidP="00417195">
      <w:pPr>
        <w:pStyle w:val="Heading2"/>
        <w:rPr>
          <w:rFonts w:ascii="Arial" w:hAnsi="Arial" w:cs="Arial"/>
          <w:b/>
          <w:sz w:val="28"/>
          <w:szCs w:val="28"/>
        </w:rPr>
      </w:pPr>
      <w:bookmarkStart w:id="1" w:name="_Toc75039291"/>
      <w:r w:rsidRPr="00417195">
        <w:rPr>
          <w:rFonts w:ascii="Arial" w:hAnsi="Arial" w:cs="Arial"/>
          <w:b/>
          <w:sz w:val="28"/>
          <w:szCs w:val="28"/>
        </w:rPr>
        <w:lastRenderedPageBreak/>
        <w:t>Background</w:t>
      </w:r>
      <w:bookmarkEnd w:id="1"/>
      <w:r w:rsidRPr="00417195">
        <w:rPr>
          <w:rFonts w:ascii="Arial" w:hAnsi="Arial" w:cs="Arial"/>
          <w:b/>
          <w:sz w:val="28"/>
          <w:szCs w:val="28"/>
        </w:rPr>
        <w:t xml:space="preserve"> </w:t>
      </w:r>
    </w:p>
    <w:p w14:paraId="10C0741E" w14:textId="77777777" w:rsidR="00DF5B33" w:rsidRDefault="00DF5B33" w:rsidP="00DF5B33">
      <w:pPr>
        <w:spacing w:line="360" w:lineRule="auto"/>
        <w:jc w:val="both"/>
        <w:rPr>
          <w:rFonts w:ascii="Arial" w:hAnsi="Arial" w:cs="Arial"/>
          <w:sz w:val="24"/>
          <w:szCs w:val="24"/>
        </w:rPr>
      </w:pPr>
      <w:r>
        <w:rPr>
          <w:rFonts w:ascii="Arial" w:hAnsi="Arial" w:cs="Arial"/>
          <w:sz w:val="24"/>
          <w:szCs w:val="24"/>
        </w:rPr>
        <w:t>“T</w:t>
      </w:r>
      <w:r w:rsidRPr="00DF5B33">
        <w:rPr>
          <w:rFonts w:ascii="Arial" w:hAnsi="Arial" w:cs="Arial"/>
          <w:sz w:val="24"/>
          <w:szCs w:val="24"/>
        </w:rPr>
        <w:t>he outbreak of COVID-19, emerging data and reports from those on the front lines, have shown that all types of violence against women and girls, par</w:t>
      </w:r>
      <w:r>
        <w:rPr>
          <w:rFonts w:ascii="Arial" w:hAnsi="Arial" w:cs="Arial"/>
          <w:sz w:val="24"/>
          <w:szCs w:val="24"/>
        </w:rPr>
        <w:t xml:space="preserve">ticularly domestic violence, was reported to have intensified according to the United Nations Women report which sites violence against women as </w:t>
      </w:r>
      <w:r w:rsidRPr="00DF5B33">
        <w:rPr>
          <w:rFonts w:ascii="Arial" w:hAnsi="Arial" w:cs="Arial"/>
          <w:sz w:val="24"/>
          <w:szCs w:val="24"/>
        </w:rPr>
        <w:t>the Shadow Pandemic growing amidst the COVID-19</w:t>
      </w:r>
      <w:r>
        <w:rPr>
          <w:rFonts w:ascii="Arial" w:hAnsi="Arial" w:cs="Arial"/>
          <w:sz w:val="24"/>
          <w:szCs w:val="24"/>
        </w:rPr>
        <w:t xml:space="preserve"> crisis.</w:t>
      </w:r>
    </w:p>
    <w:p w14:paraId="42335D91" w14:textId="77777777" w:rsidR="00DF5B33" w:rsidRPr="00DF5B33" w:rsidRDefault="00DF5B33" w:rsidP="00DF5B33">
      <w:pPr>
        <w:spacing w:line="360" w:lineRule="auto"/>
        <w:jc w:val="both"/>
        <w:rPr>
          <w:rFonts w:ascii="Arial" w:hAnsi="Arial" w:cs="Arial"/>
          <w:sz w:val="24"/>
          <w:szCs w:val="24"/>
        </w:rPr>
      </w:pPr>
      <w:r>
        <w:rPr>
          <w:rFonts w:ascii="Arial" w:hAnsi="Arial" w:cs="Arial"/>
          <w:sz w:val="24"/>
          <w:szCs w:val="24"/>
        </w:rPr>
        <w:t>Facts according to UN Women 2020</w:t>
      </w:r>
    </w:p>
    <w:p w14:paraId="47996622" w14:textId="77777777" w:rsidR="00DF5B33" w:rsidRPr="00DF5B33" w:rsidRDefault="00DF5B33" w:rsidP="00DF5B33">
      <w:pPr>
        <w:numPr>
          <w:ilvl w:val="0"/>
          <w:numId w:val="5"/>
        </w:numPr>
        <w:spacing w:line="360" w:lineRule="auto"/>
        <w:jc w:val="both"/>
        <w:rPr>
          <w:rFonts w:ascii="Arial" w:hAnsi="Arial" w:cs="Arial"/>
          <w:sz w:val="24"/>
          <w:szCs w:val="24"/>
        </w:rPr>
      </w:pPr>
      <w:r w:rsidRPr="00DF5B33">
        <w:rPr>
          <w:rFonts w:ascii="Arial" w:hAnsi="Arial" w:cs="Arial"/>
          <w:sz w:val="24"/>
          <w:szCs w:val="24"/>
        </w:rPr>
        <w:t>Globally, even before the COVID-19 pandemic began, 1 in 3 women experienced physical or sexual violence mostly by an intimate partner</w:t>
      </w:r>
    </w:p>
    <w:p w14:paraId="62EFF3C0" w14:textId="77777777" w:rsidR="00DF5B33" w:rsidRPr="00DF5B33" w:rsidRDefault="00DF5B33" w:rsidP="00DF5B33">
      <w:pPr>
        <w:numPr>
          <w:ilvl w:val="0"/>
          <w:numId w:val="5"/>
        </w:numPr>
        <w:spacing w:line="360" w:lineRule="auto"/>
        <w:jc w:val="both"/>
        <w:rPr>
          <w:rFonts w:ascii="Arial" w:hAnsi="Arial" w:cs="Arial"/>
          <w:sz w:val="24"/>
          <w:szCs w:val="24"/>
        </w:rPr>
      </w:pPr>
      <w:r>
        <w:rPr>
          <w:rFonts w:ascii="Arial" w:hAnsi="Arial" w:cs="Arial"/>
          <w:sz w:val="24"/>
          <w:szCs w:val="24"/>
        </w:rPr>
        <w:t>Emerging data showed</w:t>
      </w:r>
      <w:r w:rsidRPr="00DF5B33">
        <w:rPr>
          <w:rFonts w:ascii="Arial" w:hAnsi="Arial" w:cs="Arial"/>
          <w:sz w:val="24"/>
          <w:szCs w:val="24"/>
        </w:rPr>
        <w:t xml:space="preserve"> an increase in calls to domestic violence helplines in many countries since the outbreak of COVID-19.</w:t>
      </w:r>
    </w:p>
    <w:p w14:paraId="2A66FEF1" w14:textId="77777777" w:rsidR="00DF5B33" w:rsidRPr="00DF5B33" w:rsidRDefault="00DF5B33" w:rsidP="00DF5B33">
      <w:pPr>
        <w:numPr>
          <w:ilvl w:val="0"/>
          <w:numId w:val="5"/>
        </w:numPr>
        <w:spacing w:line="360" w:lineRule="auto"/>
        <w:jc w:val="both"/>
        <w:rPr>
          <w:rFonts w:ascii="Arial" w:hAnsi="Arial" w:cs="Arial"/>
          <w:sz w:val="24"/>
          <w:szCs w:val="24"/>
        </w:rPr>
      </w:pPr>
      <w:r w:rsidRPr="00DF5B33">
        <w:rPr>
          <w:rFonts w:ascii="Arial" w:hAnsi="Arial" w:cs="Arial"/>
          <w:sz w:val="24"/>
          <w:szCs w:val="24"/>
        </w:rPr>
        <w:t>Sexual harassment and other forms of violence against women continue</w:t>
      </w:r>
      <w:r>
        <w:rPr>
          <w:rFonts w:ascii="Arial" w:hAnsi="Arial" w:cs="Arial"/>
          <w:sz w:val="24"/>
          <w:szCs w:val="24"/>
        </w:rPr>
        <w:t>d</w:t>
      </w:r>
      <w:r w:rsidRPr="00DF5B33">
        <w:rPr>
          <w:rFonts w:ascii="Arial" w:hAnsi="Arial" w:cs="Arial"/>
          <w:sz w:val="24"/>
          <w:szCs w:val="24"/>
        </w:rPr>
        <w:t xml:space="preserve"> to occur on streets, in public spaces and online.</w:t>
      </w:r>
    </w:p>
    <w:p w14:paraId="4C4F367F" w14:textId="77777777" w:rsidR="00DF5B33" w:rsidRPr="00DF5B33" w:rsidRDefault="00DF5B33" w:rsidP="00DF5B33">
      <w:pPr>
        <w:numPr>
          <w:ilvl w:val="0"/>
          <w:numId w:val="5"/>
        </w:numPr>
        <w:spacing w:line="360" w:lineRule="auto"/>
        <w:jc w:val="both"/>
        <w:rPr>
          <w:rFonts w:ascii="Arial" w:hAnsi="Arial" w:cs="Arial"/>
          <w:sz w:val="24"/>
          <w:szCs w:val="24"/>
        </w:rPr>
      </w:pPr>
      <w:r>
        <w:rPr>
          <w:rFonts w:ascii="Arial" w:hAnsi="Arial" w:cs="Arial"/>
          <w:sz w:val="24"/>
          <w:szCs w:val="24"/>
        </w:rPr>
        <w:t>Survivors were reported to have</w:t>
      </w:r>
      <w:r w:rsidRPr="00DF5B33">
        <w:rPr>
          <w:rFonts w:ascii="Arial" w:hAnsi="Arial" w:cs="Arial"/>
          <w:sz w:val="24"/>
          <w:szCs w:val="24"/>
        </w:rPr>
        <w:t xml:space="preserve"> limited information and awareness about available services and limited access to support services.</w:t>
      </w:r>
    </w:p>
    <w:p w14:paraId="15EA82E7" w14:textId="77777777" w:rsidR="00DF5B33" w:rsidRPr="00DF5B33" w:rsidRDefault="00DF5B33" w:rsidP="00DF5B33">
      <w:pPr>
        <w:numPr>
          <w:ilvl w:val="0"/>
          <w:numId w:val="5"/>
        </w:numPr>
        <w:spacing w:line="360" w:lineRule="auto"/>
        <w:jc w:val="both"/>
        <w:rPr>
          <w:rFonts w:ascii="Arial" w:hAnsi="Arial" w:cs="Arial"/>
          <w:sz w:val="24"/>
          <w:szCs w:val="24"/>
        </w:rPr>
      </w:pPr>
      <w:r w:rsidRPr="00DF5B33">
        <w:rPr>
          <w:rFonts w:ascii="Arial" w:hAnsi="Arial" w:cs="Arial"/>
          <w:sz w:val="24"/>
          <w:szCs w:val="24"/>
        </w:rPr>
        <w:t>In some countries,</w:t>
      </w:r>
      <w:r>
        <w:rPr>
          <w:rFonts w:ascii="Arial" w:hAnsi="Arial" w:cs="Arial"/>
          <w:sz w:val="24"/>
          <w:szCs w:val="24"/>
        </w:rPr>
        <w:t xml:space="preserve"> resources and efforts were</w:t>
      </w:r>
      <w:r w:rsidRPr="00DF5B33">
        <w:rPr>
          <w:rFonts w:ascii="Arial" w:hAnsi="Arial" w:cs="Arial"/>
          <w:sz w:val="24"/>
          <w:szCs w:val="24"/>
        </w:rPr>
        <w:t xml:space="preserve"> diverted from violence against women response to immediate COVID-19 relief.</w:t>
      </w:r>
    </w:p>
    <w:p w14:paraId="60AC8672" w14:textId="77777777" w:rsidR="00DE40A1"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Hayley Boxall, Anthony Morgan and Rick Brown </w:t>
      </w:r>
      <w:r>
        <w:rPr>
          <w:rFonts w:ascii="Arial" w:hAnsi="Arial" w:cs="Arial"/>
          <w:sz w:val="24"/>
          <w:szCs w:val="24"/>
        </w:rPr>
        <w:t xml:space="preserve">in their research paper also sited that </w:t>
      </w:r>
      <w:r w:rsidRPr="00DF5B33">
        <w:rPr>
          <w:rFonts w:ascii="Arial" w:hAnsi="Arial" w:cs="Arial"/>
          <w:sz w:val="24"/>
          <w:szCs w:val="24"/>
        </w:rPr>
        <w:t xml:space="preserve">Since the first case of the novel coronavirus (COVID-19) was confirmed in Australia in January 2020, both the disease and the measures implemented to limit its spread have had significant impacts on the day-to-day lives of Australians. In the past few months there have been numerous media reports about the risks to the safety of victims of domestic violence (intimate partner violence), including concerns about an increase in violence, more complex forms of violence, and the impact of social distancing measures on the ability of victims to seek help (Morton 2020; </w:t>
      </w:r>
      <w:proofErr w:type="spellStart"/>
      <w:r w:rsidRPr="00DF5B33">
        <w:rPr>
          <w:rFonts w:ascii="Arial" w:hAnsi="Arial" w:cs="Arial"/>
          <w:sz w:val="24"/>
          <w:szCs w:val="24"/>
        </w:rPr>
        <w:t>Nancarrow</w:t>
      </w:r>
      <w:proofErr w:type="spellEnd"/>
      <w:r w:rsidRPr="00DF5B33">
        <w:rPr>
          <w:rFonts w:ascii="Arial" w:hAnsi="Arial" w:cs="Arial"/>
          <w:sz w:val="24"/>
          <w:szCs w:val="24"/>
        </w:rPr>
        <w:t xml:space="preserve"> 2020; Pfitzner, Fitz-Gibbon &amp; True 2020). </w:t>
      </w:r>
    </w:p>
    <w:p w14:paraId="55AEBBE6" w14:textId="77777777" w:rsidR="00DE40A1"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Various factors have been identified as contributing to a potential increase in both the prevalence and severity of domestic violence during the COVID-19 pandemic, including: </w:t>
      </w:r>
    </w:p>
    <w:p w14:paraId="2B6B4364" w14:textId="77777777" w:rsidR="00DE40A1" w:rsidRDefault="00DF5B33" w:rsidP="00E37CFF">
      <w:pPr>
        <w:spacing w:line="360" w:lineRule="auto"/>
        <w:jc w:val="both"/>
        <w:rPr>
          <w:rFonts w:ascii="Arial" w:hAnsi="Arial" w:cs="Arial"/>
          <w:sz w:val="24"/>
          <w:szCs w:val="24"/>
        </w:rPr>
      </w:pPr>
      <w:r w:rsidRPr="00DF5B33">
        <w:rPr>
          <w:rFonts w:ascii="Arial" w:hAnsi="Arial" w:cs="Arial"/>
          <w:sz w:val="24"/>
          <w:szCs w:val="24"/>
        </w:rPr>
        <w:lastRenderedPageBreak/>
        <w:t xml:space="preserve">• </w:t>
      </w:r>
      <w:r w:rsidR="00DE40A1" w:rsidRPr="00DF5B33">
        <w:rPr>
          <w:rFonts w:ascii="Arial" w:hAnsi="Arial" w:cs="Arial"/>
          <w:sz w:val="24"/>
          <w:szCs w:val="24"/>
        </w:rPr>
        <w:t>Victims</w:t>
      </w:r>
      <w:r w:rsidRPr="00DF5B33">
        <w:rPr>
          <w:rFonts w:ascii="Arial" w:hAnsi="Arial" w:cs="Arial"/>
          <w:sz w:val="24"/>
          <w:szCs w:val="24"/>
        </w:rPr>
        <w:t xml:space="preserve"> and offenders spending more time together; • increased social isolation and decreased social movement, which may restrict avenues for women to seek help;</w:t>
      </w:r>
    </w:p>
    <w:p w14:paraId="4D052F31" w14:textId="77777777" w:rsidR="00DE40A1"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 • </w:t>
      </w:r>
      <w:r w:rsidR="00DE40A1" w:rsidRPr="00DF5B33">
        <w:rPr>
          <w:rFonts w:ascii="Arial" w:hAnsi="Arial" w:cs="Arial"/>
          <w:sz w:val="24"/>
          <w:szCs w:val="24"/>
        </w:rPr>
        <w:t>Increased</w:t>
      </w:r>
      <w:r w:rsidRPr="00DF5B33">
        <w:rPr>
          <w:rFonts w:ascii="Arial" w:hAnsi="Arial" w:cs="Arial"/>
          <w:sz w:val="24"/>
          <w:szCs w:val="24"/>
        </w:rPr>
        <w:t xml:space="preserve"> situational stressors associated with domestic violence (e</w:t>
      </w:r>
      <w:r w:rsidR="00DE40A1">
        <w:rPr>
          <w:rFonts w:ascii="Arial" w:hAnsi="Arial" w:cs="Arial"/>
          <w:sz w:val="24"/>
          <w:szCs w:val="24"/>
        </w:rPr>
        <w:t>.</w:t>
      </w:r>
      <w:r w:rsidRPr="00DF5B33">
        <w:rPr>
          <w:rFonts w:ascii="Arial" w:hAnsi="Arial" w:cs="Arial"/>
          <w:sz w:val="24"/>
          <w:szCs w:val="24"/>
        </w:rPr>
        <w:t>g</w:t>
      </w:r>
      <w:r w:rsidR="00417195">
        <w:rPr>
          <w:rFonts w:ascii="Arial" w:hAnsi="Arial" w:cs="Arial"/>
          <w:sz w:val="24"/>
          <w:szCs w:val="24"/>
        </w:rPr>
        <w:t>.</w:t>
      </w:r>
      <w:r w:rsidRPr="00DF5B33">
        <w:rPr>
          <w:rFonts w:ascii="Arial" w:hAnsi="Arial" w:cs="Arial"/>
          <w:sz w:val="24"/>
          <w:szCs w:val="24"/>
        </w:rPr>
        <w:t xml:space="preserve"> financial stress and job insecurity);</w:t>
      </w:r>
      <w:r w:rsidR="00DE40A1">
        <w:rPr>
          <w:rFonts w:ascii="Arial" w:hAnsi="Arial" w:cs="Arial"/>
          <w:sz w:val="24"/>
          <w:szCs w:val="24"/>
        </w:rPr>
        <w:t xml:space="preserve"> </w:t>
      </w:r>
      <w:r w:rsidRPr="00DF5B33">
        <w:rPr>
          <w:rFonts w:ascii="Arial" w:hAnsi="Arial" w:cs="Arial"/>
          <w:sz w:val="24"/>
          <w:szCs w:val="24"/>
        </w:rPr>
        <w:t>Statistical Bulletin 28 Australian Institute of Criminology 2</w:t>
      </w:r>
    </w:p>
    <w:p w14:paraId="5AF038CD" w14:textId="77777777" w:rsidR="00DE40A1"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 • offenders feeling out of control due to situational factors and using violence and abuse as a means of creating a sense of control; and </w:t>
      </w:r>
    </w:p>
    <w:p w14:paraId="4CBFEDAF" w14:textId="77777777" w:rsidR="00DE40A1"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 increased alcohol consumption among domestic violence perpetrators (Delaney 2020; Morton 2020; </w:t>
      </w:r>
      <w:proofErr w:type="spellStart"/>
      <w:r w:rsidRPr="00DF5B33">
        <w:rPr>
          <w:rFonts w:ascii="Arial" w:hAnsi="Arial" w:cs="Arial"/>
          <w:sz w:val="24"/>
          <w:szCs w:val="24"/>
        </w:rPr>
        <w:t>Nancarrow</w:t>
      </w:r>
      <w:proofErr w:type="spellEnd"/>
      <w:r w:rsidRPr="00DF5B33">
        <w:rPr>
          <w:rFonts w:ascii="Arial" w:hAnsi="Arial" w:cs="Arial"/>
          <w:sz w:val="24"/>
          <w:szCs w:val="24"/>
        </w:rPr>
        <w:t xml:space="preserve"> 2020; Payne, Morgan &amp; Piquero 2020).</w:t>
      </w:r>
    </w:p>
    <w:p w14:paraId="7A0E2AE9" w14:textId="77777777" w:rsidR="00E37CFF" w:rsidRDefault="00DF5B33" w:rsidP="00E37CFF">
      <w:pPr>
        <w:spacing w:line="360" w:lineRule="auto"/>
        <w:jc w:val="both"/>
        <w:rPr>
          <w:rFonts w:ascii="Arial" w:hAnsi="Arial" w:cs="Arial"/>
          <w:sz w:val="24"/>
          <w:szCs w:val="24"/>
        </w:rPr>
      </w:pPr>
      <w:r w:rsidRPr="00DF5B33">
        <w:rPr>
          <w:rFonts w:ascii="Arial" w:hAnsi="Arial" w:cs="Arial"/>
          <w:sz w:val="24"/>
          <w:szCs w:val="24"/>
        </w:rPr>
        <w:t xml:space="preserve">There is a lack of research into the prevalence of domestic violence among Australian women since the start of the COVID-19 pandemic. Given the majority of women experiencing violence and abuse within their relationships do not engage with police or government or non-government agencies—particularly while they remain in a relationship with their abuser—this is a significant gap in knowledge (ABS 2017). Relatedly, there are concerns that opportunities for women to contact and engage with domestic violence services or the police have been even more constrained during periods when social movement was restricted (Fitz-Gibbon &amp; Meyer 2020). There are particular concerns about the safety of women experiencing coercive controlling </w:t>
      </w:r>
      <w:r w:rsidR="00DE40A1" w:rsidRPr="00DF5B33">
        <w:rPr>
          <w:rFonts w:ascii="Arial" w:hAnsi="Arial" w:cs="Arial"/>
          <w:sz w:val="24"/>
          <w:szCs w:val="24"/>
        </w:rPr>
        <w:t>behavior</w:t>
      </w:r>
      <w:r w:rsidRPr="00DF5B33">
        <w:rPr>
          <w:rFonts w:ascii="Arial" w:hAnsi="Arial" w:cs="Arial"/>
          <w:sz w:val="24"/>
          <w:szCs w:val="24"/>
        </w:rPr>
        <w:t xml:space="preserve"> (Pfitzner, </w:t>
      </w:r>
      <w:proofErr w:type="spellStart"/>
      <w:r w:rsidRPr="00DF5B33">
        <w:rPr>
          <w:rFonts w:ascii="Arial" w:hAnsi="Arial" w:cs="Arial"/>
          <w:sz w:val="24"/>
          <w:szCs w:val="24"/>
        </w:rPr>
        <w:t>FitzGibbon</w:t>
      </w:r>
      <w:proofErr w:type="spellEnd"/>
      <w:r w:rsidRPr="00DF5B33">
        <w:rPr>
          <w:rFonts w:ascii="Arial" w:hAnsi="Arial" w:cs="Arial"/>
          <w:sz w:val="24"/>
          <w:szCs w:val="24"/>
        </w:rPr>
        <w:t xml:space="preserve"> &amp; True 2020).</w:t>
      </w:r>
    </w:p>
    <w:p w14:paraId="0C9132C5" w14:textId="77777777" w:rsidR="00DF5B33" w:rsidRDefault="00417195" w:rsidP="00E37CFF">
      <w:pPr>
        <w:spacing w:line="360" w:lineRule="auto"/>
        <w:jc w:val="both"/>
        <w:rPr>
          <w:rFonts w:ascii="Arial" w:hAnsi="Arial" w:cs="Arial"/>
          <w:sz w:val="24"/>
          <w:szCs w:val="24"/>
        </w:rPr>
      </w:pPr>
      <w:r>
        <w:rPr>
          <w:rFonts w:ascii="Arial" w:hAnsi="Arial" w:cs="Arial"/>
          <w:sz w:val="24"/>
          <w:szCs w:val="24"/>
        </w:rPr>
        <w:t xml:space="preserve">Africa Union Commission in their 2020 joint research paper on </w:t>
      </w:r>
      <w:r w:rsidRPr="00417195">
        <w:rPr>
          <w:rFonts w:ascii="Arial" w:hAnsi="Arial" w:cs="Arial"/>
          <w:sz w:val="24"/>
          <w:szCs w:val="24"/>
        </w:rPr>
        <w:t>Gender-Based Violence in Africa during the COVID-19 Pandemic</w:t>
      </w:r>
      <w:r>
        <w:rPr>
          <w:rFonts w:ascii="Arial" w:hAnsi="Arial" w:cs="Arial"/>
          <w:sz w:val="24"/>
          <w:szCs w:val="24"/>
        </w:rPr>
        <w:t xml:space="preserve"> sited the following</w:t>
      </w:r>
    </w:p>
    <w:p w14:paraId="39556870" w14:textId="77777777" w:rsidR="00DE40A1" w:rsidRDefault="00DE40A1" w:rsidP="00E37CFF">
      <w:pPr>
        <w:spacing w:line="360" w:lineRule="auto"/>
        <w:jc w:val="both"/>
        <w:rPr>
          <w:rFonts w:ascii="Arial" w:hAnsi="Arial" w:cs="Arial"/>
          <w:sz w:val="24"/>
          <w:szCs w:val="24"/>
        </w:rPr>
      </w:pPr>
      <w:r w:rsidRPr="00DE40A1">
        <w:rPr>
          <w:rFonts w:ascii="Arial" w:hAnsi="Arial" w:cs="Arial"/>
          <w:sz w:val="24"/>
          <w:szCs w:val="24"/>
        </w:rPr>
        <w:t xml:space="preserve">Kenya, according to the Kenya National Council on Administration of Justice, there is a significant spike in sexual offences in many parts of the country. Sexual offences such as </w:t>
      </w:r>
      <w:r w:rsidR="00417195">
        <w:rPr>
          <w:rFonts w:ascii="Arial" w:hAnsi="Arial" w:cs="Arial"/>
          <w:sz w:val="24"/>
          <w:szCs w:val="24"/>
        </w:rPr>
        <w:t>rape and defilement have consti</w:t>
      </w:r>
      <w:r w:rsidRPr="00DE40A1">
        <w:rPr>
          <w:rFonts w:ascii="Arial" w:hAnsi="Arial" w:cs="Arial"/>
          <w:sz w:val="24"/>
          <w:szCs w:val="24"/>
        </w:rPr>
        <w:t>tuted more than 35% of all reported cases.12</w:t>
      </w:r>
    </w:p>
    <w:p w14:paraId="1C94655C" w14:textId="77777777" w:rsidR="00417195" w:rsidRDefault="00DE40A1" w:rsidP="00E37CFF">
      <w:pPr>
        <w:spacing w:line="360" w:lineRule="auto"/>
        <w:jc w:val="both"/>
        <w:rPr>
          <w:rFonts w:ascii="Arial" w:hAnsi="Arial" w:cs="Arial"/>
          <w:sz w:val="24"/>
          <w:szCs w:val="24"/>
        </w:rPr>
      </w:pPr>
      <w:r w:rsidRPr="00DE40A1">
        <w:rPr>
          <w:rFonts w:ascii="Arial" w:hAnsi="Arial" w:cs="Arial"/>
          <w:sz w:val="24"/>
          <w:szCs w:val="24"/>
        </w:rPr>
        <w:t xml:space="preserve">Egypt, there was a 19% increase of violence against family members linked to strict measures being implemented to limit the spread of COVID-19, according to a UN Women Egypt and </w:t>
      </w:r>
      <w:proofErr w:type="spellStart"/>
      <w:r w:rsidRPr="00DE40A1">
        <w:rPr>
          <w:rFonts w:ascii="Arial" w:hAnsi="Arial" w:cs="Arial"/>
          <w:sz w:val="24"/>
          <w:szCs w:val="24"/>
        </w:rPr>
        <w:t>Baseera</w:t>
      </w:r>
      <w:proofErr w:type="spellEnd"/>
      <w:r w:rsidRPr="00DE40A1">
        <w:rPr>
          <w:rFonts w:ascii="Arial" w:hAnsi="Arial" w:cs="Arial"/>
          <w:sz w:val="24"/>
          <w:szCs w:val="24"/>
        </w:rPr>
        <w:t xml:space="preserve"> survey. Amongst women surveyed from 04 to 14 April 2020, 11% of women had been exposed to violence the week before the survey. </w:t>
      </w:r>
    </w:p>
    <w:p w14:paraId="040137A4" w14:textId="77777777" w:rsidR="00DE40A1" w:rsidRDefault="00DE40A1" w:rsidP="00E37CFF">
      <w:pPr>
        <w:spacing w:line="360" w:lineRule="auto"/>
        <w:jc w:val="both"/>
        <w:rPr>
          <w:rFonts w:ascii="Arial" w:hAnsi="Arial" w:cs="Arial"/>
          <w:sz w:val="24"/>
          <w:szCs w:val="24"/>
        </w:rPr>
      </w:pPr>
      <w:r w:rsidRPr="00DE40A1">
        <w:rPr>
          <w:rFonts w:ascii="Arial" w:hAnsi="Arial" w:cs="Arial"/>
          <w:sz w:val="24"/>
          <w:szCs w:val="24"/>
        </w:rPr>
        <w:t>A rapid assessment conducted by UN Women in L</w:t>
      </w:r>
      <w:r w:rsidR="00417195">
        <w:rPr>
          <w:rFonts w:ascii="Arial" w:hAnsi="Arial" w:cs="Arial"/>
          <w:sz w:val="24"/>
          <w:szCs w:val="24"/>
        </w:rPr>
        <w:t>ibya at the onset of the pandem</w:t>
      </w:r>
      <w:r w:rsidRPr="00DE40A1">
        <w:rPr>
          <w:rFonts w:ascii="Arial" w:hAnsi="Arial" w:cs="Arial"/>
          <w:sz w:val="24"/>
          <w:szCs w:val="24"/>
        </w:rPr>
        <w:t>ic indicated that nearly half of the women surveyed feared escalation of violence at</w:t>
      </w:r>
      <w:r>
        <w:rPr>
          <w:rFonts w:ascii="Arial" w:hAnsi="Arial" w:cs="Arial"/>
          <w:sz w:val="24"/>
          <w:szCs w:val="24"/>
        </w:rPr>
        <w:t xml:space="preserve"> </w:t>
      </w:r>
      <w:r w:rsidRPr="00DE40A1">
        <w:rPr>
          <w:rFonts w:ascii="Arial" w:hAnsi="Arial" w:cs="Arial"/>
          <w:sz w:val="24"/>
          <w:szCs w:val="24"/>
        </w:rPr>
        <w:t>home at the beginning of the lockdown period.</w:t>
      </w:r>
    </w:p>
    <w:p w14:paraId="3DC0516A" w14:textId="77777777" w:rsidR="00DF5B33" w:rsidRDefault="00DE40A1" w:rsidP="00E37CFF">
      <w:pPr>
        <w:spacing w:line="360" w:lineRule="auto"/>
        <w:jc w:val="both"/>
        <w:rPr>
          <w:rFonts w:ascii="Arial" w:hAnsi="Arial" w:cs="Arial"/>
          <w:sz w:val="24"/>
          <w:szCs w:val="24"/>
        </w:rPr>
      </w:pPr>
      <w:r w:rsidRPr="00DE40A1">
        <w:rPr>
          <w:rFonts w:ascii="Arial" w:hAnsi="Arial" w:cs="Arial"/>
          <w:sz w:val="24"/>
          <w:szCs w:val="24"/>
        </w:rPr>
        <w:lastRenderedPageBreak/>
        <w:t>South Africa: Official reports show that within the first week of level 5 lockdown, South African Police Services (SAPS) received 2,320 complaints of gender-based violence, with only 148 related charges made. These statistics represent a 37% increase from the weekly average of South African GBV cases reported for 2019.16 Additionally, the GBV Command Centre in South Africa recorded a spike in gender based violence cases repor</w:t>
      </w:r>
      <w:r w:rsidR="00417195">
        <w:rPr>
          <w:rFonts w:ascii="Arial" w:hAnsi="Arial" w:cs="Arial"/>
          <w:sz w:val="24"/>
          <w:szCs w:val="24"/>
        </w:rPr>
        <w:t>t</w:t>
      </w:r>
      <w:r w:rsidRPr="00DE40A1">
        <w:rPr>
          <w:rFonts w:ascii="Arial" w:hAnsi="Arial" w:cs="Arial"/>
          <w:sz w:val="24"/>
          <w:szCs w:val="24"/>
        </w:rPr>
        <w:t>ed during the lockdown during 27th March to 16th April with a total of 10,660 through phone calls, 1503 through unstructured supplementary services data (USSD) and 616 SMSs. On 16th April alone, the Centre has received 674 cases.17</w:t>
      </w:r>
    </w:p>
    <w:p w14:paraId="16002A40" w14:textId="77777777" w:rsidR="00DF5B33" w:rsidRDefault="00DE40A1" w:rsidP="00E37CFF">
      <w:pPr>
        <w:spacing w:line="360" w:lineRule="auto"/>
        <w:jc w:val="both"/>
        <w:rPr>
          <w:rFonts w:ascii="Arial" w:hAnsi="Arial" w:cs="Arial"/>
          <w:sz w:val="24"/>
          <w:szCs w:val="24"/>
        </w:rPr>
      </w:pPr>
      <w:r w:rsidRPr="00DE40A1">
        <w:rPr>
          <w:rFonts w:ascii="Arial" w:hAnsi="Arial" w:cs="Arial"/>
          <w:sz w:val="24"/>
          <w:szCs w:val="24"/>
        </w:rPr>
        <w:t xml:space="preserve">Nigeria: reporting from 24 states across the country shows that the number of reported incidents of domestic violence spiked by 56 percent during the first two weeks of April compared with the same period in March, after lockdown measures were enacted on 31 March. In Lagos State, cases of domestic violence have surged by over 100 percent during the lockdown period (as of 14 April) compared </w:t>
      </w:r>
      <w:r w:rsidR="00C84752">
        <w:rPr>
          <w:rFonts w:ascii="Arial" w:hAnsi="Arial" w:cs="Arial"/>
          <w:sz w:val="24"/>
          <w:szCs w:val="24"/>
        </w:rPr>
        <w:t>with the number of cases report</w:t>
      </w:r>
      <w:r w:rsidRPr="00DE40A1">
        <w:rPr>
          <w:rFonts w:ascii="Arial" w:hAnsi="Arial" w:cs="Arial"/>
          <w:sz w:val="24"/>
          <w:szCs w:val="24"/>
        </w:rPr>
        <w:t>ed for the entire month of</w:t>
      </w:r>
      <w:r w:rsidR="004977ED">
        <w:rPr>
          <w:rFonts w:ascii="Arial" w:hAnsi="Arial" w:cs="Arial"/>
          <w:sz w:val="24"/>
          <w:szCs w:val="24"/>
        </w:rPr>
        <w:t xml:space="preserve"> March.</w:t>
      </w:r>
    </w:p>
    <w:p w14:paraId="1F618B74" w14:textId="77777777" w:rsidR="00417195" w:rsidRPr="00DF5B33" w:rsidRDefault="00417195" w:rsidP="00E37CFF">
      <w:pPr>
        <w:spacing w:line="360" w:lineRule="auto"/>
        <w:jc w:val="both"/>
        <w:rPr>
          <w:rFonts w:ascii="Arial" w:hAnsi="Arial" w:cs="Arial"/>
          <w:sz w:val="24"/>
          <w:szCs w:val="24"/>
        </w:rPr>
      </w:pPr>
      <w:r>
        <w:rPr>
          <w:rFonts w:ascii="Arial" w:hAnsi="Arial" w:cs="Arial"/>
          <w:sz w:val="24"/>
          <w:szCs w:val="24"/>
        </w:rPr>
        <w:t xml:space="preserve">All in all </w:t>
      </w:r>
      <w:r w:rsidRPr="00417195">
        <w:rPr>
          <w:rFonts w:ascii="Arial" w:hAnsi="Arial" w:cs="Arial"/>
          <w:sz w:val="24"/>
          <w:szCs w:val="24"/>
        </w:rPr>
        <w:t>67% of women have experienced abuse which Is double the average global rate ( according to UNFPA report from March 30 2020 - April 5th ;23 defilement cases,22 rape cases and 2 cases of passion killings were recorded, of the 23 defilement cases , 7 were children under  13 years of age.</w:t>
      </w:r>
    </w:p>
    <w:p w14:paraId="7C2FAF70" w14:textId="77777777" w:rsidR="00E37CFF" w:rsidRDefault="00871A8D" w:rsidP="00E37CFF">
      <w:pPr>
        <w:spacing w:line="360" w:lineRule="auto"/>
        <w:jc w:val="both"/>
        <w:rPr>
          <w:rFonts w:ascii="Arial" w:hAnsi="Arial" w:cs="Arial"/>
          <w:b/>
          <w:sz w:val="24"/>
          <w:szCs w:val="24"/>
        </w:rPr>
      </w:pPr>
      <w:r>
        <w:rPr>
          <w:rFonts w:ascii="Arial" w:hAnsi="Arial" w:cs="Arial"/>
          <w:b/>
          <w:sz w:val="24"/>
          <w:szCs w:val="24"/>
        </w:rPr>
        <w:t>The D</w:t>
      </w:r>
      <w:r w:rsidR="00417195">
        <w:rPr>
          <w:rFonts w:ascii="Arial" w:hAnsi="Arial" w:cs="Arial"/>
          <w:b/>
          <w:sz w:val="24"/>
          <w:szCs w:val="24"/>
        </w:rPr>
        <w:t>ata GAP</w:t>
      </w:r>
      <w:r>
        <w:rPr>
          <w:rFonts w:ascii="Arial" w:hAnsi="Arial" w:cs="Arial"/>
          <w:b/>
          <w:sz w:val="24"/>
          <w:szCs w:val="24"/>
        </w:rPr>
        <w:t xml:space="preserve"> </w:t>
      </w:r>
    </w:p>
    <w:p w14:paraId="4C6A54C5" w14:textId="77777777" w:rsidR="00E37CFF" w:rsidRPr="00871A8D" w:rsidRDefault="00871A8D" w:rsidP="00E37CFF">
      <w:pPr>
        <w:spacing w:line="360" w:lineRule="auto"/>
        <w:jc w:val="both"/>
        <w:rPr>
          <w:rFonts w:ascii="Arial" w:hAnsi="Arial" w:cs="Arial"/>
          <w:sz w:val="24"/>
          <w:szCs w:val="24"/>
        </w:rPr>
      </w:pPr>
      <w:r>
        <w:rPr>
          <w:rFonts w:ascii="Arial" w:hAnsi="Arial" w:cs="Arial"/>
          <w:sz w:val="24"/>
          <w:szCs w:val="24"/>
        </w:rPr>
        <w:t>As per the narration of the Africa Commission, t</w:t>
      </w:r>
      <w:r w:rsidR="00417195" w:rsidRPr="00417195">
        <w:rPr>
          <w:rFonts w:ascii="Arial" w:hAnsi="Arial" w:cs="Arial"/>
          <w:sz w:val="24"/>
          <w:szCs w:val="24"/>
        </w:rPr>
        <w:t>he Data gap Data collection on the types of violence against women and girls, is essential to prioritize addressing violence against women in the response to COVID-19 and recovery efforts. Gender-Based Violence in Africa</w:t>
      </w:r>
      <w:r>
        <w:rPr>
          <w:rFonts w:ascii="Arial" w:hAnsi="Arial" w:cs="Arial"/>
          <w:sz w:val="24"/>
          <w:szCs w:val="24"/>
        </w:rPr>
        <w:t xml:space="preserve"> during the COVID-19 Pandemic. </w:t>
      </w:r>
      <w:r w:rsidR="00417195" w:rsidRPr="00417195">
        <w:rPr>
          <w:rFonts w:ascii="Arial" w:hAnsi="Arial" w:cs="Arial"/>
          <w:sz w:val="24"/>
          <w:szCs w:val="24"/>
        </w:rPr>
        <w:t xml:space="preserve">The emerging data of the impact of COVID-19 on women and </w:t>
      </w:r>
      <w:r w:rsidR="00417195">
        <w:rPr>
          <w:rFonts w:ascii="Arial" w:hAnsi="Arial" w:cs="Arial"/>
          <w:sz w:val="24"/>
          <w:szCs w:val="24"/>
        </w:rPr>
        <w:t>girls highlighted in this brief</w:t>
      </w:r>
      <w:r w:rsidR="00417195" w:rsidRPr="00417195">
        <w:rPr>
          <w:rFonts w:ascii="Arial" w:hAnsi="Arial" w:cs="Arial"/>
          <w:sz w:val="24"/>
          <w:szCs w:val="24"/>
        </w:rPr>
        <w:t xml:space="preserve">ing may currently likely only be reflecting the worst cases. Without access to private spaces, many women will struggle to make a call or to seek help online. Moreover, the potential loss of income due to self-isolation, potential lack of information regarding which GBV services remain available, and fears of contracting the virus at service points has created multiple barriers whereby survivors of GBV may find themselves in </w:t>
      </w:r>
      <w:r w:rsidR="00417195">
        <w:rPr>
          <w:rFonts w:ascii="Arial" w:hAnsi="Arial" w:cs="Arial"/>
          <w:sz w:val="24"/>
          <w:szCs w:val="24"/>
        </w:rPr>
        <w:t>a near impossible situation: un</w:t>
      </w:r>
      <w:r w:rsidR="00417195" w:rsidRPr="00417195">
        <w:rPr>
          <w:rFonts w:ascii="Arial" w:hAnsi="Arial" w:cs="Arial"/>
          <w:sz w:val="24"/>
          <w:szCs w:val="24"/>
        </w:rPr>
        <w:t>able to seek support, unable to access services, unable to le</w:t>
      </w:r>
      <w:r w:rsidR="00417195">
        <w:rPr>
          <w:rFonts w:ascii="Arial" w:hAnsi="Arial" w:cs="Arial"/>
          <w:sz w:val="24"/>
          <w:szCs w:val="24"/>
        </w:rPr>
        <w:t>ave their abusers26 and with no</w:t>
      </w:r>
      <w:r w:rsidR="00417195" w:rsidRPr="00417195">
        <w:rPr>
          <w:rFonts w:ascii="Arial" w:hAnsi="Arial" w:cs="Arial"/>
          <w:sz w:val="24"/>
          <w:szCs w:val="24"/>
        </w:rPr>
        <w:t xml:space="preserve">where to go. Thus understanding the scale and diverse experiences of sexual and gender based violence (SGBV) for women and girls during the COVID-19 </w:t>
      </w:r>
      <w:r w:rsidR="00417195" w:rsidRPr="00417195">
        <w:rPr>
          <w:rFonts w:ascii="Arial" w:hAnsi="Arial" w:cs="Arial"/>
          <w:sz w:val="24"/>
          <w:szCs w:val="24"/>
        </w:rPr>
        <w:lastRenderedPageBreak/>
        <w:t>pandemic remains paramount for all African countries. Cameroon, Kenya, Malawi, South Africa, Uganda and Zimbabwe,27 provide example of tak</w:t>
      </w:r>
      <w:r w:rsidR="00C84752">
        <w:rPr>
          <w:rFonts w:ascii="Arial" w:hAnsi="Arial" w:cs="Arial"/>
          <w:sz w:val="24"/>
          <w:szCs w:val="24"/>
        </w:rPr>
        <w:t>ing steps to improve the collec</w:t>
      </w:r>
      <w:r w:rsidR="00417195" w:rsidRPr="00417195">
        <w:rPr>
          <w:rFonts w:ascii="Arial" w:hAnsi="Arial" w:cs="Arial"/>
          <w:sz w:val="24"/>
          <w:szCs w:val="24"/>
        </w:rPr>
        <w:t>tion and use of violence against wome</w:t>
      </w:r>
      <w:r>
        <w:rPr>
          <w:rFonts w:ascii="Arial" w:hAnsi="Arial" w:cs="Arial"/>
          <w:sz w:val="24"/>
          <w:szCs w:val="24"/>
        </w:rPr>
        <w:t>n data in the COVID-19 context.</w:t>
      </w:r>
    </w:p>
    <w:p w14:paraId="2642F7CA" w14:textId="77777777" w:rsidR="00E37CFF" w:rsidRPr="00C84752" w:rsidRDefault="00C84752" w:rsidP="00E37CFF">
      <w:pPr>
        <w:spacing w:line="360" w:lineRule="auto"/>
        <w:jc w:val="both"/>
        <w:rPr>
          <w:rFonts w:ascii="Arial" w:hAnsi="Arial" w:cs="Arial"/>
          <w:sz w:val="24"/>
          <w:szCs w:val="24"/>
        </w:rPr>
      </w:pPr>
      <w:r>
        <w:rPr>
          <w:rFonts w:ascii="Arial" w:hAnsi="Arial" w:cs="Arial"/>
          <w:sz w:val="24"/>
          <w:szCs w:val="24"/>
        </w:rPr>
        <w:t>Addressing the Data Gap is where our agency comes in</w:t>
      </w:r>
      <w:r w:rsidR="00871A8D">
        <w:rPr>
          <w:rFonts w:ascii="Arial" w:hAnsi="Arial" w:cs="Arial"/>
          <w:sz w:val="24"/>
          <w:szCs w:val="24"/>
        </w:rPr>
        <w:t>; which will be reiterated in the proceeding project breakdown.</w:t>
      </w:r>
    </w:p>
    <w:p w14:paraId="7228BB46" w14:textId="77777777" w:rsidR="00E37CFF" w:rsidRDefault="00871A8D" w:rsidP="00871A8D">
      <w:pPr>
        <w:pStyle w:val="Heading2"/>
        <w:rPr>
          <w:rFonts w:ascii="Arial" w:hAnsi="Arial" w:cs="Arial"/>
          <w:b/>
          <w:sz w:val="28"/>
          <w:szCs w:val="28"/>
        </w:rPr>
      </w:pPr>
      <w:bookmarkStart w:id="2" w:name="_Toc75039292"/>
      <w:r w:rsidRPr="00871A8D">
        <w:rPr>
          <w:rFonts w:ascii="Arial" w:hAnsi="Arial" w:cs="Arial"/>
          <w:b/>
          <w:sz w:val="28"/>
          <w:szCs w:val="28"/>
        </w:rPr>
        <w:t>Partnership with Global Objectives</w:t>
      </w:r>
      <w:bookmarkEnd w:id="2"/>
    </w:p>
    <w:p w14:paraId="1FA563CB" w14:textId="77777777" w:rsidR="00871A8D" w:rsidRPr="00871A8D" w:rsidRDefault="00871A8D" w:rsidP="00871A8D"/>
    <w:p w14:paraId="26F223DC" w14:textId="77777777" w:rsidR="00871A8D" w:rsidRPr="00871A8D" w:rsidRDefault="00871A8D" w:rsidP="00871A8D">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Our agency pledges allegiance, relevance as well as partnership with the following United Nations Sustainable Development Goals</w:t>
      </w:r>
    </w:p>
    <w:p w14:paraId="325682D8" w14:textId="77777777" w:rsidR="00871A8D" w:rsidRPr="00871A8D" w:rsidRDefault="00871A8D" w:rsidP="00871A8D">
      <w:pPr>
        <w:numPr>
          <w:ilvl w:val="0"/>
          <w:numId w:val="1"/>
        </w:numPr>
        <w:spacing w:line="360" w:lineRule="auto"/>
        <w:contextualSpacing/>
        <w:jc w:val="both"/>
        <w:rPr>
          <w:rFonts w:ascii="Arial" w:hAnsi="Arial" w:cs="Arial"/>
          <w:color w:val="000000" w:themeColor="text1"/>
          <w:sz w:val="24"/>
          <w:szCs w:val="24"/>
        </w:rPr>
      </w:pPr>
      <w:r w:rsidRPr="00871A8D">
        <w:rPr>
          <w:rFonts w:ascii="Arial" w:hAnsi="Arial" w:cs="Arial"/>
          <w:color w:val="000000" w:themeColor="text1"/>
          <w:sz w:val="24"/>
          <w:szCs w:val="24"/>
        </w:rPr>
        <w:t>SDG 5: Achieve gender equality and empower all women and girls: Women and girls, everywhere, must have equal rights and opportunity, and be able to live free of violence and discrimination. Women’s equality and empowerment is one of the 17 Sustainable Development Goals, but also integral to all dimensions of inclusive and sustainable development. In short, all the SDGs depend on the achievement of Goal 5</w:t>
      </w:r>
    </w:p>
    <w:p w14:paraId="3BE65CBB" w14:textId="77777777" w:rsidR="00871A8D" w:rsidRPr="00871A8D" w:rsidRDefault="00871A8D" w:rsidP="00871A8D">
      <w:pPr>
        <w:numPr>
          <w:ilvl w:val="0"/>
          <w:numId w:val="1"/>
        </w:numPr>
        <w:spacing w:line="360" w:lineRule="auto"/>
        <w:contextualSpacing/>
        <w:jc w:val="both"/>
        <w:rPr>
          <w:rFonts w:ascii="Arial" w:hAnsi="Arial" w:cs="Arial"/>
          <w:color w:val="000000" w:themeColor="text1"/>
          <w:sz w:val="24"/>
          <w:szCs w:val="24"/>
        </w:rPr>
      </w:pPr>
      <w:r w:rsidRPr="00871A8D">
        <w:rPr>
          <w:rFonts w:ascii="Arial" w:hAnsi="Arial" w:cs="Arial"/>
          <w:color w:val="000000" w:themeColor="text1"/>
          <w:sz w:val="24"/>
          <w:szCs w:val="24"/>
        </w:rPr>
        <w:t>SDG Target 5.2 Eliminate all forms of violence against women and girls</w:t>
      </w:r>
    </w:p>
    <w:p w14:paraId="0F80379F" w14:textId="77777777" w:rsidR="00871A8D" w:rsidRPr="00871A8D" w:rsidRDefault="00871A8D" w:rsidP="00871A8D">
      <w:pPr>
        <w:numPr>
          <w:ilvl w:val="0"/>
          <w:numId w:val="1"/>
        </w:numPr>
        <w:spacing w:line="360" w:lineRule="auto"/>
        <w:contextualSpacing/>
        <w:jc w:val="both"/>
        <w:rPr>
          <w:rFonts w:ascii="Arial" w:hAnsi="Arial" w:cs="Arial"/>
          <w:color w:val="000000" w:themeColor="text1"/>
          <w:sz w:val="24"/>
          <w:szCs w:val="24"/>
        </w:rPr>
      </w:pPr>
      <w:r w:rsidRPr="00871A8D">
        <w:rPr>
          <w:rFonts w:ascii="Arial" w:hAnsi="Arial" w:cs="Arial"/>
          <w:color w:val="000000" w:themeColor="text1"/>
          <w:sz w:val="24"/>
          <w:szCs w:val="24"/>
        </w:rPr>
        <w:t>SDG Target 16.1 Significantly reduce all forms of violence and related death rates everywhere</w:t>
      </w:r>
    </w:p>
    <w:p w14:paraId="44E27F64" w14:textId="77777777" w:rsidR="00E37CFF" w:rsidRDefault="00E37CFF" w:rsidP="00E37CFF">
      <w:pPr>
        <w:spacing w:line="360" w:lineRule="auto"/>
        <w:jc w:val="both"/>
        <w:rPr>
          <w:rFonts w:ascii="Arial" w:hAnsi="Arial" w:cs="Arial"/>
          <w:b/>
          <w:sz w:val="24"/>
          <w:szCs w:val="24"/>
        </w:rPr>
      </w:pPr>
    </w:p>
    <w:p w14:paraId="403DF4BF" w14:textId="77777777" w:rsidR="00B3659C" w:rsidRPr="00871A8D" w:rsidRDefault="00E37CFF" w:rsidP="00871A8D">
      <w:pPr>
        <w:pStyle w:val="Heading2"/>
        <w:rPr>
          <w:rFonts w:ascii="Arial" w:hAnsi="Arial" w:cs="Arial"/>
          <w:b/>
          <w:sz w:val="28"/>
          <w:szCs w:val="28"/>
        </w:rPr>
      </w:pPr>
      <w:bookmarkStart w:id="3" w:name="_Toc75039293"/>
      <w:r w:rsidRPr="00871A8D">
        <w:rPr>
          <w:rFonts w:ascii="Arial" w:hAnsi="Arial" w:cs="Arial"/>
          <w:b/>
          <w:sz w:val="28"/>
          <w:szCs w:val="28"/>
        </w:rPr>
        <w:t>Hypothesis</w:t>
      </w:r>
      <w:bookmarkEnd w:id="3"/>
    </w:p>
    <w:p w14:paraId="23E31FED" w14:textId="77777777" w:rsidR="00E37CFF" w:rsidRPr="00871A8D" w:rsidRDefault="00871A8D" w:rsidP="00871A8D">
      <w:pPr>
        <w:pStyle w:val="ListParagraph"/>
        <w:numPr>
          <w:ilvl w:val="0"/>
          <w:numId w:val="6"/>
        </w:numPr>
        <w:spacing w:line="360" w:lineRule="auto"/>
        <w:jc w:val="both"/>
        <w:rPr>
          <w:rFonts w:ascii="Arial" w:hAnsi="Arial" w:cs="Arial"/>
          <w:b/>
          <w:sz w:val="24"/>
          <w:szCs w:val="24"/>
        </w:rPr>
      </w:pPr>
      <w:r>
        <w:rPr>
          <w:rFonts w:ascii="Arial" w:hAnsi="Arial" w:cs="Arial"/>
          <w:sz w:val="24"/>
          <w:szCs w:val="24"/>
        </w:rPr>
        <w:t xml:space="preserve">There is not enough reliable and safe reporting channels for intimate partner abuse </w:t>
      </w:r>
    </w:p>
    <w:p w14:paraId="5B4C8716" w14:textId="77777777" w:rsidR="00871A8D" w:rsidRPr="00871A8D" w:rsidRDefault="00871A8D" w:rsidP="00871A8D">
      <w:pPr>
        <w:pStyle w:val="ListParagraph"/>
        <w:numPr>
          <w:ilvl w:val="0"/>
          <w:numId w:val="6"/>
        </w:numPr>
        <w:spacing w:line="360" w:lineRule="auto"/>
        <w:jc w:val="both"/>
        <w:rPr>
          <w:rFonts w:ascii="Arial" w:hAnsi="Arial" w:cs="Arial"/>
          <w:b/>
          <w:sz w:val="24"/>
          <w:szCs w:val="24"/>
        </w:rPr>
      </w:pPr>
      <w:r>
        <w:rPr>
          <w:rFonts w:ascii="Arial" w:hAnsi="Arial" w:cs="Arial"/>
          <w:sz w:val="24"/>
          <w:szCs w:val="24"/>
        </w:rPr>
        <w:t>Women have no access to information about their rights and the support they can get with issues regarding gender based violence</w:t>
      </w:r>
    </w:p>
    <w:p w14:paraId="21E7357B" w14:textId="77777777" w:rsidR="00871A8D" w:rsidRPr="00871A8D" w:rsidRDefault="00871A8D" w:rsidP="00871A8D">
      <w:pPr>
        <w:pStyle w:val="ListParagraph"/>
        <w:numPr>
          <w:ilvl w:val="0"/>
          <w:numId w:val="6"/>
        </w:numPr>
        <w:spacing w:line="360" w:lineRule="auto"/>
        <w:jc w:val="both"/>
        <w:rPr>
          <w:rFonts w:ascii="Arial" w:hAnsi="Arial" w:cs="Arial"/>
          <w:b/>
          <w:sz w:val="24"/>
          <w:szCs w:val="24"/>
        </w:rPr>
      </w:pPr>
      <w:r>
        <w:rPr>
          <w:rFonts w:ascii="Arial" w:hAnsi="Arial" w:cs="Arial"/>
          <w:sz w:val="24"/>
          <w:szCs w:val="24"/>
        </w:rPr>
        <w:t>Covid-19 along with its restrictions served as a catalyst for increase in domestic and gender based violence</w:t>
      </w:r>
    </w:p>
    <w:p w14:paraId="3DFB6508" w14:textId="77777777" w:rsidR="00871A8D" w:rsidRDefault="00871A8D" w:rsidP="00871A8D">
      <w:pPr>
        <w:pStyle w:val="ListParagraph"/>
        <w:spacing w:line="360" w:lineRule="auto"/>
        <w:jc w:val="both"/>
        <w:rPr>
          <w:rFonts w:ascii="Arial" w:hAnsi="Arial" w:cs="Arial"/>
          <w:sz w:val="24"/>
          <w:szCs w:val="24"/>
        </w:rPr>
      </w:pPr>
    </w:p>
    <w:p w14:paraId="705FCA55" w14:textId="77777777" w:rsidR="00871A8D" w:rsidRDefault="00871A8D" w:rsidP="00871A8D">
      <w:pPr>
        <w:pStyle w:val="ListParagraph"/>
        <w:spacing w:line="360" w:lineRule="auto"/>
        <w:jc w:val="both"/>
        <w:rPr>
          <w:rFonts w:ascii="Arial" w:hAnsi="Arial" w:cs="Arial"/>
          <w:sz w:val="24"/>
          <w:szCs w:val="24"/>
        </w:rPr>
      </w:pPr>
    </w:p>
    <w:p w14:paraId="25E20455" w14:textId="77777777" w:rsidR="00871A8D" w:rsidRDefault="00871A8D" w:rsidP="00871A8D">
      <w:pPr>
        <w:pStyle w:val="ListParagraph"/>
        <w:spacing w:line="360" w:lineRule="auto"/>
        <w:jc w:val="both"/>
        <w:rPr>
          <w:rFonts w:ascii="Arial" w:hAnsi="Arial" w:cs="Arial"/>
          <w:b/>
          <w:sz w:val="24"/>
          <w:szCs w:val="24"/>
        </w:rPr>
      </w:pPr>
    </w:p>
    <w:p w14:paraId="6ACD089E" w14:textId="77777777" w:rsidR="004A0DD9" w:rsidRDefault="004A0DD9" w:rsidP="00871A8D">
      <w:pPr>
        <w:pStyle w:val="ListParagraph"/>
        <w:spacing w:line="360" w:lineRule="auto"/>
        <w:jc w:val="both"/>
        <w:rPr>
          <w:rFonts w:ascii="Arial" w:hAnsi="Arial" w:cs="Arial"/>
          <w:b/>
          <w:sz w:val="24"/>
          <w:szCs w:val="24"/>
        </w:rPr>
      </w:pPr>
    </w:p>
    <w:p w14:paraId="56D08A23" w14:textId="77777777" w:rsidR="004A0DD9" w:rsidRPr="00871A8D" w:rsidRDefault="004A0DD9" w:rsidP="00871A8D">
      <w:pPr>
        <w:pStyle w:val="ListParagraph"/>
        <w:spacing w:line="360" w:lineRule="auto"/>
        <w:jc w:val="both"/>
        <w:rPr>
          <w:rFonts w:ascii="Arial" w:hAnsi="Arial" w:cs="Arial"/>
          <w:b/>
          <w:sz w:val="24"/>
          <w:szCs w:val="24"/>
        </w:rPr>
      </w:pPr>
    </w:p>
    <w:p w14:paraId="19503A8E" w14:textId="77777777" w:rsidR="00E37CFF" w:rsidRPr="00871A8D" w:rsidRDefault="00E37CFF" w:rsidP="00871A8D">
      <w:pPr>
        <w:pStyle w:val="Heading2"/>
        <w:rPr>
          <w:rFonts w:ascii="Arial" w:hAnsi="Arial" w:cs="Arial"/>
          <w:b/>
          <w:sz w:val="28"/>
          <w:szCs w:val="28"/>
        </w:rPr>
      </w:pPr>
      <w:bookmarkStart w:id="4" w:name="_Toc75039294"/>
      <w:r w:rsidRPr="00871A8D">
        <w:rPr>
          <w:rFonts w:ascii="Arial" w:hAnsi="Arial" w:cs="Arial"/>
          <w:b/>
          <w:sz w:val="28"/>
          <w:szCs w:val="28"/>
        </w:rPr>
        <w:lastRenderedPageBreak/>
        <w:t>Problem statement</w:t>
      </w:r>
      <w:bookmarkEnd w:id="4"/>
    </w:p>
    <w:p w14:paraId="35E32B42" w14:textId="77777777" w:rsidR="00871A8D" w:rsidRPr="00871A8D" w:rsidRDefault="00871A8D" w:rsidP="00E37CFF">
      <w:pPr>
        <w:spacing w:line="360" w:lineRule="auto"/>
        <w:jc w:val="both"/>
        <w:rPr>
          <w:rFonts w:ascii="Arial" w:hAnsi="Arial" w:cs="Arial"/>
          <w:sz w:val="24"/>
          <w:szCs w:val="24"/>
        </w:rPr>
      </w:pPr>
      <w:r>
        <w:rPr>
          <w:rFonts w:ascii="Arial" w:hAnsi="Arial" w:cs="Arial"/>
          <w:sz w:val="24"/>
          <w:szCs w:val="24"/>
        </w:rPr>
        <w:t>Regardless of the strides made globally and locally in the women’s rights liberation movements and in gender affairs economically, constitutionally and politically; Women and girls are still susceptible to violent crimes, sexual and non-sexual. The Covid-19 pandemic only exposed the degree of its severity( a handful of women particularly in southern Africa died due to intimate partner violence) and how much there is still exceedingly more room for much to be done to actualize progressively the multi-dimensional development as well as the social welfare of women.</w:t>
      </w:r>
    </w:p>
    <w:p w14:paraId="66FF5C5D" w14:textId="77777777" w:rsidR="003E1E4A" w:rsidRPr="00871A8D" w:rsidRDefault="003E1E4A" w:rsidP="00871A8D">
      <w:pPr>
        <w:pStyle w:val="Heading2"/>
        <w:rPr>
          <w:rFonts w:ascii="Arial" w:hAnsi="Arial" w:cs="Arial"/>
          <w:b/>
          <w:sz w:val="28"/>
          <w:szCs w:val="28"/>
        </w:rPr>
      </w:pPr>
      <w:bookmarkStart w:id="5" w:name="_Toc75039295"/>
      <w:r w:rsidRPr="00871A8D">
        <w:rPr>
          <w:rFonts w:ascii="Arial" w:hAnsi="Arial" w:cs="Arial"/>
          <w:b/>
          <w:sz w:val="28"/>
          <w:szCs w:val="28"/>
        </w:rPr>
        <w:t>Comprehensive Project objective:</w:t>
      </w:r>
      <w:bookmarkEnd w:id="5"/>
    </w:p>
    <w:p w14:paraId="6D87505F" w14:textId="77777777" w:rsidR="00871A8D" w:rsidRDefault="00871A8D" w:rsidP="00E37CFF">
      <w:pPr>
        <w:spacing w:line="360" w:lineRule="auto"/>
        <w:jc w:val="both"/>
        <w:rPr>
          <w:rFonts w:ascii="Arial" w:hAnsi="Arial" w:cs="Arial"/>
          <w:sz w:val="24"/>
          <w:szCs w:val="24"/>
        </w:rPr>
      </w:pPr>
      <w:r>
        <w:rPr>
          <w:rFonts w:ascii="Arial" w:hAnsi="Arial" w:cs="Arial"/>
          <w:sz w:val="24"/>
          <w:szCs w:val="24"/>
        </w:rPr>
        <w:t>To innovatively provide a technological solution to a social issue affecting women and girls, particularly gender based violence and intimate partner abuse by means of engaging data-science, analytics and programming tools. The process is broken down in three phases</w:t>
      </w:r>
    </w:p>
    <w:p w14:paraId="7B233EA0" w14:textId="77777777" w:rsidR="00871A8D" w:rsidRDefault="00871A8D" w:rsidP="00871A8D">
      <w:pPr>
        <w:pStyle w:val="ListParagraph"/>
        <w:numPr>
          <w:ilvl w:val="0"/>
          <w:numId w:val="7"/>
        </w:numPr>
        <w:spacing w:line="360" w:lineRule="auto"/>
        <w:jc w:val="both"/>
        <w:rPr>
          <w:rFonts w:ascii="Arial" w:hAnsi="Arial" w:cs="Arial"/>
          <w:sz w:val="24"/>
          <w:szCs w:val="24"/>
        </w:rPr>
      </w:pPr>
      <w:r>
        <w:rPr>
          <w:rFonts w:ascii="Arial" w:hAnsi="Arial" w:cs="Arial"/>
          <w:sz w:val="24"/>
          <w:szCs w:val="24"/>
        </w:rPr>
        <w:t xml:space="preserve">To </w:t>
      </w:r>
      <w:r w:rsidRPr="00871A8D">
        <w:rPr>
          <w:rFonts w:ascii="Arial" w:hAnsi="Arial" w:cs="Arial"/>
          <w:sz w:val="24"/>
          <w:szCs w:val="24"/>
        </w:rPr>
        <w:t>conduct a</w:t>
      </w:r>
      <w:r w:rsidR="003E1E4A" w:rsidRPr="00871A8D">
        <w:rPr>
          <w:rFonts w:ascii="Arial" w:hAnsi="Arial" w:cs="Arial"/>
          <w:sz w:val="24"/>
          <w:szCs w:val="24"/>
        </w:rPr>
        <w:t xml:space="preserve"> deductive data analysis of </w:t>
      </w:r>
      <w:r>
        <w:rPr>
          <w:rFonts w:ascii="Arial" w:hAnsi="Arial" w:cs="Arial"/>
          <w:sz w:val="24"/>
          <w:szCs w:val="24"/>
        </w:rPr>
        <w:t xml:space="preserve">abused women and girls during post the enforcement </w:t>
      </w:r>
      <w:r w:rsidR="003E1E4A" w:rsidRPr="00871A8D">
        <w:rPr>
          <w:rFonts w:ascii="Arial" w:hAnsi="Arial" w:cs="Arial"/>
          <w:sz w:val="24"/>
          <w:szCs w:val="24"/>
        </w:rPr>
        <w:t xml:space="preserve">of Covid-19 </w:t>
      </w:r>
      <w:r>
        <w:rPr>
          <w:rFonts w:ascii="Arial" w:hAnsi="Arial" w:cs="Arial"/>
          <w:sz w:val="24"/>
          <w:szCs w:val="24"/>
        </w:rPr>
        <w:t xml:space="preserve">restrictions &amp; </w:t>
      </w:r>
      <w:r w:rsidR="003E1E4A" w:rsidRPr="00871A8D">
        <w:rPr>
          <w:rFonts w:ascii="Arial" w:hAnsi="Arial" w:cs="Arial"/>
          <w:sz w:val="24"/>
          <w:szCs w:val="24"/>
        </w:rPr>
        <w:t>lockdowns</w:t>
      </w:r>
      <w:r>
        <w:rPr>
          <w:rFonts w:ascii="Arial" w:hAnsi="Arial" w:cs="Arial"/>
          <w:sz w:val="24"/>
          <w:szCs w:val="24"/>
        </w:rPr>
        <w:t xml:space="preserve"> </w:t>
      </w:r>
      <w:r w:rsidRPr="00871A8D">
        <w:rPr>
          <w:rFonts w:ascii="Arial" w:hAnsi="Arial" w:cs="Arial"/>
          <w:sz w:val="24"/>
          <w:szCs w:val="24"/>
        </w:rPr>
        <w:t>zeroing in on countries with data availability in Africa</w:t>
      </w:r>
      <w:r>
        <w:rPr>
          <w:rFonts w:ascii="Arial" w:hAnsi="Arial" w:cs="Arial"/>
          <w:sz w:val="24"/>
          <w:szCs w:val="24"/>
        </w:rPr>
        <w:t>, Nigeria being the largest sample size, zooming in on Egypt, Ghana, South Africa, Kenya</w:t>
      </w:r>
      <w:r w:rsidRPr="00871A8D">
        <w:rPr>
          <w:rFonts w:ascii="Arial" w:hAnsi="Arial" w:cs="Arial"/>
          <w:sz w:val="24"/>
          <w:szCs w:val="24"/>
        </w:rPr>
        <w:t>.</w:t>
      </w:r>
    </w:p>
    <w:p w14:paraId="1226728B" w14:textId="77777777" w:rsidR="00871A8D" w:rsidRDefault="00871A8D" w:rsidP="00871A8D">
      <w:pPr>
        <w:pStyle w:val="ListParagraph"/>
        <w:numPr>
          <w:ilvl w:val="0"/>
          <w:numId w:val="7"/>
        </w:numPr>
        <w:spacing w:line="360" w:lineRule="auto"/>
        <w:jc w:val="both"/>
        <w:rPr>
          <w:rFonts w:ascii="Arial" w:hAnsi="Arial" w:cs="Arial"/>
          <w:sz w:val="24"/>
          <w:szCs w:val="24"/>
        </w:rPr>
      </w:pPr>
      <w:r>
        <w:rPr>
          <w:rFonts w:ascii="Arial" w:hAnsi="Arial" w:cs="Arial"/>
          <w:sz w:val="24"/>
          <w:szCs w:val="24"/>
        </w:rPr>
        <w:t>To develop a reporting system that populates a data base, collecting data in form of reports that narrates their witnessing of or experience with abuse and intimate partner violence, collecting data demographics as well as key information like mode of abuse and frequency.</w:t>
      </w:r>
    </w:p>
    <w:p w14:paraId="6805000E" w14:textId="77777777" w:rsidR="00871A8D" w:rsidRDefault="00871A8D" w:rsidP="00871A8D">
      <w:pPr>
        <w:pStyle w:val="ListParagraph"/>
        <w:numPr>
          <w:ilvl w:val="0"/>
          <w:numId w:val="7"/>
        </w:numPr>
        <w:spacing w:line="360" w:lineRule="auto"/>
        <w:jc w:val="both"/>
        <w:rPr>
          <w:rFonts w:ascii="Arial" w:hAnsi="Arial" w:cs="Arial"/>
          <w:sz w:val="24"/>
          <w:szCs w:val="24"/>
        </w:rPr>
      </w:pPr>
      <w:r>
        <w:rPr>
          <w:rFonts w:ascii="Arial" w:hAnsi="Arial" w:cs="Arial"/>
          <w:sz w:val="24"/>
          <w:szCs w:val="24"/>
        </w:rPr>
        <w:t>To develop an intelligent technology in form of an application</w:t>
      </w:r>
      <w:r w:rsidR="004977ED">
        <w:rPr>
          <w:rFonts w:ascii="Arial" w:hAnsi="Arial" w:cs="Arial"/>
          <w:sz w:val="24"/>
          <w:szCs w:val="24"/>
        </w:rPr>
        <w:t xml:space="preserve"> linked to the reporting system data base, which not only reports imminent</w:t>
      </w:r>
      <w:r>
        <w:rPr>
          <w:rFonts w:ascii="Arial" w:hAnsi="Arial" w:cs="Arial"/>
          <w:sz w:val="24"/>
          <w:szCs w:val="24"/>
        </w:rPr>
        <w:t xml:space="preserve"> violence but operates as an emergency hotline and responds to a woman who expresses</w:t>
      </w:r>
      <w:r w:rsidR="004977ED">
        <w:rPr>
          <w:rFonts w:ascii="Arial" w:hAnsi="Arial" w:cs="Arial"/>
          <w:sz w:val="24"/>
          <w:szCs w:val="24"/>
        </w:rPr>
        <w:t xml:space="preserve"> active and urgent</w:t>
      </w:r>
      <w:r>
        <w:rPr>
          <w:rFonts w:ascii="Arial" w:hAnsi="Arial" w:cs="Arial"/>
          <w:sz w:val="24"/>
          <w:szCs w:val="24"/>
        </w:rPr>
        <w:t xml:space="preserve"> distress and solicits relevant help by sending the woman’s geographical coordinates to the right authorities.</w:t>
      </w:r>
    </w:p>
    <w:p w14:paraId="22E016D1" w14:textId="77777777" w:rsidR="003E1E4A" w:rsidRPr="00130076" w:rsidRDefault="00871A8D" w:rsidP="00130076">
      <w:pPr>
        <w:spacing w:line="360" w:lineRule="auto"/>
        <w:ind w:left="428"/>
        <w:jc w:val="both"/>
        <w:rPr>
          <w:rFonts w:ascii="Arial" w:hAnsi="Arial" w:cs="Arial"/>
          <w:sz w:val="24"/>
          <w:szCs w:val="24"/>
        </w:rPr>
      </w:pPr>
      <w:r w:rsidRPr="00130076">
        <w:rPr>
          <w:rFonts w:ascii="Arial" w:hAnsi="Arial" w:cs="Arial"/>
          <w:sz w:val="24"/>
          <w:szCs w:val="24"/>
        </w:rPr>
        <w:t>Lastly to use data collected through the reporting system for predictive analysis and report writing in order to sponsor preventative measures through engaging the right partners; governmental and private who are aligned with causes for women’s social issues and gender affairs</w:t>
      </w:r>
    </w:p>
    <w:p w14:paraId="09D821D3" w14:textId="77777777" w:rsidR="00E37CFF" w:rsidRDefault="00E37CFF" w:rsidP="00E37CFF">
      <w:pPr>
        <w:spacing w:line="360" w:lineRule="auto"/>
        <w:jc w:val="both"/>
        <w:rPr>
          <w:rFonts w:ascii="Arial" w:hAnsi="Arial" w:cs="Arial"/>
          <w:b/>
          <w:sz w:val="24"/>
          <w:szCs w:val="24"/>
        </w:rPr>
      </w:pPr>
    </w:p>
    <w:p w14:paraId="43966395" w14:textId="77777777" w:rsidR="00130076" w:rsidRPr="00E37CFF" w:rsidRDefault="00130076" w:rsidP="00E37CFF">
      <w:pPr>
        <w:spacing w:line="360" w:lineRule="auto"/>
        <w:jc w:val="both"/>
        <w:rPr>
          <w:rFonts w:ascii="Arial" w:hAnsi="Arial" w:cs="Arial"/>
          <w:b/>
          <w:sz w:val="24"/>
          <w:szCs w:val="24"/>
        </w:rPr>
      </w:pPr>
    </w:p>
    <w:p w14:paraId="7B77335A" w14:textId="77777777" w:rsidR="00B334D4" w:rsidRPr="00130076" w:rsidRDefault="00130076" w:rsidP="00130076">
      <w:pPr>
        <w:pStyle w:val="Heading2"/>
        <w:rPr>
          <w:rFonts w:ascii="Arial" w:hAnsi="Arial" w:cs="Arial"/>
          <w:b/>
          <w:sz w:val="28"/>
          <w:szCs w:val="28"/>
        </w:rPr>
      </w:pPr>
      <w:bookmarkStart w:id="6" w:name="_Toc75039296"/>
      <w:r>
        <w:rPr>
          <w:rFonts w:ascii="Arial" w:hAnsi="Arial" w:cs="Arial"/>
          <w:b/>
          <w:sz w:val="28"/>
          <w:szCs w:val="28"/>
        </w:rPr>
        <w:lastRenderedPageBreak/>
        <w:t xml:space="preserve">Project </w:t>
      </w:r>
      <w:r w:rsidR="00E37CFF" w:rsidRPr="00130076">
        <w:rPr>
          <w:rFonts w:ascii="Arial" w:hAnsi="Arial" w:cs="Arial"/>
          <w:b/>
          <w:sz w:val="28"/>
          <w:szCs w:val="28"/>
        </w:rPr>
        <w:t>Tools</w:t>
      </w:r>
      <w:bookmarkEnd w:id="6"/>
    </w:p>
    <w:p w14:paraId="26F9F6F0" w14:textId="77777777" w:rsidR="00B334D4" w:rsidRPr="00130076" w:rsidRDefault="00B672EF" w:rsidP="00130076">
      <w:pPr>
        <w:spacing w:line="360" w:lineRule="auto"/>
        <w:jc w:val="both"/>
        <w:rPr>
          <w:rFonts w:ascii="Arial" w:hAnsi="Arial" w:cs="Arial"/>
          <w:sz w:val="24"/>
          <w:szCs w:val="24"/>
        </w:rPr>
      </w:pPr>
      <w:r w:rsidRPr="00B672EF">
        <w:rPr>
          <w:rFonts w:ascii="Arial" w:hAnsi="Arial" w:cs="Arial"/>
          <w:sz w:val="24"/>
          <w:szCs w:val="24"/>
        </w:rPr>
        <w:t xml:space="preserve">The project will heavily depend on the usage of python programming, statistical modelling data science libraries like </w:t>
      </w:r>
      <w:proofErr w:type="spellStart"/>
      <w:r w:rsidRPr="00B672EF">
        <w:rPr>
          <w:rFonts w:ascii="Arial" w:hAnsi="Arial" w:cs="Arial"/>
          <w:sz w:val="24"/>
          <w:szCs w:val="24"/>
        </w:rPr>
        <w:t>Numpy</w:t>
      </w:r>
      <w:proofErr w:type="spellEnd"/>
      <w:r w:rsidRPr="00B672EF">
        <w:rPr>
          <w:rFonts w:ascii="Arial" w:hAnsi="Arial" w:cs="Arial"/>
          <w:sz w:val="24"/>
          <w:szCs w:val="24"/>
        </w:rPr>
        <w:t xml:space="preserve"> and Pandas, Matplotlib, SQL and predominantly use Microsoft excel for Data Visualization tools; vivid graphical representations and VBA.</w:t>
      </w:r>
    </w:p>
    <w:p w14:paraId="5E8316C0" w14:textId="77777777" w:rsidR="00B334D4" w:rsidRPr="0063418D" w:rsidRDefault="0063418D" w:rsidP="0063418D">
      <w:pPr>
        <w:pStyle w:val="Heading2"/>
        <w:rPr>
          <w:rFonts w:ascii="Arial" w:hAnsi="Arial" w:cs="Arial"/>
          <w:b/>
        </w:rPr>
      </w:pPr>
      <w:bookmarkStart w:id="7" w:name="_Toc75039297"/>
      <w:r w:rsidRPr="0063418D">
        <w:rPr>
          <w:rFonts w:ascii="Arial" w:hAnsi="Arial" w:cs="Arial"/>
          <w:b/>
        </w:rPr>
        <w:t>Zeroing in on the innovative technology; w</w:t>
      </w:r>
      <w:r w:rsidR="00B334D4" w:rsidRPr="0063418D">
        <w:rPr>
          <w:rFonts w:ascii="Arial" w:hAnsi="Arial" w:cs="Arial"/>
          <w:b/>
        </w:rPr>
        <w:t>hat is the big idea</w:t>
      </w:r>
      <w:r w:rsidR="00671E98">
        <w:rPr>
          <w:rFonts w:ascii="Arial" w:hAnsi="Arial" w:cs="Arial"/>
          <w:b/>
        </w:rPr>
        <w:t>( SHERO Application and the reporting system interface</w:t>
      </w:r>
      <w:r w:rsidR="00B334D4" w:rsidRPr="0063418D">
        <w:rPr>
          <w:rFonts w:ascii="Arial" w:hAnsi="Arial" w:cs="Arial"/>
          <w:b/>
        </w:rPr>
        <w:t>?</w:t>
      </w:r>
      <w:bookmarkEnd w:id="7"/>
    </w:p>
    <w:p w14:paraId="660C9B1D" w14:textId="77777777"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we could stop the death of one woman, what if we can prevent perverse injuries that scar her for life and cause her to be self- conscious and battle with self esteem</w:t>
      </w:r>
    </w:p>
    <w:p w14:paraId="0CA79FCC" w14:textId="77777777"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a task force could be sent to rescue a young adolescent girl before a gross and brutal molestation</w:t>
      </w:r>
    </w:p>
    <w:p w14:paraId="15AA1D0B" w14:textId="77777777"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we could invent an application a software that’s prompt, fast efficient, quick to respond, an application that makes the job of law enforcers and the justice system easier</w:t>
      </w:r>
    </w:p>
    <w:p w14:paraId="3A28F0DC" w14:textId="77777777"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there was a panic button that a woman can press, that signals red and alerts everyone in the chat box that there’s a woman in trouble in the vicinity and within a matter of seconds even if she cannot make the call herself, a system has been alerted , her GPS location is tracked and the nearest community task force is sent to the rescue</w:t>
      </w:r>
    </w:p>
    <w:p w14:paraId="4FACF4CC" w14:textId="77777777"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 xml:space="preserve">What if there was a software an application that can be easily </w:t>
      </w:r>
      <w:r w:rsidR="0063418D">
        <w:rPr>
          <w:rFonts w:ascii="Arial" w:hAnsi="Arial" w:cs="Arial"/>
          <w:color w:val="000000" w:themeColor="text1"/>
          <w:sz w:val="24"/>
          <w:szCs w:val="24"/>
        </w:rPr>
        <w:t>downloaded compatible with most</w:t>
      </w:r>
      <w:r w:rsidRPr="00130076">
        <w:rPr>
          <w:rFonts w:ascii="Arial" w:hAnsi="Arial" w:cs="Arial"/>
          <w:color w:val="000000" w:themeColor="text1"/>
          <w:sz w:val="24"/>
          <w:szCs w:val="24"/>
        </w:rPr>
        <w:t xml:space="preserve"> phone</w:t>
      </w:r>
      <w:r w:rsidR="0063418D">
        <w:rPr>
          <w:rFonts w:ascii="Arial" w:hAnsi="Arial" w:cs="Arial"/>
          <w:color w:val="000000" w:themeColor="text1"/>
          <w:sz w:val="24"/>
          <w:szCs w:val="24"/>
        </w:rPr>
        <w:t>s</w:t>
      </w:r>
      <w:r w:rsidRPr="00130076">
        <w:rPr>
          <w:rFonts w:ascii="Arial" w:hAnsi="Arial" w:cs="Arial"/>
          <w:color w:val="000000" w:themeColor="text1"/>
          <w:sz w:val="24"/>
          <w:szCs w:val="24"/>
        </w:rPr>
        <w:t>, minimal data usage , whereby the mere pressing of a button, if it’s too unsafe for the woman to call or text, the artificially intelligent online watcher sends a notification to a designated taskforce in a telecommunications company , that alerts the security service or police to attend a woman in trouble at a certain location</w:t>
      </w:r>
    </w:p>
    <w:p w14:paraId="39381DE3" w14:textId="77777777"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at the verge of realizing you are no longer unsafe , you can stall some time, press the panic button and a rescue cab or Uber is</w:t>
      </w:r>
      <w:r w:rsidR="0063418D">
        <w:rPr>
          <w:rFonts w:ascii="Arial" w:hAnsi="Arial" w:cs="Arial"/>
          <w:color w:val="000000" w:themeColor="text1"/>
          <w:sz w:val="24"/>
          <w:szCs w:val="24"/>
        </w:rPr>
        <w:t xml:space="preserve"> sent to your location within 15</w:t>
      </w:r>
      <w:r w:rsidRPr="00130076">
        <w:rPr>
          <w:rFonts w:ascii="Arial" w:hAnsi="Arial" w:cs="Arial"/>
          <w:color w:val="000000" w:themeColor="text1"/>
          <w:sz w:val="24"/>
          <w:szCs w:val="24"/>
        </w:rPr>
        <w:t xml:space="preserve"> minutes</w:t>
      </w:r>
    </w:p>
    <w:p w14:paraId="38DF56E5" w14:textId="77777777"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What if we could save abuse or kidnapping victims and ensure they are brought back to safety through a software , a software that begins to track their location as well as record the proceedings of an event automatically when you press a panic button</w:t>
      </w:r>
      <w:r w:rsidR="0063418D">
        <w:rPr>
          <w:rFonts w:ascii="Arial" w:hAnsi="Arial" w:cs="Arial"/>
          <w:color w:val="000000" w:themeColor="text1"/>
          <w:sz w:val="24"/>
          <w:szCs w:val="24"/>
        </w:rPr>
        <w:t xml:space="preserve"> or shake the screen</w:t>
      </w:r>
    </w:p>
    <w:p w14:paraId="6B156954" w14:textId="77777777" w:rsidR="00B334D4" w:rsidRDefault="00B334D4" w:rsidP="00E37CFF">
      <w:pPr>
        <w:pStyle w:val="ListParagraph"/>
        <w:spacing w:line="360" w:lineRule="auto"/>
        <w:jc w:val="both"/>
        <w:rPr>
          <w:rFonts w:ascii="Arial" w:hAnsi="Arial" w:cs="Arial"/>
          <w:color w:val="000000" w:themeColor="text1"/>
          <w:sz w:val="24"/>
          <w:szCs w:val="24"/>
        </w:rPr>
      </w:pPr>
    </w:p>
    <w:p w14:paraId="2F76A910" w14:textId="77777777" w:rsidR="0063418D" w:rsidRPr="00130076" w:rsidRDefault="0063418D" w:rsidP="00E37CFF">
      <w:pPr>
        <w:pStyle w:val="ListParagraph"/>
        <w:spacing w:line="360" w:lineRule="auto"/>
        <w:jc w:val="both"/>
        <w:rPr>
          <w:rFonts w:ascii="Arial" w:hAnsi="Arial" w:cs="Arial"/>
          <w:color w:val="000000" w:themeColor="text1"/>
          <w:sz w:val="24"/>
          <w:szCs w:val="24"/>
        </w:rPr>
      </w:pPr>
    </w:p>
    <w:p w14:paraId="764093DD" w14:textId="77777777" w:rsidR="00B334D4" w:rsidRPr="00FF099D" w:rsidRDefault="00B334D4" w:rsidP="00671E98">
      <w:pPr>
        <w:pStyle w:val="ListParagraph"/>
        <w:spacing w:line="360" w:lineRule="auto"/>
        <w:jc w:val="both"/>
        <w:rPr>
          <w:rFonts w:ascii="Arial" w:hAnsi="Arial" w:cs="Arial"/>
          <w:b/>
          <w:color w:val="0070C0"/>
          <w:sz w:val="28"/>
          <w:szCs w:val="28"/>
        </w:rPr>
      </w:pPr>
      <w:r w:rsidRPr="00FF099D">
        <w:rPr>
          <w:rFonts w:ascii="Arial" w:hAnsi="Arial" w:cs="Arial"/>
          <w:b/>
          <w:color w:val="0070C0"/>
          <w:sz w:val="28"/>
          <w:szCs w:val="28"/>
        </w:rPr>
        <w:t>We present to you a 21</w:t>
      </w:r>
      <w:r w:rsidRPr="00FF099D">
        <w:rPr>
          <w:rFonts w:ascii="Arial" w:hAnsi="Arial" w:cs="Arial"/>
          <w:b/>
          <w:color w:val="0070C0"/>
          <w:sz w:val="28"/>
          <w:szCs w:val="28"/>
          <w:vertAlign w:val="superscript"/>
        </w:rPr>
        <w:t>st</w:t>
      </w:r>
      <w:r w:rsidRPr="00FF099D">
        <w:rPr>
          <w:rFonts w:ascii="Arial" w:hAnsi="Arial" w:cs="Arial"/>
          <w:b/>
          <w:color w:val="0070C0"/>
          <w:sz w:val="28"/>
          <w:szCs w:val="28"/>
        </w:rPr>
        <w:t xml:space="preserve"> century tech solution to minimizing and eliminating v</w:t>
      </w:r>
      <w:r w:rsidR="00671E98" w:rsidRPr="00FF099D">
        <w:rPr>
          <w:rFonts w:ascii="Arial" w:hAnsi="Arial" w:cs="Arial"/>
          <w:b/>
          <w:color w:val="0070C0"/>
          <w:sz w:val="28"/>
          <w:szCs w:val="28"/>
        </w:rPr>
        <w:t xml:space="preserve">iolent crimes against women </w:t>
      </w:r>
    </w:p>
    <w:p w14:paraId="26758950" w14:textId="77777777" w:rsidR="00B334D4" w:rsidRPr="00671E98" w:rsidRDefault="00671E98" w:rsidP="00E37CFF">
      <w:pPr>
        <w:pStyle w:val="ListParagraph"/>
        <w:spacing w:line="360" w:lineRule="auto"/>
        <w:jc w:val="both"/>
        <w:rPr>
          <w:rFonts w:ascii="Arial" w:hAnsi="Arial" w:cs="Arial"/>
          <w:b/>
          <w:color w:val="0070C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71E98">
        <w:rPr>
          <w:rFonts w:ascii="Arial" w:hAnsi="Arial" w:cs="Arial"/>
          <w:b/>
          <w:color w:val="0070C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THE </w:t>
      </w:r>
      <w:r w:rsidR="00871A8D" w:rsidRPr="00671E98">
        <w:rPr>
          <w:rFonts w:ascii="Arial" w:hAnsi="Arial" w:cs="Arial"/>
          <w:b/>
          <w:color w:val="0070C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SHE’RO “HELP” APPLICATION</w:t>
      </w:r>
    </w:p>
    <w:p w14:paraId="062177A4" w14:textId="77777777" w:rsidR="00B334D4" w:rsidRPr="00130076" w:rsidRDefault="00B334D4" w:rsidP="00E37CFF">
      <w:pPr>
        <w:pStyle w:val="ListParagraph"/>
        <w:numPr>
          <w:ilvl w:val="0"/>
          <w:numId w:val="3"/>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The user friendly efficient justice companion, online artificially intelligent watcher that’s here to protect women who have been failed by the system and by their community</w:t>
      </w:r>
    </w:p>
    <w:p w14:paraId="4CF77D2F" w14:textId="77777777" w:rsidR="00B334D4" w:rsidRPr="00130076" w:rsidRDefault="0063418D" w:rsidP="00E37CFF">
      <w:pPr>
        <w:pStyle w:val="ListParagraph"/>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T</w:t>
      </w:r>
      <w:r w:rsidR="00B334D4" w:rsidRPr="00130076">
        <w:rPr>
          <w:rFonts w:ascii="Arial" w:hAnsi="Arial" w:cs="Arial"/>
          <w:color w:val="000000" w:themeColor="text1"/>
          <w:sz w:val="24"/>
          <w:szCs w:val="24"/>
        </w:rPr>
        <w:t xml:space="preserve">he </w:t>
      </w:r>
      <w:r w:rsidR="00871A8D" w:rsidRPr="00130076">
        <w:rPr>
          <w:rFonts w:ascii="Arial" w:hAnsi="Arial" w:cs="Arial"/>
          <w:color w:val="000000" w:themeColor="text1"/>
          <w:sz w:val="24"/>
          <w:szCs w:val="24"/>
        </w:rPr>
        <w:t>SHE’RO</w:t>
      </w:r>
      <w:r w:rsidR="00B334D4" w:rsidRPr="00130076">
        <w:rPr>
          <w:rFonts w:ascii="Arial" w:hAnsi="Arial" w:cs="Arial"/>
          <w:color w:val="000000" w:themeColor="text1"/>
          <w:sz w:val="24"/>
          <w:szCs w:val="24"/>
        </w:rPr>
        <w:t xml:space="preserve"> </w:t>
      </w:r>
      <w:r>
        <w:rPr>
          <w:rFonts w:ascii="Arial" w:hAnsi="Arial" w:cs="Arial"/>
          <w:color w:val="000000" w:themeColor="text1"/>
          <w:sz w:val="24"/>
          <w:szCs w:val="24"/>
        </w:rPr>
        <w:t xml:space="preserve">community </w:t>
      </w:r>
      <w:r w:rsidR="00B334D4" w:rsidRPr="00130076">
        <w:rPr>
          <w:rFonts w:ascii="Arial" w:hAnsi="Arial" w:cs="Arial"/>
          <w:color w:val="000000" w:themeColor="text1"/>
          <w:sz w:val="24"/>
          <w:szCs w:val="24"/>
        </w:rPr>
        <w:t>, a safe place where you can report misfortune without judgment, a woman to woman friendly interface that also allows live interaction with other women, girls as well as social workers, clinical therapists, emotional first aid experts and task forces , agents put in place to look out for reports and cases</w:t>
      </w:r>
    </w:p>
    <w:p w14:paraId="4D8A4D2A" w14:textId="77777777" w:rsidR="00B334D4" w:rsidRPr="00130076" w:rsidRDefault="00B334D4" w:rsidP="00B334D4">
      <w:pPr>
        <w:spacing w:line="360" w:lineRule="auto"/>
        <w:jc w:val="both"/>
        <w:rPr>
          <w:rFonts w:ascii="Arial" w:hAnsi="Arial" w:cs="Arial"/>
          <w:b/>
          <w:color w:val="000000" w:themeColor="text1"/>
          <w:sz w:val="24"/>
          <w:szCs w:val="24"/>
        </w:rPr>
      </w:pPr>
      <w:r w:rsidRPr="00130076">
        <w:rPr>
          <w:rFonts w:ascii="Arial" w:hAnsi="Arial" w:cs="Arial"/>
          <w:b/>
          <w:color w:val="000000" w:themeColor="text1"/>
          <w:sz w:val="24"/>
          <w:szCs w:val="24"/>
        </w:rPr>
        <w:t>How e</w:t>
      </w:r>
      <w:r w:rsidR="0063418D">
        <w:rPr>
          <w:rFonts w:ascii="Arial" w:hAnsi="Arial" w:cs="Arial"/>
          <w:b/>
          <w:color w:val="000000" w:themeColor="text1"/>
          <w:sz w:val="24"/>
          <w:szCs w:val="24"/>
        </w:rPr>
        <w:t xml:space="preserve">xactly would this service be put </w:t>
      </w:r>
      <w:r w:rsidRPr="00130076">
        <w:rPr>
          <w:rFonts w:ascii="Arial" w:hAnsi="Arial" w:cs="Arial"/>
          <w:b/>
          <w:color w:val="000000" w:themeColor="text1"/>
          <w:sz w:val="24"/>
          <w:szCs w:val="24"/>
        </w:rPr>
        <w:t>to work?</w:t>
      </w:r>
    </w:p>
    <w:p w14:paraId="4DBF1CF9" w14:textId="77777777" w:rsidR="00B334D4" w:rsidRPr="00130076" w:rsidRDefault="00B334D4" w:rsidP="00B334D4">
      <w:pPr>
        <w:pStyle w:val="ListParagraph"/>
        <w:numPr>
          <w:ilvl w:val="0"/>
          <w:numId w:val="4"/>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 xml:space="preserve">Bringing into perspective firstly the software or application is an online community interface, women and girls from all walks of life can subscribe, the intelligence in the application clusters women who have subscribed who are in the same regions or residencies to be clustered </w:t>
      </w:r>
    </w:p>
    <w:p w14:paraId="37C758B2" w14:textId="77777777" w:rsidR="00B334D4" w:rsidRPr="00130076" w:rsidRDefault="00B334D4" w:rsidP="00B334D4">
      <w:pPr>
        <w:pStyle w:val="ListParagraph"/>
        <w:numPr>
          <w:ilvl w:val="0"/>
          <w:numId w:val="4"/>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The applicat</w:t>
      </w:r>
      <w:r w:rsidR="0063418D">
        <w:rPr>
          <w:rFonts w:ascii="Arial" w:hAnsi="Arial" w:cs="Arial"/>
          <w:color w:val="000000" w:themeColor="text1"/>
          <w:sz w:val="24"/>
          <w:szCs w:val="24"/>
        </w:rPr>
        <w:t>ion interface is also an informative site</w:t>
      </w:r>
      <w:r w:rsidRPr="00130076">
        <w:rPr>
          <w:rFonts w:ascii="Arial" w:hAnsi="Arial" w:cs="Arial"/>
          <w:color w:val="000000" w:themeColor="text1"/>
          <w:sz w:val="24"/>
          <w:szCs w:val="24"/>
        </w:rPr>
        <w:t xml:space="preserve"> that educates women and girls about their rights, safety options</w:t>
      </w:r>
      <w:r w:rsidR="0063418D">
        <w:rPr>
          <w:rFonts w:ascii="Arial" w:hAnsi="Arial" w:cs="Arial"/>
          <w:color w:val="000000" w:themeColor="text1"/>
          <w:sz w:val="24"/>
          <w:szCs w:val="24"/>
        </w:rPr>
        <w:t xml:space="preserve"> and support services in their region</w:t>
      </w:r>
      <w:r w:rsidRPr="00130076">
        <w:rPr>
          <w:rFonts w:ascii="Arial" w:hAnsi="Arial" w:cs="Arial"/>
          <w:color w:val="000000" w:themeColor="text1"/>
          <w:sz w:val="24"/>
          <w:szCs w:val="24"/>
        </w:rPr>
        <w:t xml:space="preserve"> and</w:t>
      </w:r>
      <w:r w:rsidR="0063418D">
        <w:rPr>
          <w:rFonts w:ascii="Arial" w:hAnsi="Arial" w:cs="Arial"/>
          <w:color w:val="000000" w:themeColor="text1"/>
          <w:sz w:val="24"/>
          <w:szCs w:val="24"/>
        </w:rPr>
        <w:t xml:space="preserve"> also teaches methods of self-</w:t>
      </w:r>
      <w:r w:rsidRPr="00130076">
        <w:rPr>
          <w:rFonts w:ascii="Arial" w:hAnsi="Arial" w:cs="Arial"/>
          <w:color w:val="000000" w:themeColor="text1"/>
          <w:sz w:val="24"/>
          <w:szCs w:val="24"/>
        </w:rPr>
        <w:t>defense as well as practical steps to follow when in the face of danger</w:t>
      </w:r>
    </w:p>
    <w:p w14:paraId="75A26F24" w14:textId="77777777" w:rsidR="00B334D4" w:rsidRPr="00130076" w:rsidRDefault="00B334D4" w:rsidP="00B334D4">
      <w:pPr>
        <w:pStyle w:val="ListParagraph"/>
        <w:numPr>
          <w:ilvl w:val="0"/>
          <w:numId w:val="4"/>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The interface also allows the interaction of subscribers with social workers and therapists to talk through their trauma especially for the perpetual and repetitive abuse victims , and how to get out of it as well as the avenues to follow</w:t>
      </w:r>
      <w:r w:rsidR="0063418D">
        <w:rPr>
          <w:rFonts w:ascii="Arial" w:hAnsi="Arial" w:cs="Arial"/>
          <w:color w:val="000000" w:themeColor="text1"/>
          <w:sz w:val="24"/>
          <w:szCs w:val="24"/>
        </w:rPr>
        <w:t xml:space="preserve"> that are region specific</w:t>
      </w:r>
    </w:p>
    <w:p w14:paraId="738EA70B" w14:textId="77777777" w:rsidR="00B672EF" w:rsidRDefault="00B334D4" w:rsidP="00B672EF">
      <w:pPr>
        <w:pStyle w:val="ListParagraph"/>
        <w:numPr>
          <w:ilvl w:val="0"/>
          <w:numId w:val="4"/>
        </w:numPr>
        <w:spacing w:line="360" w:lineRule="auto"/>
        <w:jc w:val="both"/>
        <w:rPr>
          <w:rFonts w:ascii="Arial" w:hAnsi="Arial" w:cs="Arial"/>
          <w:color w:val="000000" w:themeColor="text1"/>
          <w:sz w:val="24"/>
          <w:szCs w:val="24"/>
        </w:rPr>
      </w:pPr>
      <w:r w:rsidRPr="00130076">
        <w:rPr>
          <w:rFonts w:ascii="Arial" w:hAnsi="Arial" w:cs="Arial"/>
          <w:color w:val="000000" w:themeColor="text1"/>
          <w:sz w:val="24"/>
          <w:szCs w:val="24"/>
        </w:rPr>
        <w:t>The application</w:t>
      </w:r>
      <w:r w:rsidR="00671E98">
        <w:rPr>
          <w:rFonts w:ascii="Arial" w:hAnsi="Arial" w:cs="Arial"/>
          <w:color w:val="000000" w:themeColor="text1"/>
          <w:sz w:val="24"/>
          <w:szCs w:val="24"/>
        </w:rPr>
        <w:t xml:space="preserve"> and interface </w:t>
      </w:r>
      <w:r w:rsidRPr="00130076">
        <w:rPr>
          <w:rFonts w:ascii="Arial" w:hAnsi="Arial" w:cs="Arial"/>
          <w:color w:val="000000" w:themeColor="text1"/>
          <w:sz w:val="24"/>
          <w:szCs w:val="24"/>
        </w:rPr>
        <w:t>must be de</w:t>
      </w:r>
      <w:r w:rsidR="0063418D">
        <w:rPr>
          <w:rFonts w:ascii="Arial" w:hAnsi="Arial" w:cs="Arial"/>
          <w:color w:val="000000" w:themeColor="text1"/>
          <w:sz w:val="24"/>
          <w:szCs w:val="24"/>
        </w:rPr>
        <w:t xml:space="preserve">signed in such a way to partner with or to be able to </w:t>
      </w:r>
      <w:r w:rsidR="00671E98">
        <w:rPr>
          <w:rFonts w:ascii="Arial" w:hAnsi="Arial" w:cs="Arial"/>
          <w:color w:val="000000" w:themeColor="text1"/>
          <w:sz w:val="24"/>
          <w:szCs w:val="24"/>
        </w:rPr>
        <w:t>disseminate to</w:t>
      </w:r>
      <w:r w:rsidR="0063418D">
        <w:rPr>
          <w:rFonts w:ascii="Arial" w:hAnsi="Arial" w:cs="Arial"/>
          <w:color w:val="000000" w:themeColor="text1"/>
          <w:sz w:val="24"/>
          <w:szCs w:val="24"/>
        </w:rPr>
        <w:t xml:space="preserve"> </w:t>
      </w:r>
      <w:r w:rsidRPr="00130076">
        <w:rPr>
          <w:rFonts w:ascii="Arial" w:hAnsi="Arial" w:cs="Arial"/>
          <w:color w:val="000000" w:themeColor="text1"/>
          <w:sz w:val="24"/>
          <w:szCs w:val="24"/>
        </w:rPr>
        <w:t xml:space="preserve">local telecommunication companies, security systems, local police and law enforcement and volunteer community watchmen. </w:t>
      </w:r>
    </w:p>
    <w:p w14:paraId="42AB51A6" w14:textId="77777777" w:rsidR="00B672EF" w:rsidRPr="00B672EF" w:rsidRDefault="00B672EF" w:rsidP="00B672EF">
      <w:pPr>
        <w:spacing w:line="360" w:lineRule="auto"/>
        <w:jc w:val="both"/>
        <w:rPr>
          <w:rFonts w:ascii="Arial" w:hAnsi="Arial" w:cs="Arial"/>
          <w:b/>
          <w:color w:val="002060"/>
          <w:sz w:val="24"/>
          <w:szCs w:val="24"/>
        </w:rPr>
      </w:pPr>
      <w:r w:rsidRPr="00B672EF">
        <w:rPr>
          <w:rFonts w:ascii="Arial" w:hAnsi="Arial" w:cs="Arial"/>
          <w:b/>
          <w:color w:val="002060"/>
          <w:sz w:val="24"/>
          <w:szCs w:val="24"/>
        </w:rPr>
        <w:t>The results of data analysis and the demo of the reporting interface and the software application will be included in the final report as well as our final recommendations.</w:t>
      </w:r>
    </w:p>
    <w:p w14:paraId="4E0EF4B4" w14:textId="0498D69A" w:rsidR="00B672EF" w:rsidRPr="001F4213" w:rsidRDefault="00B672EF" w:rsidP="001F4213">
      <w:pPr>
        <w:pStyle w:val="Heading2"/>
        <w:rPr>
          <w:rFonts w:ascii="Arial" w:hAnsi="Arial" w:cs="Arial"/>
          <w:b/>
          <w:sz w:val="28"/>
          <w:szCs w:val="28"/>
        </w:rPr>
      </w:pPr>
      <w:r w:rsidRPr="00B672EF">
        <w:rPr>
          <w:rFonts w:ascii="Arial" w:hAnsi="Arial" w:cs="Arial"/>
          <w:b/>
          <w:sz w:val="28"/>
          <w:szCs w:val="28"/>
        </w:rPr>
        <w:lastRenderedPageBreak/>
        <w:t>Team</w:t>
      </w:r>
      <w:r w:rsidR="001F4213">
        <w:rPr>
          <w:rFonts w:ascii="Arial" w:hAnsi="Arial" w:cs="Arial"/>
          <w:b/>
          <w:sz w:val="28"/>
          <w:szCs w:val="28"/>
        </w:rPr>
        <w:t>s</w:t>
      </w:r>
      <w:r w:rsidR="009F6B5F">
        <w:rPr>
          <w:rFonts w:ascii="Arial" w:hAnsi="Arial" w:cs="Arial"/>
          <w:b/>
          <w:sz w:val="28"/>
          <w:szCs w:val="28"/>
        </w:rPr>
        <w:t xml:space="preserve"> </w:t>
      </w:r>
    </w:p>
    <w:p w14:paraId="2ECE7AC1" w14:textId="4F724D60" w:rsidR="003109DD" w:rsidRPr="00B672EF" w:rsidRDefault="00B672EF" w:rsidP="00B672EF">
      <w:pPr>
        <w:numPr>
          <w:ilvl w:val="0"/>
          <w:numId w:val="8"/>
        </w:numPr>
        <w:tabs>
          <w:tab w:val="left" w:pos="1140"/>
        </w:tabs>
        <w:rPr>
          <w:rFonts w:ascii="Arial" w:hAnsi="Arial" w:cs="Arial"/>
          <w:color w:val="000000" w:themeColor="text1"/>
          <w:sz w:val="24"/>
          <w:szCs w:val="24"/>
        </w:rPr>
      </w:pPr>
      <w:proofErr w:type="spellStart"/>
      <w:r w:rsidRPr="00B672EF">
        <w:rPr>
          <w:rFonts w:ascii="Arial" w:hAnsi="Arial" w:cs="Arial"/>
          <w:color w:val="000000" w:themeColor="text1"/>
          <w:sz w:val="24"/>
          <w:szCs w:val="24"/>
        </w:rPr>
        <w:t>Munenyashaishe</w:t>
      </w:r>
      <w:proofErr w:type="spellEnd"/>
      <w:r w:rsidRPr="00B672EF">
        <w:rPr>
          <w:rFonts w:ascii="Arial" w:hAnsi="Arial" w:cs="Arial"/>
          <w:color w:val="000000" w:themeColor="text1"/>
          <w:sz w:val="24"/>
          <w:szCs w:val="24"/>
        </w:rPr>
        <w:t xml:space="preserve"> Hove</w:t>
      </w:r>
    </w:p>
    <w:p w14:paraId="4247FE07" w14:textId="30172FFD" w:rsidR="003109DD" w:rsidRPr="00B672EF" w:rsidRDefault="00B672EF" w:rsidP="00B672EF">
      <w:pPr>
        <w:numPr>
          <w:ilvl w:val="0"/>
          <w:numId w:val="8"/>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 </w:t>
      </w:r>
      <w:proofErr w:type="spellStart"/>
      <w:r w:rsidRPr="00B672EF">
        <w:rPr>
          <w:rFonts w:ascii="Arial" w:hAnsi="Arial" w:cs="Arial"/>
          <w:color w:val="000000" w:themeColor="text1"/>
          <w:sz w:val="24"/>
          <w:szCs w:val="24"/>
        </w:rPr>
        <w:t>Chinenye</w:t>
      </w:r>
      <w:proofErr w:type="spellEnd"/>
      <w:r w:rsidRPr="00B672EF">
        <w:rPr>
          <w:rFonts w:ascii="Arial" w:hAnsi="Arial" w:cs="Arial"/>
          <w:color w:val="000000" w:themeColor="text1"/>
          <w:sz w:val="24"/>
          <w:szCs w:val="24"/>
        </w:rPr>
        <w:t xml:space="preserve"> Vivian             </w:t>
      </w:r>
    </w:p>
    <w:p w14:paraId="31FF6149" w14:textId="38D3FB33" w:rsidR="00B672EF" w:rsidRPr="001F4213" w:rsidRDefault="00B672EF" w:rsidP="00B672EF">
      <w:pPr>
        <w:numPr>
          <w:ilvl w:val="0"/>
          <w:numId w:val="8"/>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Choice </w:t>
      </w:r>
      <w:proofErr w:type="spellStart"/>
      <w:r w:rsidRPr="00B672EF">
        <w:rPr>
          <w:rFonts w:ascii="Arial" w:hAnsi="Arial" w:cs="Arial"/>
          <w:color w:val="000000" w:themeColor="text1"/>
          <w:sz w:val="24"/>
          <w:szCs w:val="24"/>
        </w:rPr>
        <w:t>Iruh</w:t>
      </w:r>
      <w:proofErr w:type="spellEnd"/>
    </w:p>
    <w:p w14:paraId="2D43ED36" w14:textId="77777777" w:rsidR="003109DD" w:rsidRPr="00B672EF" w:rsidRDefault="00B672EF" w:rsidP="00B672EF">
      <w:pPr>
        <w:numPr>
          <w:ilvl w:val="0"/>
          <w:numId w:val="9"/>
        </w:numPr>
        <w:tabs>
          <w:tab w:val="left" w:pos="1140"/>
        </w:tabs>
        <w:rPr>
          <w:rFonts w:ascii="Arial" w:hAnsi="Arial" w:cs="Arial"/>
          <w:color w:val="000000" w:themeColor="text1"/>
          <w:sz w:val="24"/>
          <w:szCs w:val="24"/>
        </w:rPr>
      </w:pPr>
      <w:proofErr w:type="spellStart"/>
      <w:r w:rsidRPr="00B672EF">
        <w:rPr>
          <w:rFonts w:ascii="Arial" w:hAnsi="Arial" w:cs="Arial"/>
          <w:color w:val="000000" w:themeColor="text1"/>
          <w:sz w:val="24"/>
          <w:szCs w:val="24"/>
        </w:rPr>
        <w:t>Ibilolia</w:t>
      </w:r>
      <w:proofErr w:type="spellEnd"/>
      <w:r w:rsidRPr="00B672EF">
        <w:rPr>
          <w:rFonts w:ascii="Arial" w:hAnsi="Arial" w:cs="Arial"/>
          <w:color w:val="000000" w:themeColor="text1"/>
          <w:sz w:val="24"/>
          <w:szCs w:val="24"/>
        </w:rPr>
        <w:t xml:space="preserve"> </w:t>
      </w:r>
      <w:proofErr w:type="spellStart"/>
      <w:r w:rsidRPr="00B672EF">
        <w:rPr>
          <w:rFonts w:ascii="Arial" w:hAnsi="Arial" w:cs="Arial"/>
          <w:color w:val="000000" w:themeColor="text1"/>
          <w:sz w:val="24"/>
          <w:szCs w:val="24"/>
        </w:rPr>
        <w:t>Akahome</w:t>
      </w:r>
      <w:proofErr w:type="spellEnd"/>
    </w:p>
    <w:p w14:paraId="21EFF33B" w14:textId="77777777" w:rsidR="003109DD" w:rsidRPr="00B672EF" w:rsidRDefault="00B672EF" w:rsidP="00B672EF">
      <w:pPr>
        <w:numPr>
          <w:ilvl w:val="0"/>
          <w:numId w:val="9"/>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Funmilayo </w:t>
      </w:r>
      <w:proofErr w:type="spellStart"/>
      <w:r w:rsidRPr="00B672EF">
        <w:rPr>
          <w:rFonts w:ascii="Arial" w:hAnsi="Arial" w:cs="Arial"/>
          <w:color w:val="000000" w:themeColor="text1"/>
          <w:sz w:val="24"/>
          <w:szCs w:val="24"/>
        </w:rPr>
        <w:t>Aina</w:t>
      </w:r>
      <w:proofErr w:type="spellEnd"/>
      <w:r w:rsidRPr="00B672EF">
        <w:rPr>
          <w:rFonts w:ascii="Arial" w:hAnsi="Arial" w:cs="Arial"/>
          <w:color w:val="000000" w:themeColor="text1"/>
          <w:sz w:val="24"/>
          <w:szCs w:val="24"/>
        </w:rPr>
        <w:t xml:space="preserve">        </w:t>
      </w:r>
    </w:p>
    <w:p w14:paraId="400BE9A2" w14:textId="19A9C017" w:rsidR="00B672EF" w:rsidRPr="001F4213" w:rsidRDefault="00B672EF" w:rsidP="00B672EF">
      <w:pPr>
        <w:numPr>
          <w:ilvl w:val="0"/>
          <w:numId w:val="9"/>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 Mercy </w:t>
      </w:r>
      <w:proofErr w:type="spellStart"/>
      <w:r w:rsidRPr="00B672EF">
        <w:rPr>
          <w:rFonts w:ascii="Arial" w:hAnsi="Arial" w:cs="Arial"/>
          <w:color w:val="000000" w:themeColor="text1"/>
          <w:sz w:val="24"/>
          <w:szCs w:val="24"/>
        </w:rPr>
        <w:t>Oluwayotin</w:t>
      </w:r>
      <w:proofErr w:type="spellEnd"/>
      <w:r w:rsidRPr="00B672EF">
        <w:rPr>
          <w:rFonts w:ascii="Arial" w:hAnsi="Arial" w:cs="Arial"/>
          <w:color w:val="000000" w:themeColor="text1"/>
          <w:sz w:val="24"/>
          <w:szCs w:val="24"/>
        </w:rPr>
        <w:t xml:space="preserve"> </w:t>
      </w:r>
    </w:p>
    <w:p w14:paraId="240EB908" w14:textId="77777777" w:rsidR="003109DD" w:rsidRPr="00B672EF" w:rsidRDefault="00B672EF" w:rsidP="00B672EF">
      <w:pPr>
        <w:numPr>
          <w:ilvl w:val="0"/>
          <w:numId w:val="10"/>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Okoro </w:t>
      </w:r>
      <w:proofErr w:type="spellStart"/>
      <w:r w:rsidRPr="00B672EF">
        <w:rPr>
          <w:rFonts w:ascii="Arial" w:hAnsi="Arial" w:cs="Arial"/>
          <w:color w:val="000000" w:themeColor="text1"/>
          <w:sz w:val="24"/>
          <w:szCs w:val="24"/>
        </w:rPr>
        <w:t>Uchenna</w:t>
      </w:r>
      <w:proofErr w:type="spellEnd"/>
      <w:r w:rsidRPr="00B672EF">
        <w:rPr>
          <w:rFonts w:ascii="Arial" w:hAnsi="Arial" w:cs="Arial"/>
          <w:color w:val="000000" w:themeColor="text1"/>
          <w:sz w:val="24"/>
          <w:szCs w:val="24"/>
        </w:rPr>
        <w:t xml:space="preserve">           </w:t>
      </w:r>
    </w:p>
    <w:p w14:paraId="63DD1ED4" w14:textId="027D1D1D" w:rsidR="003109DD" w:rsidRPr="00B672EF" w:rsidRDefault="00B672EF" w:rsidP="00B672EF">
      <w:pPr>
        <w:numPr>
          <w:ilvl w:val="0"/>
          <w:numId w:val="10"/>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Fatimo Aj</w:t>
      </w:r>
      <w:r w:rsidR="00DA5580">
        <w:rPr>
          <w:rFonts w:ascii="Arial" w:hAnsi="Arial" w:cs="Arial"/>
          <w:color w:val="000000" w:themeColor="text1"/>
          <w:sz w:val="24"/>
          <w:szCs w:val="24"/>
        </w:rPr>
        <w:t>i</w:t>
      </w:r>
      <w:r w:rsidRPr="00B672EF">
        <w:rPr>
          <w:rFonts w:ascii="Arial" w:hAnsi="Arial" w:cs="Arial"/>
          <w:color w:val="000000" w:themeColor="text1"/>
          <w:sz w:val="24"/>
          <w:szCs w:val="24"/>
        </w:rPr>
        <w:t>boye</w:t>
      </w:r>
      <w:r w:rsidRPr="00B672EF">
        <w:rPr>
          <w:rFonts w:ascii="Arial" w:hAnsi="Arial" w:cs="Arial"/>
          <w:color w:val="000000" w:themeColor="text1"/>
          <w:sz w:val="24"/>
          <w:szCs w:val="24"/>
        </w:rPr>
        <w:tab/>
      </w:r>
    </w:p>
    <w:p w14:paraId="34F48A53" w14:textId="77777777" w:rsidR="003109DD" w:rsidRPr="00B672EF" w:rsidRDefault="00B672EF" w:rsidP="00B672EF">
      <w:pPr>
        <w:numPr>
          <w:ilvl w:val="0"/>
          <w:numId w:val="10"/>
        </w:numPr>
        <w:tabs>
          <w:tab w:val="left" w:pos="1140"/>
        </w:tabs>
        <w:rPr>
          <w:rFonts w:ascii="Arial" w:hAnsi="Arial" w:cs="Arial"/>
          <w:color w:val="000000" w:themeColor="text1"/>
          <w:sz w:val="24"/>
          <w:szCs w:val="24"/>
        </w:rPr>
      </w:pPr>
      <w:r w:rsidRPr="00B672EF">
        <w:rPr>
          <w:rFonts w:ascii="Arial" w:hAnsi="Arial" w:cs="Arial"/>
          <w:color w:val="000000" w:themeColor="text1"/>
          <w:sz w:val="24"/>
          <w:szCs w:val="24"/>
        </w:rPr>
        <w:t xml:space="preserve">Amarachi </w:t>
      </w:r>
      <w:proofErr w:type="spellStart"/>
      <w:r w:rsidRPr="00B672EF">
        <w:rPr>
          <w:rFonts w:ascii="Arial" w:hAnsi="Arial" w:cs="Arial"/>
          <w:color w:val="000000" w:themeColor="text1"/>
          <w:sz w:val="24"/>
          <w:szCs w:val="24"/>
        </w:rPr>
        <w:t>Ugagbe</w:t>
      </w:r>
      <w:proofErr w:type="spellEnd"/>
    </w:p>
    <w:p w14:paraId="246B6DCB" w14:textId="77777777" w:rsidR="00B672EF" w:rsidRPr="00130076" w:rsidRDefault="00B672EF" w:rsidP="00B334D4">
      <w:pPr>
        <w:tabs>
          <w:tab w:val="left" w:pos="1140"/>
        </w:tabs>
        <w:rPr>
          <w:rFonts w:ascii="Arial" w:hAnsi="Arial" w:cs="Arial"/>
          <w:color w:val="000000" w:themeColor="text1"/>
          <w:sz w:val="24"/>
          <w:szCs w:val="24"/>
        </w:rPr>
      </w:pPr>
    </w:p>
    <w:sectPr w:rsidR="00B672EF" w:rsidRPr="00130076" w:rsidSect="00B334D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424"/>
    <w:multiLevelType w:val="hybridMultilevel"/>
    <w:tmpl w:val="B718B50E"/>
    <w:lvl w:ilvl="0" w:tplc="73F05C68">
      <w:start w:val="1"/>
      <w:numFmt w:val="bullet"/>
      <w:lvlText w:val=""/>
      <w:lvlJc w:val="left"/>
      <w:pPr>
        <w:tabs>
          <w:tab w:val="num" w:pos="720"/>
        </w:tabs>
        <w:ind w:left="720" w:hanging="360"/>
      </w:pPr>
      <w:rPr>
        <w:rFonts w:ascii="Wingdings" w:hAnsi="Wingdings" w:hint="default"/>
      </w:rPr>
    </w:lvl>
    <w:lvl w:ilvl="1" w:tplc="559C92F8" w:tentative="1">
      <w:start w:val="1"/>
      <w:numFmt w:val="bullet"/>
      <w:lvlText w:val=""/>
      <w:lvlJc w:val="left"/>
      <w:pPr>
        <w:tabs>
          <w:tab w:val="num" w:pos="1440"/>
        </w:tabs>
        <w:ind w:left="1440" w:hanging="360"/>
      </w:pPr>
      <w:rPr>
        <w:rFonts w:ascii="Wingdings" w:hAnsi="Wingdings" w:hint="default"/>
      </w:rPr>
    </w:lvl>
    <w:lvl w:ilvl="2" w:tplc="B422131A" w:tentative="1">
      <w:start w:val="1"/>
      <w:numFmt w:val="bullet"/>
      <w:lvlText w:val=""/>
      <w:lvlJc w:val="left"/>
      <w:pPr>
        <w:tabs>
          <w:tab w:val="num" w:pos="2160"/>
        </w:tabs>
        <w:ind w:left="2160" w:hanging="360"/>
      </w:pPr>
      <w:rPr>
        <w:rFonts w:ascii="Wingdings" w:hAnsi="Wingdings" w:hint="default"/>
      </w:rPr>
    </w:lvl>
    <w:lvl w:ilvl="3" w:tplc="3BA0B588" w:tentative="1">
      <w:start w:val="1"/>
      <w:numFmt w:val="bullet"/>
      <w:lvlText w:val=""/>
      <w:lvlJc w:val="left"/>
      <w:pPr>
        <w:tabs>
          <w:tab w:val="num" w:pos="2880"/>
        </w:tabs>
        <w:ind w:left="2880" w:hanging="360"/>
      </w:pPr>
      <w:rPr>
        <w:rFonts w:ascii="Wingdings" w:hAnsi="Wingdings" w:hint="default"/>
      </w:rPr>
    </w:lvl>
    <w:lvl w:ilvl="4" w:tplc="9ACE72B4" w:tentative="1">
      <w:start w:val="1"/>
      <w:numFmt w:val="bullet"/>
      <w:lvlText w:val=""/>
      <w:lvlJc w:val="left"/>
      <w:pPr>
        <w:tabs>
          <w:tab w:val="num" w:pos="3600"/>
        </w:tabs>
        <w:ind w:left="3600" w:hanging="360"/>
      </w:pPr>
      <w:rPr>
        <w:rFonts w:ascii="Wingdings" w:hAnsi="Wingdings" w:hint="default"/>
      </w:rPr>
    </w:lvl>
    <w:lvl w:ilvl="5" w:tplc="E788E0B4" w:tentative="1">
      <w:start w:val="1"/>
      <w:numFmt w:val="bullet"/>
      <w:lvlText w:val=""/>
      <w:lvlJc w:val="left"/>
      <w:pPr>
        <w:tabs>
          <w:tab w:val="num" w:pos="4320"/>
        </w:tabs>
        <w:ind w:left="4320" w:hanging="360"/>
      </w:pPr>
      <w:rPr>
        <w:rFonts w:ascii="Wingdings" w:hAnsi="Wingdings" w:hint="default"/>
      </w:rPr>
    </w:lvl>
    <w:lvl w:ilvl="6" w:tplc="D4A8C59E" w:tentative="1">
      <w:start w:val="1"/>
      <w:numFmt w:val="bullet"/>
      <w:lvlText w:val=""/>
      <w:lvlJc w:val="left"/>
      <w:pPr>
        <w:tabs>
          <w:tab w:val="num" w:pos="5040"/>
        </w:tabs>
        <w:ind w:left="5040" w:hanging="360"/>
      </w:pPr>
      <w:rPr>
        <w:rFonts w:ascii="Wingdings" w:hAnsi="Wingdings" w:hint="default"/>
      </w:rPr>
    </w:lvl>
    <w:lvl w:ilvl="7" w:tplc="D478BD36" w:tentative="1">
      <w:start w:val="1"/>
      <w:numFmt w:val="bullet"/>
      <w:lvlText w:val=""/>
      <w:lvlJc w:val="left"/>
      <w:pPr>
        <w:tabs>
          <w:tab w:val="num" w:pos="5760"/>
        </w:tabs>
        <w:ind w:left="5760" w:hanging="360"/>
      </w:pPr>
      <w:rPr>
        <w:rFonts w:ascii="Wingdings" w:hAnsi="Wingdings" w:hint="default"/>
      </w:rPr>
    </w:lvl>
    <w:lvl w:ilvl="8" w:tplc="6E9CDD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B6A8E"/>
    <w:multiLevelType w:val="hybridMultilevel"/>
    <w:tmpl w:val="4796B62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B87CBA"/>
    <w:multiLevelType w:val="hybridMultilevel"/>
    <w:tmpl w:val="E23CD32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3F5F00"/>
    <w:multiLevelType w:val="hybridMultilevel"/>
    <w:tmpl w:val="979E005E"/>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1C325428"/>
    <w:multiLevelType w:val="hybridMultilevel"/>
    <w:tmpl w:val="AD563480"/>
    <w:lvl w:ilvl="0" w:tplc="8648FABC">
      <w:start w:val="1"/>
      <w:numFmt w:val="bullet"/>
      <w:lvlText w:val=""/>
      <w:lvlJc w:val="left"/>
      <w:pPr>
        <w:tabs>
          <w:tab w:val="num" w:pos="720"/>
        </w:tabs>
        <w:ind w:left="720" w:hanging="360"/>
      </w:pPr>
      <w:rPr>
        <w:rFonts w:ascii="Wingdings" w:hAnsi="Wingdings" w:hint="default"/>
      </w:rPr>
    </w:lvl>
    <w:lvl w:ilvl="1" w:tplc="96EEA1EE" w:tentative="1">
      <w:start w:val="1"/>
      <w:numFmt w:val="bullet"/>
      <w:lvlText w:val=""/>
      <w:lvlJc w:val="left"/>
      <w:pPr>
        <w:tabs>
          <w:tab w:val="num" w:pos="1440"/>
        </w:tabs>
        <w:ind w:left="1440" w:hanging="360"/>
      </w:pPr>
      <w:rPr>
        <w:rFonts w:ascii="Wingdings" w:hAnsi="Wingdings" w:hint="default"/>
      </w:rPr>
    </w:lvl>
    <w:lvl w:ilvl="2" w:tplc="94C0154A" w:tentative="1">
      <w:start w:val="1"/>
      <w:numFmt w:val="bullet"/>
      <w:lvlText w:val=""/>
      <w:lvlJc w:val="left"/>
      <w:pPr>
        <w:tabs>
          <w:tab w:val="num" w:pos="2160"/>
        </w:tabs>
        <w:ind w:left="2160" w:hanging="360"/>
      </w:pPr>
      <w:rPr>
        <w:rFonts w:ascii="Wingdings" w:hAnsi="Wingdings" w:hint="default"/>
      </w:rPr>
    </w:lvl>
    <w:lvl w:ilvl="3" w:tplc="31E0AF62" w:tentative="1">
      <w:start w:val="1"/>
      <w:numFmt w:val="bullet"/>
      <w:lvlText w:val=""/>
      <w:lvlJc w:val="left"/>
      <w:pPr>
        <w:tabs>
          <w:tab w:val="num" w:pos="2880"/>
        </w:tabs>
        <w:ind w:left="2880" w:hanging="360"/>
      </w:pPr>
      <w:rPr>
        <w:rFonts w:ascii="Wingdings" w:hAnsi="Wingdings" w:hint="default"/>
      </w:rPr>
    </w:lvl>
    <w:lvl w:ilvl="4" w:tplc="EA7C2B28" w:tentative="1">
      <w:start w:val="1"/>
      <w:numFmt w:val="bullet"/>
      <w:lvlText w:val=""/>
      <w:lvlJc w:val="left"/>
      <w:pPr>
        <w:tabs>
          <w:tab w:val="num" w:pos="3600"/>
        </w:tabs>
        <w:ind w:left="3600" w:hanging="360"/>
      </w:pPr>
      <w:rPr>
        <w:rFonts w:ascii="Wingdings" w:hAnsi="Wingdings" w:hint="default"/>
      </w:rPr>
    </w:lvl>
    <w:lvl w:ilvl="5" w:tplc="E510454E" w:tentative="1">
      <w:start w:val="1"/>
      <w:numFmt w:val="bullet"/>
      <w:lvlText w:val=""/>
      <w:lvlJc w:val="left"/>
      <w:pPr>
        <w:tabs>
          <w:tab w:val="num" w:pos="4320"/>
        </w:tabs>
        <w:ind w:left="4320" w:hanging="360"/>
      </w:pPr>
      <w:rPr>
        <w:rFonts w:ascii="Wingdings" w:hAnsi="Wingdings" w:hint="default"/>
      </w:rPr>
    </w:lvl>
    <w:lvl w:ilvl="6" w:tplc="410258FA" w:tentative="1">
      <w:start w:val="1"/>
      <w:numFmt w:val="bullet"/>
      <w:lvlText w:val=""/>
      <w:lvlJc w:val="left"/>
      <w:pPr>
        <w:tabs>
          <w:tab w:val="num" w:pos="5040"/>
        </w:tabs>
        <w:ind w:left="5040" w:hanging="360"/>
      </w:pPr>
      <w:rPr>
        <w:rFonts w:ascii="Wingdings" w:hAnsi="Wingdings" w:hint="default"/>
      </w:rPr>
    </w:lvl>
    <w:lvl w:ilvl="7" w:tplc="FB8E03A0" w:tentative="1">
      <w:start w:val="1"/>
      <w:numFmt w:val="bullet"/>
      <w:lvlText w:val=""/>
      <w:lvlJc w:val="left"/>
      <w:pPr>
        <w:tabs>
          <w:tab w:val="num" w:pos="5760"/>
        </w:tabs>
        <w:ind w:left="5760" w:hanging="360"/>
      </w:pPr>
      <w:rPr>
        <w:rFonts w:ascii="Wingdings" w:hAnsi="Wingdings" w:hint="default"/>
      </w:rPr>
    </w:lvl>
    <w:lvl w:ilvl="8" w:tplc="61B26DB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573A05"/>
    <w:multiLevelType w:val="multilevel"/>
    <w:tmpl w:val="2B80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80143F"/>
    <w:multiLevelType w:val="hybridMultilevel"/>
    <w:tmpl w:val="E3F0241E"/>
    <w:lvl w:ilvl="0" w:tplc="0B704B28">
      <w:start w:val="1"/>
      <w:numFmt w:val="bullet"/>
      <w:lvlText w:val=""/>
      <w:lvlJc w:val="left"/>
      <w:pPr>
        <w:tabs>
          <w:tab w:val="num" w:pos="720"/>
        </w:tabs>
        <w:ind w:left="720" w:hanging="360"/>
      </w:pPr>
      <w:rPr>
        <w:rFonts w:ascii="Wingdings" w:hAnsi="Wingdings" w:hint="default"/>
      </w:rPr>
    </w:lvl>
    <w:lvl w:ilvl="1" w:tplc="9A9E3B78" w:tentative="1">
      <w:start w:val="1"/>
      <w:numFmt w:val="bullet"/>
      <w:lvlText w:val=""/>
      <w:lvlJc w:val="left"/>
      <w:pPr>
        <w:tabs>
          <w:tab w:val="num" w:pos="1440"/>
        </w:tabs>
        <w:ind w:left="1440" w:hanging="360"/>
      </w:pPr>
      <w:rPr>
        <w:rFonts w:ascii="Wingdings" w:hAnsi="Wingdings" w:hint="default"/>
      </w:rPr>
    </w:lvl>
    <w:lvl w:ilvl="2" w:tplc="E214B518" w:tentative="1">
      <w:start w:val="1"/>
      <w:numFmt w:val="bullet"/>
      <w:lvlText w:val=""/>
      <w:lvlJc w:val="left"/>
      <w:pPr>
        <w:tabs>
          <w:tab w:val="num" w:pos="2160"/>
        </w:tabs>
        <w:ind w:left="2160" w:hanging="360"/>
      </w:pPr>
      <w:rPr>
        <w:rFonts w:ascii="Wingdings" w:hAnsi="Wingdings" w:hint="default"/>
      </w:rPr>
    </w:lvl>
    <w:lvl w:ilvl="3" w:tplc="0090F216" w:tentative="1">
      <w:start w:val="1"/>
      <w:numFmt w:val="bullet"/>
      <w:lvlText w:val=""/>
      <w:lvlJc w:val="left"/>
      <w:pPr>
        <w:tabs>
          <w:tab w:val="num" w:pos="2880"/>
        </w:tabs>
        <w:ind w:left="2880" w:hanging="360"/>
      </w:pPr>
      <w:rPr>
        <w:rFonts w:ascii="Wingdings" w:hAnsi="Wingdings" w:hint="default"/>
      </w:rPr>
    </w:lvl>
    <w:lvl w:ilvl="4" w:tplc="D61A5FB6" w:tentative="1">
      <w:start w:val="1"/>
      <w:numFmt w:val="bullet"/>
      <w:lvlText w:val=""/>
      <w:lvlJc w:val="left"/>
      <w:pPr>
        <w:tabs>
          <w:tab w:val="num" w:pos="3600"/>
        </w:tabs>
        <w:ind w:left="3600" w:hanging="360"/>
      </w:pPr>
      <w:rPr>
        <w:rFonts w:ascii="Wingdings" w:hAnsi="Wingdings" w:hint="default"/>
      </w:rPr>
    </w:lvl>
    <w:lvl w:ilvl="5" w:tplc="42063094" w:tentative="1">
      <w:start w:val="1"/>
      <w:numFmt w:val="bullet"/>
      <w:lvlText w:val=""/>
      <w:lvlJc w:val="left"/>
      <w:pPr>
        <w:tabs>
          <w:tab w:val="num" w:pos="4320"/>
        </w:tabs>
        <w:ind w:left="4320" w:hanging="360"/>
      </w:pPr>
      <w:rPr>
        <w:rFonts w:ascii="Wingdings" w:hAnsi="Wingdings" w:hint="default"/>
      </w:rPr>
    </w:lvl>
    <w:lvl w:ilvl="6" w:tplc="E9C00438" w:tentative="1">
      <w:start w:val="1"/>
      <w:numFmt w:val="bullet"/>
      <w:lvlText w:val=""/>
      <w:lvlJc w:val="left"/>
      <w:pPr>
        <w:tabs>
          <w:tab w:val="num" w:pos="5040"/>
        </w:tabs>
        <w:ind w:left="5040" w:hanging="360"/>
      </w:pPr>
      <w:rPr>
        <w:rFonts w:ascii="Wingdings" w:hAnsi="Wingdings" w:hint="default"/>
      </w:rPr>
    </w:lvl>
    <w:lvl w:ilvl="7" w:tplc="50C63050" w:tentative="1">
      <w:start w:val="1"/>
      <w:numFmt w:val="bullet"/>
      <w:lvlText w:val=""/>
      <w:lvlJc w:val="left"/>
      <w:pPr>
        <w:tabs>
          <w:tab w:val="num" w:pos="5760"/>
        </w:tabs>
        <w:ind w:left="5760" w:hanging="360"/>
      </w:pPr>
      <w:rPr>
        <w:rFonts w:ascii="Wingdings" w:hAnsi="Wingdings" w:hint="default"/>
      </w:rPr>
    </w:lvl>
    <w:lvl w:ilvl="8" w:tplc="F0C2E79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8720F5"/>
    <w:multiLevelType w:val="hybridMultilevel"/>
    <w:tmpl w:val="3F0E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53049"/>
    <w:multiLevelType w:val="hybridMultilevel"/>
    <w:tmpl w:val="33DAABD8"/>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6CF83390"/>
    <w:multiLevelType w:val="hybridMultilevel"/>
    <w:tmpl w:val="3C784088"/>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2"/>
  </w:num>
  <w:num w:numId="4">
    <w:abstractNumId w:val="1"/>
  </w:num>
  <w:num w:numId="5">
    <w:abstractNumId w:val="5"/>
  </w:num>
  <w:num w:numId="6">
    <w:abstractNumId w:val="7"/>
  </w:num>
  <w:num w:numId="7">
    <w:abstractNumId w:val="3"/>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4D4"/>
    <w:rsid w:val="00130076"/>
    <w:rsid w:val="00134B3F"/>
    <w:rsid w:val="00166734"/>
    <w:rsid w:val="001F4213"/>
    <w:rsid w:val="003109DD"/>
    <w:rsid w:val="00344E8A"/>
    <w:rsid w:val="00366800"/>
    <w:rsid w:val="003E1E4A"/>
    <w:rsid w:val="00417195"/>
    <w:rsid w:val="004977ED"/>
    <w:rsid w:val="004A0DD9"/>
    <w:rsid w:val="004C01C8"/>
    <w:rsid w:val="0063418D"/>
    <w:rsid w:val="00671E98"/>
    <w:rsid w:val="00857DF3"/>
    <w:rsid w:val="00871A8D"/>
    <w:rsid w:val="009F6B5F"/>
    <w:rsid w:val="00AD1EB1"/>
    <w:rsid w:val="00B334D4"/>
    <w:rsid w:val="00B3659C"/>
    <w:rsid w:val="00B672EF"/>
    <w:rsid w:val="00C84752"/>
    <w:rsid w:val="00DA5580"/>
    <w:rsid w:val="00DE40A1"/>
    <w:rsid w:val="00DF5B33"/>
    <w:rsid w:val="00E37CFF"/>
    <w:rsid w:val="00F004A5"/>
    <w:rsid w:val="00FF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A5C2"/>
  <w15:chartTrackingRefBased/>
  <w15:docId w15:val="{9D8B15E8-4771-4BFE-A45A-BD398ADA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B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34D4"/>
    <w:pPr>
      <w:spacing w:after="0" w:line="240" w:lineRule="auto"/>
    </w:pPr>
    <w:rPr>
      <w:rFonts w:eastAsiaTheme="minorEastAsia"/>
    </w:rPr>
  </w:style>
  <w:style w:type="character" w:customStyle="1" w:styleId="NoSpacingChar">
    <w:name w:val="No Spacing Char"/>
    <w:basedOn w:val="DefaultParagraphFont"/>
    <w:link w:val="NoSpacing"/>
    <w:uiPriority w:val="1"/>
    <w:rsid w:val="00B334D4"/>
    <w:rPr>
      <w:rFonts w:eastAsiaTheme="minorEastAsia"/>
    </w:rPr>
  </w:style>
  <w:style w:type="paragraph" w:styleId="ListParagraph">
    <w:name w:val="List Paragraph"/>
    <w:basedOn w:val="Normal"/>
    <w:uiPriority w:val="34"/>
    <w:qFormat/>
    <w:rsid w:val="00B334D4"/>
    <w:pPr>
      <w:ind w:left="720"/>
      <w:contextualSpacing/>
    </w:pPr>
  </w:style>
  <w:style w:type="character" w:customStyle="1" w:styleId="Heading1Char">
    <w:name w:val="Heading 1 Char"/>
    <w:basedOn w:val="DefaultParagraphFont"/>
    <w:link w:val="Heading1"/>
    <w:uiPriority w:val="9"/>
    <w:rsid w:val="00DF5B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F099D"/>
    <w:pPr>
      <w:outlineLvl w:val="9"/>
    </w:pPr>
  </w:style>
  <w:style w:type="paragraph" w:styleId="TOC1">
    <w:name w:val="toc 1"/>
    <w:basedOn w:val="Normal"/>
    <w:next w:val="Normal"/>
    <w:autoRedefine/>
    <w:uiPriority w:val="39"/>
    <w:unhideWhenUsed/>
    <w:rsid w:val="00FF099D"/>
    <w:pPr>
      <w:spacing w:after="100"/>
    </w:pPr>
  </w:style>
  <w:style w:type="paragraph" w:styleId="TOC2">
    <w:name w:val="toc 2"/>
    <w:basedOn w:val="Normal"/>
    <w:next w:val="Normal"/>
    <w:autoRedefine/>
    <w:uiPriority w:val="39"/>
    <w:unhideWhenUsed/>
    <w:rsid w:val="00FF099D"/>
    <w:pPr>
      <w:spacing w:after="100"/>
      <w:ind w:left="220"/>
    </w:pPr>
  </w:style>
  <w:style w:type="character" w:styleId="Hyperlink">
    <w:name w:val="Hyperlink"/>
    <w:basedOn w:val="DefaultParagraphFont"/>
    <w:uiPriority w:val="99"/>
    <w:unhideWhenUsed/>
    <w:rsid w:val="00FF0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8134">
      <w:bodyDiv w:val="1"/>
      <w:marLeft w:val="0"/>
      <w:marRight w:val="0"/>
      <w:marTop w:val="0"/>
      <w:marBottom w:val="0"/>
      <w:divBdr>
        <w:top w:val="none" w:sz="0" w:space="0" w:color="auto"/>
        <w:left w:val="none" w:sz="0" w:space="0" w:color="auto"/>
        <w:bottom w:val="none" w:sz="0" w:space="0" w:color="auto"/>
        <w:right w:val="none" w:sz="0" w:space="0" w:color="auto"/>
      </w:divBdr>
    </w:div>
    <w:div w:id="222061273">
      <w:bodyDiv w:val="1"/>
      <w:marLeft w:val="0"/>
      <w:marRight w:val="0"/>
      <w:marTop w:val="0"/>
      <w:marBottom w:val="0"/>
      <w:divBdr>
        <w:top w:val="none" w:sz="0" w:space="0" w:color="auto"/>
        <w:left w:val="none" w:sz="0" w:space="0" w:color="auto"/>
        <w:bottom w:val="none" w:sz="0" w:space="0" w:color="auto"/>
        <w:right w:val="none" w:sz="0" w:space="0" w:color="auto"/>
      </w:divBdr>
    </w:div>
    <w:div w:id="588123192">
      <w:bodyDiv w:val="1"/>
      <w:marLeft w:val="0"/>
      <w:marRight w:val="0"/>
      <w:marTop w:val="0"/>
      <w:marBottom w:val="0"/>
      <w:divBdr>
        <w:top w:val="none" w:sz="0" w:space="0" w:color="auto"/>
        <w:left w:val="none" w:sz="0" w:space="0" w:color="auto"/>
        <w:bottom w:val="none" w:sz="0" w:space="0" w:color="auto"/>
        <w:right w:val="none" w:sz="0" w:space="0" w:color="auto"/>
      </w:divBdr>
      <w:divsChild>
        <w:div w:id="1984852323">
          <w:marLeft w:val="547"/>
          <w:marRight w:val="0"/>
          <w:marTop w:val="0"/>
          <w:marBottom w:val="0"/>
          <w:divBdr>
            <w:top w:val="none" w:sz="0" w:space="0" w:color="auto"/>
            <w:left w:val="none" w:sz="0" w:space="0" w:color="auto"/>
            <w:bottom w:val="none" w:sz="0" w:space="0" w:color="auto"/>
            <w:right w:val="none" w:sz="0" w:space="0" w:color="auto"/>
          </w:divBdr>
        </w:div>
        <w:div w:id="1536312822">
          <w:marLeft w:val="547"/>
          <w:marRight w:val="0"/>
          <w:marTop w:val="0"/>
          <w:marBottom w:val="0"/>
          <w:divBdr>
            <w:top w:val="none" w:sz="0" w:space="0" w:color="auto"/>
            <w:left w:val="none" w:sz="0" w:space="0" w:color="auto"/>
            <w:bottom w:val="none" w:sz="0" w:space="0" w:color="auto"/>
            <w:right w:val="none" w:sz="0" w:space="0" w:color="auto"/>
          </w:divBdr>
        </w:div>
        <w:div w:id="1719091352">
          <w:marLeft w:val="547"/>
          <w:marRight w:val="0"/>
          <w:marTop w:val="0"/>
          <w:marBottom w:val="0"/>
          <w:divBdr>
            <w:top w:val="none" w:sz="0" w:space="0" w:color="auto"/>
            <w:left w:val="none" w:sz="0" w:space="0" w:color="auto"/>
            <w:bottom w:val="none" w:sz="0" w:space="0" w:color="auto"/>
            <w:right w:val="none" w:sz="0" w:space="0" w:color="auto"/>
          </w:divBdr>
        </w:div>
        <w:div w:id="2072071323">
          <w:marLeft w:val="547"/>
          <w:marRight w:val="0"/>
          <w:marTop w:val="0"/>
          <w:marBottom w:val="0"/>
          <w:divBdr>
            <w:top w:val="none" w:sz="0" w:space="0" w:color="auto"/>
            <w:left w:val="none" w:sz="0" w:space="0" w:color="auto"/>
            <w:bottom w:val="none" w:sz="0" w:space="0" w:color="auto"/>
            <w:right w:val="none" w:sz="0" w:space="0" w:color="auto"/>
          </w:divBdr>
        </w:div>
        <w:div w:id="2139059515">
          <w:marLeft w:val="547"/>
          <w:marRight w:val="0"/>
          <w:marTop w:val="0"/>
          <w:marBottom w:val="0"/>
          <w:divBdr>
            <w:top w:val="none" w:sz="0" w:space="0" w:color="auto"/>
            <w:left w:val="none" w:sz="0" w:space="0" w:color="auto"/>
            <w:bottom w:val="none" w:sz="0" w:space="0" w:color="auto"/>
            <w:right w:val="none" w:sz="0" w:space="0" w:color="auto"/>
          </w:divBdr>
        </w:div>
        <w:div w:id="1421565013">
          <w:marLeft w:val="547"/>
          <w:marRight w:val="0"/>
          <w:marTop w:val="0"/>
          <w:marBottom w:val="0"/>
          <w:divBdr>
            <w:top w:val="none" w:sz="0" w:space="0" w:color="auto"/>
            <w:left w:val="none" w:sz="0" w:space="0" w:color="auto"/>
            <w:bottom w:val="none" w:sz="0" w:space="0" w:color="auto"/>
            <w:right w:val="none" w:sz="0" w:space="0" w:color="auto"/>
          </w:divBdr>
        </w:div>
        <w:div w:id="1801723767">
          <w:marLeft w:val="547"/>
          <w:marRight w:val="0"/>
          <w:marTop w:val="0"/>
          <w:marBottom w:val="0"/>
          <w:divBdr>
            <w:top w:val="none" w:sz="0" w:space="0" w:color="auto"/>
            <w:left w:val="none" w:sz="0" w:space="0" w:color="auto"/>
            <w:bottom w:val="none" w:sz="0" w:space="0" w:color="auto"/>
            <w:right w:val="none" w:sz="0" w:space="0" w:color="auto"/>
          </w:divBdr>
        </w:div>
        <w:div w:id="620961644">
          <w:marLeft w:val="547"/>
          <w:marRight w:val="0"/>
          <w:marTop w:val="0"/>
          <w:marBottom w:val="0"/>
          <w:divBdr>
            <w:top w:val="none" w:sz="0" w:space="0" w:color="auto"/>
            <w:left w:val="none" w:sz="0" w:space="0" w:color="auto"/>
            <w:bottom w:val="none" w:sz="0" w:space="0" w:color="auto"/>
            <w:right w:val="none" w:sz="0" w:space="0" w:color="auto"/>
          </w:divBdr>
        </w:div>
        <w:div w:id="1055868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2" ma:contentTypeDescription="Create a new document." ma:contentTypeScope="" ma:versionID="ab625e10062d0a25b9d71ff974622dfe">
  <xsd:schema xmlns:xsd="http://www.w3.org/2001/XMLSchema" xmlns:xs="http://www.w3.org/2001/XMLSchema" xmlns:p="http://schemas.microsoft.com/office/2006/metadata/properties" xmlns:ns2="c6868e1e-5f3f-4c6d-b4db-ad66d24b6e16" xmlns:ns3="085f1ba3-0b4f-4f9b-a2b6-8bc923661bf4" targetNamespace="http://schemas.microsoft.com/office/2006/metadata/properties" ma:root="true" ma:fieldsID="5212e5fd586ace6519527e33a5dca632" ns2:_="" ns3:_="">
    <xsd:import namespace="c6868e1e-5f3f-4c6d-b4db-ad66d24b6e16"/>
    <xsd:import namespace="085f1ba3-0b4f-4f9b-a2b6-8bc923661b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f1ba3-0b4f-4f9b-a2b6-8bc923661b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D2D4E-C4F3-4667-98AC-0AA8D819F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68e1e-5f3f-4c6d-b4db-ad66d24b6e16"/>
    <ds:schemaRef ds:uri="085f1ba3-0b4f-4f9b-a2b6-8bc923661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CCE840-1445-4D70-886C-E3227FD2A53C}">
  <ds:schemaRefs>
    <ds:schemaRef ds:uri="http://schemas.microsoft.com/sharepoint/v3/contenttype/forms"/>
  </ds:schemaRefs>
</ds:datastoreItem>
</file>

<file path=customXml/itemProps4.xml><?xml version="1.0" encoding="utf-8"?>
<ds:datastoreItem xmlns:ds="http://schemas.openxmlformats.org/officeDocument/2006/customXml" ds:itemID="{00956EB4-F791-42C4-9D4F-56D07868376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10E2370-125B-42AB-9FA2-C9941F82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Data Science Analytics: zeroing in on violence against women &amp; girls Vis-a’-Vis Covid-19 Pandemic lockdowns</vt:lpstr>
    </vt:vector>
  </TitlesOfParts>
  <Company>WOMEN TECHSTERS FELLOWS 2021/GROUP 8</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Analytics: zeroing in on violence against women &amp; girls Vis-a’-Vis Covid-19 Pandemic lockdowns</dc:title>
  <dc:subject>SHERO AGENCY PROJECT PROPOSAL</dc:subject>
  <dc:creator>“PROVIDING TECH SOLUTIONS FOR GENDER BASED VIOLENCE”</dc:creator>
  <cp:keywords/>
  <dc:description/>
  <cp:lastModifiedBy>Fatimo Happiness Ajiboye</cp:lastModifiedBy>
  <cp:revision>3</cp:revision>
  <dcterms:created xsi:type="dcterms:W3CDTF">2021-08-13T15:13:00Z</dcterms:created>
  <dcterms:modified xsi:type="dcterms:W3CDTF">2021-08-13T15:14:00Z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