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31921" w:val="clear"/>
            <w:tcMar>
              <w:top w:type="dxa" w:w="600"/>
              <w:left w:type="dxa" w:w="400"/>
              <w:bottom w:type="dxa" w:w="600"/>
              <w:right w:type="dxa" w:w="400"/>
            </w:tcMar>
          </w:tcPr>
          <w:p>
            <w:pPr>
              <w:spacing w:after="100" w:before="200"/>
              <w:jc w:val="center"/>
            </w:pPr>
            <w:r>
              <w:rPr>
                <w:rFonts w:ascii="Arial" w:cs="Arial" w:eastAsia="Arial" w:hAnsi="Arial"/>
                <w:b/>
                <w:bCs/>
                <w:color w:val="FF9900"/>
                <w:sz w:val="40"/>
                <w:szCs w:val="40"/>
              </w:rPr>
              <w:t xml:space="preserve">ĐỀ XUẤT DỰ ÁN</w:t>
            </w:r>
          </w:p>
          <w:p>
            <w:pPr>
              <w:spacing w:after="80" w:before="80"/>
              <w:jc w:val="center"/>
            </w:pPr>
            <w:r>
              <w:rPr>
                <w:rFonts w:ascii="Arial" w:cs="Arial" w:eastAsia="Arial" w:hAnsi="Arial"/>
                <w:b/>
                <w:bCs/>
                <w:color w:val="FFFFFF"/>
                <w:sz w:val="32"/>
                <w:szCs w:val="32"/>
              </w:rPr>
              <w:t xml:space="preserve">Nền Tảng Demo Sản Phẩm Nội Bộ</w:t>
            </w:r>
          </w:p>
          <w:p>
            <w:pPr>
              <w:spacing w:after="60" w:before="60"/>
              <w:jc w:val="center"/>
            </w:pPr>
            <w:r>
              <w:rPr>
                <w:rFonts w:ascii="Arial" w:cs="Arial" w:eastAsia="Arial" w:hAnsi="Arial"/>
                <w:color w:val="CCCCCC"/>
                <w:sz w:val="26"/>
                <w:szCs w:val="26"/>
              </w:rPr>
              <w:t xml:space="preserve">Chuẩn Giao Diện Amazon</w:t>
            </w:r>
          </w:p>
          <w:p>
            <w:pPr>
              <w:spacing w:after="100" w:before="200"/>
              <w:jc w:val="center"/>
            </w:pPr>
            <w:r>
              <w:rPr>
                <w:rFonts w:ascii="Arial" w:cs="Arial" w:eastAsia="Arial" w:hAnsi="Arial"/>
                <w:color w:val="999999"/>
                <w:sz w:val="18"/>
                <w:szCs w:val="18"/>
              </w:rPr>
              <w:t xml:space="preserve">Phiên bản: 1.0  |  Tháng 6/2025  |  Tài liệu nội bộ</w:t>
            </w:r>
          </w:p>
        </w:tc>
      </w:tr>
    </w:tbl>
    <w:p>
      <w:pPr>
        <w:spacing w:after="120" w:before="120"/>
      </w:pPr>
      <w:r>
        <w:t xml:space="preserve"/>
      </w:r>
    </w:p>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1. TÓM TẮT DỰ ÁN</w:t>
      </w:r>
    </w:p>
    <w:p>
      <w:pPr>
        <w:spacing w:after="80" w:before="80"/>
      </w:pPr>
      <w:r>
        <w:rPr>
          <w:rFonts w:ascii="Arial" w:cs="Arial" w:eastAsia="Arial" w:hAnsi="Arial"/>
          <w:color w:val="0F1111"/>
          <w:sz w:val="22"/>
          <w:szCs w:val="22"/>
        </w:rPr>
        <w:t xml:space="preserve">Công ty cần một nền tảng web nội bộ cho phép 3 bộ phận (Seller, Product Design, Media) phối hợp review và duyệt sản phẩm trước khi đưa lên Amazon chính thức. Hệ thống này hoạt động như một staging environment — môi trường kiểm tra thực tế với giao diện giống Amazon nhất có thể.</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6"/>
              <w:bottom w:val="single" w:color="CCCCCC" w:sz="1"/>
              <w:right w:val="none" w:color="FFFFFF" w:sz="0"/>
            </w:tcBorders>
            <w:shd w:fill="FFF3E0" w:val="clear"/>
            <w:tcMar>
              <w:top w:type="dxa" w:w="120"/>
              <w:left w:type="dxa" w:w="200"/>
              <w:bottom w:type="dxa" w:w="120"/>
              <w:right w:type="dxa" w:w="150"/>
            </w:tcMar>
          </w:tcPr>
          <w:p>
            <w:r>
              <w:rPr>
                <w:rFonts w:ascii="Arial" w:cs="Arial" w:eastAsia="Arial" w:hAnsi="Arial"/>
                <w:b/>
                <w:bCs/>
                <w:color w:val="0F1111"/>
                <w:sz w:val="22"/>
                <w:szCs w:val="22"/>
              </w:rPr>
              <w:t xml:space="preserve">Mục tiêu cốt lõi</w:t>
            </w:r>
          </w:p>
          <w:p>
            <w:r>
              <w:rPr>
                <w:rFonts w:ascii="Arial" w:cs="Arial" w:eastAsia="Arial" w:hAnsi="Arial"/>
                <w:color w:val="565959"/>
                <w:sz w:val="20"/>
                <w:szCs w:val="20"/>
              </w:rPr>
              <w:t xml:space="preserve">Rút ngắn thời gian từ lúc sản phẩm hoàn thiện đến lúc live trên Amazon bằng cách tập trung quá trình review, phê duyệt và điều chỉnh vào một nền tảng thống nhất — thay vì trao đổi qua email/chat.</w:t>
            </w:r>
          </w:p>
        </w:tc>
      </w:tr>
    </w:tbl>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2. VẤN ĐỀ HIỆN TẠI</w:t>
      </w:r>
    </w:p>
    <w:p>
      <w:pPr>
        <w:pStyle w:val="Heading2"/>
        <w:spacing w:after="160" w:before="280"/>
      </w:pPr>
      <w:r>
        <w:rPr>
          <w:rFonts w:ascii="Arial" w:cs="Arial" w:eastAsia="Arial" w:hAnsi="Arial"/>
          <w:b/>
          <w:bCs/>
          <w:color w:val="0066C0"/>
          <w:sz w:val="26"/>
          <w:szCs w:val="26"/>
        </w:rPr>
        <w:t xml:space="preserve">2.1 Quy trình đang bị phân mảnh</w:t>
      </w:r>
    </w:p>
    <w:p>
      <w:pPr>
        <w:spacing w:after="80" w:before="80"/>
      </w:pPr>
      <w:r>
        <w:rPr>
          <w:rFonts w:ascii="Arial" w:cs="Arial" w:eastAsia="Arial" w:hAnsi="Arial"/>
          <w:color w:val="0F1111"/>
          <w:sz w:val="22"/>
          <w:szCs w:val="22"/>
        </w:rPr>
        <w:t xml:space="preserve">Hiện tại 3 bộ phận làm việc rời rạc, không có điểm tập trung:</w:t>
      </w:r>
    </w:p>
    <w:p>
      <w:pPr>
        <w:pStyle w:val="ListParagraph"/>
        <w:numPr>
          <w:ilvl w:val="0"/>
          <w:numId w:val="2"/>
        </w:numPr>
        <w:spacing w:after="60" w:before="60"/>
      </w:pPr>
      <w:r>
        <w:rPr>
          <w:rFonts w:ascii="Arial" w:cs="Arial" w:eastAsia="Arial" w:hAnsi="Arial"/>
          <w:color w:val="0F1111"/>
          <w:sz w:val="22"/>
          <w:szCs w:val="22"/>
        </w:rPr>
        <w:t xml:space="preserve">Product Design hoàn thành ảnh/thông tin sản phẩm → gửi qua email hoặc drive</w:t>
      </w:r>
    </w:p>
    <w:p>
      <w:pPr>
        <w:pStyle w:val="ListParagraph"/>
        <w:numPr>
          <w:ilvl w:val="0"/>
          <w:numId w:val="2"/>
        </w:numPr>
        <w:spacing w:after="60" w:before="60"/>
      </w:pPr>
      <w:r>
        <w:rPr>
          <w:rFonts w:ascii="Arial" w:cs="Arial" w:eastAsia="Arial" w:hAnsi="Arial"/>
          <w:color w:val="0F1111"/>
          <w:sz w:val="22"/>
          <w:szCs w:val="22"/>
        </w:rPr>
        <w:t xml:space="preserve">Media tạo banner/ảnh quảng cáo → lưu trữ phân tán</w:t>
      </w:r>
    </w:p>
    <w:p>
      <w:pPr>
        <w:pStyle w:val="ListParagraph"/>
        <w:numPr>
          <w:ilvl w:val="0"/>
          <w:numId w:val="2"/>
        </w:numPr>
        <w:spacing w:after="60" w:before="60"/>
      </w:pPr>
      <w:r>
        <w:rPr>
          <w:rFonts w:ascii="Arial" w:cs="Arial" w:eastAsia="Arial" w:hAnsi="Arial"/>
          <w:color w:val="0F1111"/>
          <w:sz w:val="22"/>
          <w:szCs w:val="22"/>
        </w:rPr>
        <w:t xml:space="preserve">Seller nhận file, xem trên máy local → không thấy sản phẩm trông như thế nào khi lên Amazon thật</w:t>
      </w:r>
    </w:p>
    <w:p>
      <w:pPr>
        <w:pStyle w:val="ListParagraph"/>
        <w:numPr>
          <w:ilvl w:val="0"/>
          <w:numId w:val="2"/>
        </w:numPr>
        <w:spacing w:after="60" w:before="60"/>
      </w:pPr>
      <w:r>
        <w:rPr>
          <w:rFonts w:ascii="Arial" w:cs="Arial" w:eastAsia="Arial" w:hAnsi="Arial"/>
          <w:color w:val="0F1111"/>
          <w:sz w:val="22"/>
          <w:szCs w:val="22"/>
        </w:rPr>
        <w:t xml:space="preserve">Vòng chỉnh sửa kéo dài do thiếu môi trường preview chuẩn</w:t>
      </w:r>
    </w:p>
    <w:p>
      <w:pPr>
        <w:spacing w:after="120" w:before="120"/>
      </w:pPr>
      <w:r>
        <w:t xml:space="preserve"/>
      </w:r>
    </w:p>
    <w:p>
      <w:pPr>
        <w:pStyle w:val="Heading2"/>
        <w:spacing w:after="160" w:before="280"/>
      </w:pPr>
      <w:r>
        <w:rPr>
          <w:rFonts w:ascii="Arial" w:cs="Arial" w:eastAsia="Arial" w:hAnsi="Arial"/>
          <w:b/>
          <w:bCs/>
          <w:color w:val="0066C0"/>
          <w:sz w:val="26"/>
          <w:szCs w:val="26"/>
        </w:rPr>
        <w:t xml:space="preserve">2.2 Rủi ro khi lên Amazon</w:t>
      </w:r>
    </w:p>
    <w:p>
      <w:pPr>
        <w:pStyle w:val="ListParagraph"/>
        <w:numPr>
          <w:ilvl w:val="0"/>
          <w:numId w:val="2"/>
        </w:numPr>
        <w:spacing w:after="60" w:before="60"/>
      </w:pPr>
      <w:r>
        <w:rPr>
          <w:rFonts w:ascii="Arial" w:cs="Arial" w:eastAsia="Arial" w:hAnsi="Arial"/>
          <w:color w:val="0F1111"/>
          <w:sz w:val="22"/>
          <w:szCs w:val="22"/>
        </w:rPr>
        <w:t xml:space="preserve">Sản phẩm có thể không đạt chuẩn visual của Amazon sau khi upload</w:t>
      </w:r>
    </w:p>
    <w:p>
      <w:pPr>
        <w:pStyle w:val="ListParagraph"/>
        <w:numPr>
          <w:ilvl w:val="0"/>
          <w:numId w:val="2"/>
        </w:numPr>
        <w:spacing w:after="60" w:before="60"/>
      </w:pPr>
      <w:r>
        <w:rPr>
          <w:rFonts w:ascii="Arial" w:cs="Arial" w:eastAsia="Arial" w:hAnsi="Arial"/>
          <w:color w:val="0F1111"/>
          <w:sz w:val="22"/>
          <w:szCs w:val="22"/>
        </w:rPr>
        <w:t xml:space="preserve">Listing sai thông tin phải sửa thủ công trên Amazon Seller Central</w:t>
      </w:r>
    </w:p>
    <w:p>
      <w:pPr>
        <w:pStyle w:val="ListParagraph"/>
        <w:numPr>
          <w:ilvl w:val="0"/>
          <w:numId w:val="2"/>
        </w:numPr>
        <w:spacing w:after="60" w:before="60"/>
      </w:pPr>
      <w:r>
        <w:rPr>
          <w:rFonts w:ascii="Arial" w:cs="Arial" w:eastAsia="Arial" w:hAnsi="Arial"/>
          <w:color w:val="0F1111"/>
          <w:sz w:val="22"/>
          <w:szCs w:val="22"/>
        </w:rPr>
        <w:t xml:space="preserve">Mất thời gian và có thể bị phạt vi phạm policy</w:t>
      </w:r>
    </w:p>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3. GIẢI PHÁP ĐỀ XUẤT</w:t>
      </w:r>
    </w:p>
    <w:p>
      <w:pPr>
        <w:pStyle w:val="Heading2"/>
        <w:spacing w:after="160" w:before="280"/>
      </w:pPr>
      <w:r>
        <w:rPr>
          <w:rFonts w:ascii="Arial" w:cs="Arial" w:eastAsia="Arial" w:hAnsi="Arial"/>
          <w:b/>
          <w:bCs/>
          <w:color w:val="0066C0"/>
          <w:sz w:val="26"/>
          <w:szCs w:val="26"/>
        </w:rPr>
        <w:t xml:space="preserve">3.1 Tổng quan hệ thống</w:t>
      </w:r>
    </w:p>
    <w:p>
      <w:pPr>
        <w:spacing w:after="80" w:before="80"/>
      </w:pPr>
      <w:r>
        <w:rPr>
          <w:rFonts w:ascii="Arial" w:cs="Arial" w:eastAsia="Arial" w:hAnsi="Arial"/>
          <w:color w:val="0F1111"/>
          <w:sz w:val="22"/>
          <w:szCs w:val="22"/>
        </w:rPr>
        <w:t xml:space="preserve">Xây dựng một web application nội bộ với giao diện 1:1 với Amazon.vn, cho phép:</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Bộ phận</w:t>
            </w:r>
          </w:p>
        </w:tc>
        <w:tc>
          <w:tcPr>
            <w:tcW w:type="dxa" w:w="30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Vai trò trên hệ thống</w:t>
            </w:r>
          </w:p>
        </w:tc>
        <w:tc>
          <w:tcPr>
            <w:tcW w:type="dxa" w:w="436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Chức năng chính</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Product Design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Người tạo nội dung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Upload ảnh, mô tả, thông số sản phẩm — xem preview giống Amazon</w:t>
            </w:r>
          </w:p>
        </w:tc>
      </w:tr>
      <w:tr>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Media</w:t>
            </w:r>
          </w:p>
        </w:tc>
        <w:tc>
          <w:tcPr>
            <w:tcW w:type="dxa" w:w="3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Người tạo tài sản truyền thông</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Upload banner, ảnh quảng cáo, A+ content — quản lý thư viện media</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Seller</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Người phê duyệt cuối</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Review sản phẩm trong context Amazon, duyệt hoặc yêu cầu chỉnh sửa trước khi push lên Amazon thật</w:t>
            </w:r>
          </w:p>
        </w:tc>
      </w:tr>
    </w:tbl>
    <w:p>
      <w:pPr>
        <w:spacing w:after="120" w:before="120"/>
      </w:pPr>
      <w:r>
        <w:t xml:space="preserve"/>
      </w:r>
    </w:p>
    <w:p>
      <w:pPr>
        <w:pStyle w:val="Heading2"/>
        <w:spacing w:after="160" w:before="280"/>
      </w:pPr>
      <w:r>
        <w:rPr>
          <w:rFonts w:ascii="Arial" w:cs="Arial" w:eastAsia="Arial" w:hAnsi="Arial"/>
          <w:b/>
          <w:bCs/>
          <w:color w:val="0066C0"/>
          <w:sz w:val="26"/>
          <w:szCs w:val="26"/>
        </w:rPr>
        <w:t xml:space="preserve">3.2 Luồng hoạt động (Workflow)</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
        <w:gridCol w:w="1800"/>
        <w:gridCol w:w="200"/>
        <w:gridCol w:w="1800"/>
        <w:gridCol w:w="200"/>
        <w:gridCol w:w="1800"/>
        <w:gridCol w:w="1560"/>
      </w:tblGrid>
      <w:tr>
        <w:tc>
          <w:tcPr>
            <w:tcW w:type="dxa" w:w="1800"/>
            <w:tcBorders>
              <w:top w:val="single" w:color="CCCCCC" w:sz="1"/>
              <w:left w:val="single" w:color="CCCCCC" w:sz="1"/>
              <w:bottom w:val="single" w:color="CCCCCC" w:sz="1"/>
              <w:right w:val="single" w:color="CCCCCC" w:sz="1"/>
            </w:tcBorders>
            <w:shd w:fill="E8F4FD" w:val="clear"/>
            <w:tcMar>
              <w:top w:type="dxa" w:w="80"/>
              <w:left w:type="dxa" w:w="100"/>
              <w:bottom w:type="dxa" w:w="80"/>
              <w:right w:type="dxa" w:w="100"/>
            </w:tcMar>
            <w:vAlign w:val="center"/>
          </w:tcPr>
          <w:p>
            <w:pPr>
              <w:jc w:val="center"/>
            </w:pPr>
            <w:r>
              <w:rPr>
                <w:rFonts w:ascii="Arial" w:cs="Arial" w:eastAsia="Arial" w:hAnsi="Arial"/>
                <w:b/>
                <w:bCs/>
                <w:color w:val="0F1111"/>
                <w:sz w:val="18"/>
                <w:szCs w:val="18"/>
              </w:rPr>
              <w:t xml:space="preserve">①  Product Design</w:t>
            </w:r>
          </w:p>
          <w:p>
            <w:pPr>
              <w:jc w:val="center"/>
            </w:pPr>
            <w:r>
              <w:rPr>
                <w:rFonts w:ascii="Arial" w:cs="Arial" w:eastAsia="Arial" w:hAnsi="Arial"/>
                <w:color w:val="565959"/>
                <w:sz w:val="16"/>
                <w:szCs w:val="16"/>
              </w:rPr>
              <w:t xml:space="preserve">Upload sản phẩm + ảnh</w:t>
            </w:r>
          </w:p>
        </w:tc>
        <w:tc>
          <w:tcPr>
            <w:tcW w:type="dxa" w:w="2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65959"/>
                <w:sz w:val="28"/>
                <w:szCs w:val="28"/>
              </w:rPr>
              <w:t xml:space="preserve">→</w:t>
            </w:r>
          </w:p>
        </w:tc>
        <w:tc>
          <w:tcPr>
            <w:tcW w:type="dxa" w:w="180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0F1111"/>
                <w:sz w:val="18"/>
                <w:szCs w:val="18"/>
              </w:rPr>
              <w:t xml:space="preserve">②  Media</w:t>
            </w:r>
          </w:p>
          <w:p>
            <w:pPr>
              <w:jc w:val="center"/>
            </w:pPr>
            <w:r>
              <w:rPr>
                <w:rFonts w:ascii="Arial" w:cs="Arial" w:eastAsia="Arial" w:hAnsi="Arial"/>
                <w:color w:val="565959"/>
                <w:sz w:val="16"/>
                <w:szCs w:val="16"/>
              </w:rPr>
              <w:t xml:space="preserve">Upload banner &amp; A+ content</w:t>
            </w:r>
          </w:p>
        </w:tc>
        <w:tc>
          <w:tcPr>
            <w:tcW w:type="dxa" w:w="2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65959"/>
                <w:sz w:val="28"/>
                <w:szCs w:val="28"/>
              </w:rPr>
              <w:t xml:space="preserve">→</w:t>
            </w:r>
          </w:p>
        </w:tc>
        <w:tc>
          <w:tcPr>
            <w:tcW w:type="dxa" w:w="1800"/>
            <w:tcBorders>
              <w:top w:val="single" w:color="CCCCCC" w:sz="1"/>
              <w:left w:val="single" w:color="CCCCCC" w:sz="1"/>
              <w:bottom w:val="single" w:color="CCCCCC" w:sz="1"/>
              <w:right w:val="single" w:color="CCCCCC" w:sz="1"/>
            </w:tcBorders>
            <w:shd w:fill="FFF3E0" w:val="clear"/>
            <w:tcMar>
              <w:top w:type="dxa" w:w="80"/>
              <w:left w:type="dxa" w:w="100"/>
              <w:bottom w:type="dxa" w:w="80"/>
              <w:right w:type="dxa" w:w="100"/>
            </w:tcMar>
            <w:vAlign w:val="center"/>
          </w:tcPr>
          <w:p>
            <w:pPr>
              <w:jc w:val="center"/>
            </w:pPr>
            <w:r>
              <w:rPr>
                <w:rFonts w:ascii="Arial" w:cs="Arial" w:eastAsia="Arial" w:hAnsi="Arial"/>
                <w:b/>
                <w:bCs/>
                <w:color w:val="0F1111"/>
                <w:sz w:val="18"/>
                <w:szCs w:val="18"/>
              </w:rPr>
              <w:t xml:space="preserve">③  Preview</w:t>
            </w:r>
          </w:p>
          <w:p>
            <w:pPr>
              <w:jc w:val="center"/>
            </w:pPr>
            <w:r>
              <w:rPr>
                <w:rFonts w:ascii="Arial" w:cs="Arial" w:eastAsia="Arial" w:hAnsi="Arial"/>
                <w:color w:val="565959"/>
                <w:sz w:val="16"/>
                <w:szCs w:val="16"/>
              </w:rPr>
              <w:t xml:space="preserve">Xem giống Amazon thật</w:t>
            </w:r>
          </w:p>
        </w:tc>
        <w:tc>
          <w:tcPr>
            <w:tcW w:type="dxa" w:w="200"/>
            <w:tcBorders>
              <w:top w:val="none" w:color="FFFFFF" w:sz="0"/>
              <w:left w:val="none" w:color="FFFFFF" w:sz="0"/>
              <w:bottom w:val="none" w:color="FFFFFF" w:sz="0"/>
              <w:right w:val="none" w:color="FFFFFF" w:sz="0"/>
            </w:tcBorders>
            <w:shd w:fill="FFFFFF" w:val="clear"/>
            <w:tcMar>
              <w:top w:type="dxa" w:w="80"/>
              <w:left w:type="dxa" w:w="100"/>
              <w:bottom w:type="dxa" w:w="80"/>
              <w:right w:type="dxa" w:w="100"/>
            </w:tcMar>
            <w:vAlign w:val="center"/>
          </w:tcPr>
          <w:p>
            <w:pPr>
              <w:jc w:val="center"/>
            </w:pPr>
            <w:r>
              <w:rPr>
                <w:rFonts w:ascii="Arial" w:cs="Arial" w:eastAsia="Arial" w:hAnsi="Arial"/>
                <w:b w:val="false"/>
                <w:bCs w:val="false"/>
                <w:color w:val="565959"/>
                <w:sz w:val="28"/>
                <w:szCs w:val="28"/>
              </w:rPr>
              <w:t xml:space="preserve">→</w:t>
            </w:r>
          </w:p>
        </w:tc>
        <w:tc>
          <w:tcPr>
            <w:tcW w:type="dxa" w:w="1800"/>
            <w:tcBorders>
              <w:top w:val="single" w:color="CCCCCC" w:sz="1"/>
              <w:left w:val="single" w:color="CCCCCC" w:sz="1"/>
              <w:bottom w:val="single" w:color="CCCCCC" w:sz="1"/>
              <w:right w:val="single" w:color="CCCCCC" w:sz="1"/>
            </w:tcBorders>
            <w:shd w:fill="FCE4EC" w:val="clear"/>
            <w:tcMar>
              <w:top w:type="dxa" w:w="80"/>
              <w:left w:type="dxa" w:w="100"/>
              <w:bottom w:type="dxa" w:w="80"/>
              <w:right w:type="dxa" w:w="100"/>
            </w:tcMar>
            <w:vAlign w:val="center"/>
          </w:tcPr>
          <w:p>
            <w:pPr>
              <w:jc w:val="center"/>
            </w:pPr>
            <w:r>
              <w:rPr>
                <w:rFonts w:ascii="Arial" w:cs="Arial" w:eastAsia="Arial" w:hAnsi="Arial"/>
                <w:b/>
                <w:bCs/>
                <w:color w:val="0F1111"/>
                <w:sz w:val="18"/>
                <w:szCs w:val="18"/>
              </w:rPr>
              <w:t xml:space="preserve">④  Seller</w:t>
            </w:r>
          </w:p>
          <w:p>
            <w:pPr>
              <w:jc w:val="center"/>
            </w:pPr>
            <w:r>
              <w:rPr>
                <w:rFonts w:ascii="Arial" w:cs="Arial" w:eastAsia="Arial" w:hAnsi="Arial"/>
                <w:color w:val="565959"/>
                <w:sz w:val="16"/>
                <w:szCs w:val="16"/>
              </w:rPr>
              <w:t xml:space="preserve">Duyệt hoặc reject</w:t>
            </w:r>
          </w:p>
        </w:tc>
        <w:tc>
          <w:tcPr>
            <w:tcW w:type="dxa" w:w="1560"/>
            <w:tcBorders>
              <w:top w:val="single" w:color="CCCCCC" w:sz="1"/>
              <w:left w:val="single" w:color="CCCCCC" w:sz="1"/>
              <w:bottom w:val="single" w:color="CCCCCC" w:sz="1"/>
              <w:right w:val="single" w:color="CCCCCC" w:sz="1"/>
            </w:tcBorders>
            <w:shd w:fill="F3E5F5" w:val="clear"/>
            <w:tcMar>
              <w:top w:type="dxa" w:w="80"/>
              <w:left w:type="dxa" w:w="100"/>
              <w:bottom w:type="dxa" w:w="80"/>
              <w:right w:type="dxa" w:w="100"/>
            </w:tcMar>
            <w:vAlign w:val="center"/>
          </w:tcPr>
          <w:p>
            <w:pPr>
              <w:jc w:val="center"/>
            </w:pPr>
            <w:r>
              <w:rPr>
                <w:rFonts w:ascii="Arial" w:cs="Arial" w:eastAsia="Arial" w:hAnsi="Arial"/>
                <w:b/>
                <w:bCs/>
                <w:color w:val="0F1111"/>
                <w:sz w:val="18"/>
                <w:szCs w:val="18"/>
              </w:rPr>
              <w:t xml:space="preserve">⑤  Export</w:t>
            </w:r>
          </w:p>
          <w:p>
            <w:pPr>
              <w:jc w:val="center"/>
            </w:pPr>
            <w:r>
              <w:rPr>
                <w:rFonts w:ascii="Arial" w:cs="Arial" w:eastAsia="Arial" w:hAnsi="Arial"/>
                <w:color w:val="565959"/>
                <w:sz w:val="16"/>
                <w:szCs w:val="16"/>
              </w:rPr>
              <w:t xml:space="preserve">Đẩy lên Amazon</w:t>
            </w:r>
          </w:p>
        </w:tc>
      </w:tr>
    </w:tbl>
    <w:p>
      <w:pPr>
        <w:spacing w:after="120" w:before="120"/>
      </w:pPr>
      <w:r>
        <w:t xml:space="preserve"/>
      </w:r>
    </w:p>
    <w:p>
      <w:pPr>
        <w:pStyle w:val="Heading2"/>
        <w:spacing w:after="160" w:before="280"/>
      </w:pPr>
      <w:r>
        <w:rPr>
          <w:rFonts w:ascii="Arial" w:cs="Arial" w:eastAsia="Arial" w:hAnsi="Arial"/>
          <w:b/>
          <w:bCs/>
          <w:color w:val="0066C0"/>
          <w:sz w:val="26"/>
          <w:szCs w:val="26"/>
        </w:rPr>
        <w:t xml:space="preserve">3.3 Tính năng theo từng bộ phận</w:t>
      </w:r>
    </w:p>
    <w:p>
      <w:pPr>
        <w:pStyle w:val="Heading3"/>
        <w:spacing w:after="120" w:before="200"/>
      </w:pPr>
      <w:r>
        <w:rPr>
          <w:rFonts w:ascii="Arial" w:cs="Arial" w:eastAsia="Arial" w:hAnsi="Arial"/>
          <w:b/>
          <w:bCs/>
          <w:color w:val="0F1111"/>
          <w:sz w:val="22"/>
          <w:szCs w:val="22"/>
        </w:rPr>
        <w:t xml:space="preserve">Product Design</w:t>
      </w:r>
    </w:p>
    <w:p>
      <w:pPr>
        <w:pStyle w:val="ListParagraph"/>
        <w:numPr>
          <w:ilvl w:val="0"/>
          <w:numId w:val="2"/>
        </w:numPr>
        <w:spacing w:after="60" w:before="60"/>
      </w:pPr>
      <w:r>
        <w:rPr>
          <w:rFonts w:ascii="Arial" w:cs="Arial" w:eastAsia="Arial" w:hAnsi="Arial"/>
          <w:color w:val="0F1111"/>
          <w:sz w:val="22"/>
          <w:szCs w:val="22"/>
        </w:rPr>
        <w:t xml:space="preserve">Upload ảnh sản phẩm (main image, gallery, lifestyle shots)</w:t>
      </w:r>
    </w:p>
    <w:p>
      <w:pPr>
        <w:pStyle w:val="ListParagraph"/>
        <w:numPr>
          <w:ilvl w:val="0"/>
          <w:numId w:val="2"/>
        </w:numPr>
        <w:spacing w:after="60" w:before="60"/>
      </w:pPr>
      <w:r>
        <w:rPr>
          <w:rFonts w:ascii="Arial" w:cs="Arial" w:eastAsia="Arial" w:hAnsi="Arial"/>
          <w:color w:val="0F1111"/>
          <w:sz w:val="22"/>
          <w:szCs w:val="22"/>
        </w:rPr>
        <w:t xml:space="preserve">Nhập thông tin: tên, mô tả, bullet points, giá, ASIN mock</w:t>
      </w:r>
    </w:p>
    <w:p>
      <w:pPr>
        <w:pStyle w:val="ListParagraph"/>
        <w:numPr>
          <w:ilvl w:val="0"/>
          <w:numId w:val="2"/>
        </w:numPr>
        <w:spacing w:after="60" w:before="60"/>
      </w:pPr>
      <w:r>
        <w:rPr>
          <w:rFonts w:ascii="Arial" w:cs="Arial" w:eastAsia="Arial" w:hAnsi="Arial"/>
          <w:color w:val="0F1111"/>
          <w:sz w:val="22"/>
          <w:szCs w:val="22"/>
        </w:rPr>
        <w:t xml:space="preserve">Preview trang sản phẩm giống Amazon product detail page</w:t>
      </w:r>
    </w:p>
    <w:p>
      <w:pPr>
        <w:pStyle w:val="ListParagraph"/>
        <w:numPr>
          <w:ilvl w:val="0"/>
          <w:numId w:val="2"/>
        </w:numPr>
        <w:spacing w:after="60" w:before="60"/>
      </w:pPr>
      <w:r>
        <w:rPr>
          <w:rFonts w:ascii="Arial" w:cs="Arial" w:eastAsia="Arial" w:hAnsi="Arial"/>
          <w:color w:val="0F1111"/>
          <w:sz w:val="22"/>
          <w:szCs w:val="22"/>
        </w:rPr>
        <w:t xml:space="preserve">Gửi để Media bổ sung banner trước khi submit duyệt</w:t>
      </w:r>
    </w:p>
    <w:p>
      <w:pPr>
        <w:spacing w:after="120" w:before="120"/>
      </w:pPr>
      <w:r>
        <w:t xml:space="preserve"/>
      </w:r>
    </w:p>
    <w:p>
      <w:pPr>
        <w:pStyle w:val="Heading3"/>
        <w:spacing w:after="120" w:before="200"/>
      </w:pPr>
      <w:r>
        <w:rPr>
          <w:rFonts w:ascii="Arial" w:cs="Arial" w:eastAsia="Arial" w:hAnsi="Arial"/>
          <w:b/>
          <w:bCs/>
          <w:color w:val="0F1111"/>
          <w:sz w:val="22"/>
          <w:szCs w:val="22"/>
        </w:rPr>
        <w:t xml:space="preserve">Media</w:t>
      </w:r>
    </w:p>
    <w:p>
      <w:pPr>
        <w:pStyle w:val="ListParagraph"/>
        <w:numPr>
          <w:ilvl w:val="0"/>
          <w:numId w:val="2"/>
        </w:numPr>
        <w:spacing w:after="60" w:before="60"/>
      </w:pPr>
      <w:r>
        <w:rPr>
          <w:rFonts w:ascii="Arial" w:cs="Arial" w:eastAsia="Arial" w:hAnsi="Arial"/>
          <w:color w:val="0F1111"/>
          <w:sz w:val="22"/>
          <w:szCs w:val="22"/>
        </w:rPr>
        <w:t xml:space="preserve">Upload và quản lý thư viện banner, A+ content images</w:t>
      </w:r>
    </w:p>
    <w:p>
      <w:pPr>
        <w:pStyle w:val="ListParagraph"/>
        <w:numPr>
          <w:ilvl w:val="0"/>
          <w:numId w:val="2"/>
        </w:numPr>
        <w:spacing w:after="60" w:before="60"/>
      </w:pPr>
      <w:r>
        <w:rPr>
          <w:rFonts w:ascii="Arial" w:cs="Arial" w:eastAsia="Arial" w:hAnsi="Arial"/>
          <w:color w:val="0F1111"/>
          <w:sz w:val="22"/>
          <w:szCs w:val="22"/>
        </w:rPr>
        <w:t xml:space="preserve">Gắn banner vào sản phẩm cụ thể</w:t>
      </w:r>
    </w:p>
    <w:p>
      <w:pPr>
        <w:pStyle w:val="ListParagraph"/>
        <w:numPr>
          <w:ilvl w:val="0"/>
          <w:numId w:val="2"/>
        </w:numPr>
        <w:spacing w:after="60" w:before="60"/>
      </w:pPr>
      <w:r>
        <w:rPr>
          <w:rFonts w:ascii="Arial" w:cs="Arial" w:eastAsia="Arial" w:hAnsi="Arial"/>
          <w:color w:val="0F1111"/>
          <w:sz w:val="22"/>
          <w:szCs w:val="22"/>
        </w:rPr>
        <w:t xml:space="preserve">Preview banner trong context trang Amazon (hero, carousel)</w:t>
      </w:r>
    </w:p>
    <w:p>
      <w:pPr>
        <w:pStyle w:val="ListParagraph"/>
        <w:numPr>
          <w:ilvl w:val="0"/>
          <w:numId w:val="2"/>
        </w:numPr>
        <w:spacing w:after="60" w:before="60"/>
      </w:pPr>
      <w:r>
        <w:rPr>
          <w:rFonts w:ascii="Arial" w:cs="Arial" w:eastAsia="Arial" w:hAnsi="Arial"/>
          <w:color w:val="0F1111"/>
          <w:sz w:val="22"/>
          <w:szCs w:val="22"/>
        </w:rPr>
        <w:t xml:space="preserve">Kiểm soát version: draft / ready / approved</w:t>
      </w:r>
    </w:p>
    <w:p>
      <w:pPr>
        <w:spacing w:after="120" w:before="120"/>
      </w:pPr>
      <w:r>
        <w:t xml:space="preserve"/>
      </w:r>
    </w:p>
    <w:p>
      <w:pPr>
        <w:pStyle w:val="Heading3"/>
        <w:spacing w:after="120" w:before="200"/>
      </w:pPr>
      <w:r>
        <w:rPr>
          <w:rFonts w:ascii="Arial" w:cs="Arial" w:eastAsia="Arial" w:hAnsi="Arial"/>
          <w:b/>
          <w:bCs/>
          <w:color w:val="0F1111"/>
          <w:sz w:val="22"/>
          <w:szCs w:val="22"/>
        </w:rPr>
        <w:t xml:space="preserve">Seller (người duyệt cuối)</w:t>
      </w:r>
    </w:p>
    <w:p>
      <w:pPr>
        <w:pStyle w:val="ListParagraph"/>
        <w:numPr>
          <w:ilvl w:val="0"/>
          <w:numId w:val="2"/>
        </w:numPr>
        <w:spacing w:after="60" w:before="60"/>
      </w:pPr>
      <w:r>
        <w:rPr>
          <w:rFonts w:ascii="Arial" w:cs="Arial" w:eastAsia="Arial" w:hAnsi="Arial"/>
          <w:color w:val="0F1111"/>
          <w:sz w:val="22"/>
          <w:szCs w:val="22"/>
        </w:rPr>
        <w:t xml:space="preserve">Dashboard tổng quan: chờ duyệt, đã duyệt, từ chối</w:t>
      </w:r>
    </w:p>
    <w:p>
      <w:pPr>
        <w:pStyle w:val="ListParagraph"/>
        <w:numPr>
          <w:ilvl w:val="0"/>
          <w:numId w:val="2"/>
        </w:numPr>
        <w:spacing w:after="60" w:before="60"/>
      </w:pPr>
      <w:r>
        <w:rPr>
          <w:rFonts w:ascii="Arial" w:cs="Arial" w:eastAsia="Arial" w:hAnsi="Arial"/>
          <w:color w:val="0F1111"/>
          <w:sz w:val="22"/>
          <w:szCs w:val="22"/>
        </w:rPr>
        <w:t xml:space="preserve">Review sản phẩm trong giao diện Amazon — thấy đúng như khách hàng sẽ thấy</w:t>
      </w:r>
    </w:p>
    <w:p>
      <w:pPr>
        <w:pStyle w:val="ListParagraph"/>
        <w:numPr>
          <w:ilvl w:val="0"/>
          <w:numId w:val="2"/>
        </w:numPr>
        <w:spacing w:after="60" w:before="60"/>
      </w:pPr>
      <w:r>
        <w:rPr>
          <w:rFonts w:ascii="Arial" w:cs="Arial" w:eastAsia="Arial" w:hAnsi="Arial"/>
          <w:color w:val="0F1111"/>
          <w:sz w:val="22"/>
          <w:szCs w:val="22"/>
        </w:rPr>
        <w:t xml:space="preserve">Approve / Request changes với ghi chú cụ thể</w:t>
      </w:r>
    </w:p>
    <w:p>
      <w:pPr>
        <w:pStyle w:val="ListParagraph"/>
        <w:numPr>
          <w:ilvl w:val="0"/>
          <w:numId w:val="2"/>
        </w:numPr>
        <w:spacing w:after="60" w:before="60"/>
      </w:pPr>
      <w:r>
        <w:rPr>
          <w:rFonts w:ascii="Arial" w:cs="Arial" w:eastAsia="Arial" w:hAnsi="Arial"/>
          <w:color w:val="0F1111"/>
          <w:sz w:val="22"/>
          <w:szCs w:val="22"/>
        </w:rPr>
        <w:t xml:space="preserve">Danh sách sản phẩm đã approved sẵn sàng push lên Amazon</w:t>
      </w:r>
    </w:p>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4. KẾ HOẠCH TRIỂN KHAI</w:t>
      </w:r>
    </w:p>
    <w:p>
      <w:pPr>
        <w:pStyle w:val="Heading2"/>
        <w:spacing w:after="160" w:before="280"/>
      </w:pPr>
      <w:r>
        <w:rPr>
          <w:rFonts w:ascii="Arial" w:cs="Arial" w:eastAsia="Arial" w:hAnsi="Arial"/>
          <w:b/>
          <w:bCs/>
          <w:color w:val="0066C0"/>
          <w:sz w:val="26"/>
          <w:szCs w:val="26"/>
        </w:rPr>
        <w:t xml:space="preserve">4.1 Phase 1: Demo nội bộ (1 tuần)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Ngày</w:t>
            </w:r>
          </w:p>
        </w:tc>
        <w:tc>
          <w:tcPr>
            <w:tcW w:type="dxa" w:w="32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Mục tiêu</w:t>
            </w:r>
          </w:p>
        </w:tc>
        <w:tc>
          <w:tcPr>
            <w:tcW w:type="dxa" w:w="436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Kết quả bàn giao</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Ngày 1-2</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Giao diện cốt lõi + Auth</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Login, dashboard 3 role, product listing giống Amazon</w:t>
            </w:r>
          </w:p>
        </w:tc>
      </w:tr>
      <w:tr>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Ngày 3-4</w:t>
            </w:r>
          </w:p>
        </w:tc>
        <w:tc>
          <w:tcPr>
            <w:tcW w:type="dxa" w:w="3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Luồng Design + Media</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Upload sản phẩm, ảnh, banner — preview real-time</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Ngày 5-6</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Luồng Seller + Duyệt</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Review workflow, approve/reject, dashboard quản lý</w:t>
            </w:r>
          </w:p>
        </w:tc>
      </w:tr>
      <w:tr>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Ngày 7</w:t>
            </w:r>
          </w:p>
        </w:tc>
        <w:tc>
          <w:tcPr>
            <w:tcW w:type="dxa" w:w="32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Polish + Demo</w:t>
            </w:r>
          </w:p>
        </w:tc>
        <w:tc>
          <w:tcPr>
            <w:tcW w:type="dxa" w:w="4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Dữ liệu mẫu thật, demo cho stakeholders</w:t>
            </w:r>
          </w:p>
        </w:tc>
      </w:tr>
    </w:tbl>
    <w:p>
      <w:pPr>
        <w:spacing w:after="120" w:before="120"/>
      </w:pPr>
      <w:r>
        <w:t xml:space="preserve"/>
      </w:r>
    </w:p>
    <w:p>
      <w:pPr>
        <w:pStyle w:val="Heading2"/>
        <w:spacing w:after="160" w:before="280"/>
      </w:pPr>
      <w:r>
        <w:rPr>
          <w:rFonts w:ascii="Arial" w:cs="Arial" w:eastAsia="Arial" w:hAnsi="Arial"/>
          <w:b/>
          <w:bCs/>
          <w:color w:val="0066C0"/>
          <w:sz w:val="26"/>
          <w:szCs w:val="26"/>
        </w:rPr>
        <w:t xml:space="preserve">4.2 Phase 2: Production deploy (tuần 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Giai đoạn</w:t>
            </w:r>
          </w:p>
        </w:tc>
        <w:tc>
          <w:tcPr>
            <w:tcW w:type="dxa" w:w="686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Nội dung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Tuần 2</w:t>
            </w:r>
          </w:p>
        </w:tc>
        <w:tc>
          <w:tcPr>
            <w:tcW w:type="dxa" w:w="6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Tích hợp storage thật (S3/Cloudinary), auth với tài khoản công ty, cấu hình server</w:t>
            </w:r>
          </w:p>
        </w:tc>
      </w:tr>
      <w:tr>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Tuần 3</w:t>
            </w:r>
          </w:p>
        </w:tc>
        <w:tc>
          <w:tcPr>
            <w:tcW w:type="dxa" w:w="68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UAT với 3 bộ phận thật, fix bug, training user, go-live nội bộ</w:t>
            </w:r>
          </w:p>
        </w:tc>
      </w:tr>
    </w:tbl>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5. DỰ TOÁN CHI PHÍ</w:t>
      </w:r>
    </w:p>
    <w:p>
      <w:pPr>
        <w:pStyle w:val="Heading2"/>
        <w:spacing w:after="160" w:before="280"/>
      </w:pPr>
      <w:r>
        <w:rPr>
          <w:rFonts w:ascii="Arial" w:cs="Arial" w:eastAsia="Arial" w:hAnsi="Arial"/>
          <w:b/>
          <w:bCs/>
          <w:color w:val="0066C0"/>
          <w:sz w:val="26"/>
          <w:szCs w:val="26"/>
        </w:rPr>
        <w:t xml:space="preserve">5.1 Chi phí vận hành hàng tháng (sau deploy)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000"/>
        <w:gridCol w:w="2360"/>
      </w:tblGrid>
      <w:tr>
        <w:tc>
          <w:tcPr>
            <w:tcW w:type="dxa" w:w="25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Hạng mục</w:t>
            </w:r>
          </w:p>
        </w:tc>
        <w:tc>
          <w:tcPr>
            <w:tcW w:type="dxa" w:w="25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Dịch vụ đề xuất</w:t>
            </w:r>
          </w:p>
        </w:tc>
        <w:tc>
          <w:tcPr>
            <w:tcW w:type="dxa" w:w="20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Chi phí/tháng</w:t>
            </w:r>
          </w:p>
        </w:tc>
        <w:tc>
          <w:tcPr>
            <w:tcW w:type="dxa" w:w="236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Ghi chú</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Server (Backend + Frontend)</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Railway hoặc Render</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~0 - 500k VNĐ</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Free tier đủ cho nội bộ &lt;50 user</w:t>
            </w:r>
          </w:p>
        </w:tc>
      </w:tr>
      <w:tr>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Database (PostgreSQL)</w:t>
            </w:r>
          </w:p>
        </w:tc>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Railway / Supabase</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~0 VNĐ</w:t>
            </w:r>
          </w:p>
        </w:tc>
        <w:tc>
          <w:tcPr>
            <w:tcW w:type="dxa" w:w="2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Free tier 500MB đủ dùng</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File Storage (ảnh, banner)</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Cloudinary</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~0 VNĐ</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Free 25GB, 25k transformations/tháng</w:t>
            </w:r>
          </w:p>
        </w:tc>
      </w:tr>
      <w:tr>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Domain (nếu cần)</w:t>
            </w:r>
          </w:p>
        </w:tc>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Namecheap / GoDaddy</w:t>
            </w:r>
          </w:p>
        </w:tc>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~100k VNĐ</w:t>
            </w:r>
          </w:p>
        </w:tc>
        <w:tc>
          <w:tcPr>
            <w:tcW w:type="dxa" w:w="2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Tùy chọn, không bắt buộc phase 1</w:t>
            </w:r>
          </w:p>
        </w:tc>
      </w:tr>
      <w:tr>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SSL Certificate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Let's Encrypt</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0 VNĐ</w:t>
            </w:r>
          </w:p>
        </w:tc>
        <w:tc>
          <w:tcPr>
            <w:tcW w:type="dxa" w:w="2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Miễn phí hoàn toàn</w:t>
            </w:r>
          </w:p>
        </w:tc>
      </w:tr>
      <w:tr>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Tổng ước tính</w:t>
            </w:r>
          </w:p>
        </w:tc>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
            </w:r>
          </w:p>
        </w:tc>
        <w:tc>
          <w:tcPr>
            <w:tcW w:type="dxa" w:w="2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0 - 600k VNĐ/tháng</w:t>
            </w:r>
          </w:p>
        </w:tc>
        <w:tc>
          <w:tcPr>
            <w:tcW w:type="dxa" w:w="23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Gần như miễn phí cho internal tool</w:t>
            </w:r>
          </w:p>
        </w:tc>
      </w:tr>
    </w:tbl>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6"/>
              <w:bottom w:val="single" w:color="CCCCCC" w:sz="1"/>
              <w:right w:val="none" w:color="FFFFFF" w:sz="0"/>
            </w:tcBorders>
            <w:shd w:fill="E8F5E9" w:val="clear"/>
            <w:tcMar>
              <w:top w:type="dxa" w:w="120"/>
              <w:left w:type="dxa" w:w="200"/>
              <w:bottom w:type="dxa" w:w="120"/>
              <w:right w:type="dxa" w:w="150"/>
            </w:tcMar>
          </w:tcPr>
          <w:p>
            <w:r>
              <w:rPr>
                <w:rFonts w:ascii="Arial" w:cs="Arial" w:eastAsia="Arial" w:hAnsi="Arial"/>
                <w:b/>
                <w:bCs/>
                <w:color w:val="0F1111"/>
                <w:sz w:val="22"/>
                <w:szCs w:val="22"/>
              </w:rPr>
              <w:t xml:space="preserve">Chi phí nhân sự</w:t>
            </w:r>
          </w:p>
          <w:p>
            <w:r>
              <w:rPr>
                <w:rFonts w:ascii="Arial" w:cs="Arial" w:eastAsia="Arial" w:hAnsi="Arial"/>
                <w:color w:val="565959"/>
                <w:sz w:val="20"/>
                <w:szCs w:val="20"/>
              </w:rPr>
              <w:t xml:space="preserve">Dự án thực hiện bởi 1 developer nội bộ (Java Fullstack). Không cần thuê ngoài, không cần mua license phần mềm đặc biệt. Toàn bộ tech stack là open source.</w:t>
            </w:r>
          </w:p>
        </w:tc>
      </w:tr>
    </w:tbl>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6. SO SÁNH CÁC PHƯƠNG ÁN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00"/>
        <w:gridCol w:w="1800"/>
        <w:gridCol w:w="2260"/>
      </w:tblGrid>
      <w:tr>
        <w:tc>
          <w:tcPr>
            <w:tcW w:type="dxa" w:w="28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Phương án</w:t>
            </w:r>
          </w:p>
        </w:tc>
        <w:tc>
          <w:tcPr>
            <w:tcW w:type="dxa" w:w="25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Thời gian</w:t>
            </w:r>
          </w:p>
        </w:tc>
        <w:tc>
          <w:tcPr>
            <w:tcW w:type="dxa" w:w="18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Chi phí</w:t>
            </w:r>
          </w:p>
        </w:tc>
        <w:tc>
          <w:tcPr>
            <w:tcW w:type="dxa" w:w="226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Phù hợp?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 Tự xây (đề xuất này)</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1 tuần demo, 3 tuần production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Gần 0₫/tháng</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Tối ưu nhất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 Thuê outsource</w:t>
            </w:r>
          </w:p>
        </w:tc>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4-8 tuần, phụ thuộc vendor</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20-80 triệu upfront</w:t>
            </w:r>
          </w:p>
        </w:tc>
        <w:tc>
          <w:tcPr>
            <w:tcW w:type="dxa" w:w="22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Tốn kém, chậm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 Dùng SaaS (Shopify, WooCommerce)</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1-2 tuần setup</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3-15 triệu/năm</w:t>
            </w:r>
          </w:p>
        </w:tc>
        <w:tc>
          <w:tcPr>
            <w:tcW w:type="dxa" w:w="22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Không customize được theo luồng công ty</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 Dùng trực tiếp Amazon Seller Central</w:t>
            </w:r>
          </w:p>
        </w:tc>
        <w:tc>
          <w:tcPr>
            <w:tcW w:type="dxa" w:w="2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Ngay lập tức</w:t>
            </w:r>
          </w:p>
        </w:tc>
        <w:tc>
          <w:tcPr>
            <w:tcW w:type="dxa" w:w="18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 commission</w:t>
            </w:r>
          </w:p>
        </w:tc>
        <w:tc>
          <w:tcPr>
            <w:tcW w:type="dxa" w:w="22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Không có staging, sản phẩm xấu sẽ live ngay</w:t>
            </w:r>
          </w:p>
        </w:tc>
      </w:tr>
    </w:tbl>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7. PHẠM VI DỰ ÁN (KHÔNG BAO GỒM)</w:t>
      </w:r>
    </w:p>
    <w:p>
      <w:pPr>
        <w:spacing w:after="80" w:before="80"/>
      </w:pPr>
      <w:r>
        <w:rPr>
          <w:rFonts w:ascii="Arial" w:cs="Arial" w:eastAsia="Arial" w:hAnsi="Arial"/>
          <w:color w:val="0F1111"/>
          <w:sz w:val="22"/>
          <w:szCs w:val="22"/>
        </w:rPr>
        <w:t xml:space="preserve">Để tối ưu thời gian, các tính năng sau sẽ KHÔNG có trong phiên bản demo:</w:t>
      </w:r>
    </w:p>
    <w:p>
      <w:pPr>
        <w:pStyle w:val="ListParagraph"/>
        <w:numPr>
          <w:ilvl w:val="0"/>
          <w:numId w:val="2"/>
        </w:numPr>
        <w:spacing w:after="60" w:before="60"/>
      </w:pPr>
      <w:r>
        <w:rPr>
          <w:rFonts w:ascii="Arial" w:cs="Arial" w:eastAsia="Arial" w:hAnsi="Arial"/>
          <w:color w:val="0F1111"/>
          <w:sz w:val="22"/>
          <w:szCs w:val="22"/>
        </w:rPr>
        <w:t xml:space="preserve">Hệ thống thanh toán — đây là platform nội bộ, không bán cho khách hàng</w:t>
      </w:r>
    </w:p>
    <w:p>
      <w:pPr>
        <w:pStyle w:val="ListParagraph"/>
        <w:numPr>
          <w:ilvl w:val="0"/>
          <w:numId w:val="2"/>
        </w:numPr>
        <w:spacing w:after="60" w:before="60"/>
      </w:pPr>
      <w:r>
        <w:rPr>
          <w:rFonts w:ascii="Arial" w:cs="Arial" w:eastAsia="Arial" w:hAnsi="Arial"/>
          <w:color w:val="0F1111"/>
          <w:sz w:val="22"/>
          <w:szCs w:val="22"/>
        </w:rPr>
        <w:t xml:space="preserve">App mobile — web responsive là đủ cho nội bộ</w:t>
      </w:r>
    </w:p>
    <w:p>
      <w:pPr>
        <w:pStyle w:val="ListParagraph"/>
        <w:numPr>
          <w:ilvl w:val="0"/>
          <w:numId w:val="2"/>
        </w:numPr>
        <w:spacing w:after="60" w:before="60"/>
      </w:pPr>
      <w:r>
        <w:rPr>
          <w:rFonts w:ascii="Arial" w:cs="Arial" w:eastAsia="Arial" w:hAnsi="Arial"/>
          <w:color w:val="0F1111"/>
          <w:sz w:val="22"/>
          <w:szCs w:val="22"/>
        </w:rPr>
        <w:t xml:space="preserve">Recommendation engine (AI gợi ý sản phẩm)</w:t>
      </w:r>
    </w:p>
    <w:p>
      <w:pPr>
        <w:pStyle w:val="ListParagraph"/>
        <w:numPr>
          <w:ilvl w:val="0"/>
          <w:numId w:val="2"/>
        </w:numPr>
        <w:spacing w:after="60" w:before="60"/>
      </w:pPr>
      <w:r>
        <w:rPr>
          <w:rFonts w:ascii="Arial" w:cs="Arial" w:eastAsia="Arial" w:hAnsi="Arial"/>
          <w:color w:val="0F1111"/>
          <w:sz w:val="22"/>
          <w:szCs w:val="22"/>
        </w:rPr>
        <w:t xml:space="preserve">Review/rating từ khách hàng thật</w:t>
      </w:r>
    </w:p>
    <w:p>
      <w:pPr>
        <w:pStyle w:val="ListParagraph"/>
        <w:numPr>
          <w:ilvl w:val="0"/>
          <w:numId w:val="2"/>
        </w:numPr>
        <w:spacing w:after="60" w:before="60"/>
      </w:pPr>
      <w:r>
        <w:rPr>
          <w:rFonts w:ascii="Arial" w:cs="Arial" w:eastAsia="Arial" w:hAnsi="Arial"/>
          <w:color w:val="0F1111"/>
          <w:sz w:val="22"/>
          <w:szCs w:val="22"/>
        </w:rPr>
        <w:t xml:space="preserve">Tích hợp trực tiếp với Amazon API để tự động push — có thể bổ sung phase sau</w:t>
      </w:r>
    </w:p>
    <w:p>
      <w:pPr>
        <w:spacing w:after="12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FF9900" w:sz="16"/>
              <w:bottom w:val="single" w:color="CCCCCC" w:sz="1"/>
              <w:right w:val="none" w:color="FFFFFF" w:sz="0"/>
            </w:tcBorders>
            <w:shd w:fill="FFF3E0" w:val="clear"/>
            <w:tcMar>
              <w:top w:type="dxa" w:w="120"/>
              <w:left w:type="dxa" w:w="200"/>
              <w:bottom w:type="dxa" w:w="120"/>
              <w:right w:type="dxa" w:w="150"/>
            </w:tcMar>
          </w:tcPr>
          <w:p>
            <w:r>
              <w:rPr>
                <w:rFonts w:ascii="Arial" w:cs="Arial" w:eastAsia="Arial" w:hAnsi="Arial"/>
                <w:b/>
                <w:bCs/>
                <w:color w:val="0F1111"/>
                <w:sz w:val="22"/>
                <w:szCs w:val="22"/>
              </w:rPr>
              <w:t xml:space="preserve">Lưu ý về Amazon API</w:t>
            </w:r>
          </w:p>
          <w:p>
            <w:r>
              <w:rPr>
                <w:rFonts w:ascii="Arial" w:cs="Arial" w:eastAsia="Arial" w:hAnsi="Arial"/>
                <w:color w:val="565959"/>
                <w:sz w:val="20"/>
                <w:szCs w:val="20"/>
              </w:rPr>
              <w:t xml:space="preserve">Amazon Product Advertising API (PA-API v5) chỉ cho phép đọc dữ liệu sản phẩm đã có trên Amazon, không cho phép tạo listing qua API thông thường. Để push sản phẩm lên Amazon cần dùng Amazon Selling Partner API (SP-API) — sẽ được tích hợp ở phase 2 nếu công ty cần tự động hóa bước này.</w:t>
            </w:r>
          </w:p>
        </w:tc>
      </w:tr>
    </w:tbl>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8. QUẢN LÝ RỦI RO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tcW w:type="dxa" w:w="30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Rủi ro</w:t>
            </w:r>
          </w:p>
        </w:tc>
        <w:tc>
          <w:tcPr>
            <w:tcW w:type="dxa" w:w="150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Mức độ</w:t>
            </w:r>
          </w:p>
        </w:tc>
        <w:tc>
          <w:tcPr>
            <w:tcW w:type="dxa" w:w="4860"/>
            <w:tcBorders>
              <w:top w:val="single" w:color="CCCCCC" w:sz="1"/>
              <w:left w:val="single" w:color="CCCCCC" w:sz="1"/>
              <w:bottom w:val="single" w:color="CCCCCC" w:sz="1"/>
              <w:right w:val="single" w:color="CCCCCC" w:sz="1"/>
            </w:tcBorders>
            <w:shd w:fill="232F3E" w:val="clear"/>
            <w:tcMar>
              <w:top w:type="dxa" w:w="100"/>
              <w:left w:type="dxa" w:w="150"/>
              <w:bottom w:type="dxa" w:w="100"/>
              <w:right w:type="dxa" w:w="150"/>
            </w:tcMar>
            <w:vAlign w:val="center"/>
          </w:tcPr>
          <w:p>
            <w:pPr>
              <w:jc w:val="left"/>
            </w:pPr>
            <w:r>
              <w:rPr>
                <w:rFonts w:ascii="Arial" w:cs="Arial" w:eastAsia="Arial" w:hAnsi="Arial"/>
                <w:b/>
                <w:bCs/>
                <w:color w:val="FFFFFF"/>
                <w:sz w:val="20"/>
                <w:szCs w:val="20"/>
              </w:rPr>
              <w:t xml:space="preserve">Biện pháp</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Developer bị overload (solo)</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Trung bình</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Scope đã được giới hạn tối đa. Mock data thay API thật ở phase 1</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Giao diện không giống Amazon đủ</w:t>
            </w:r>
          </w:p>
        </w:tc>
        <w:tc>
          <w:tcPr>
            <w:tcW w:type="dxa" w:w="1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Thấp</w:t>
            </w:r>
          </w:p>
        </w:tc>
        <w:tc>
          <w:tcPr>
            <w:tcW w:type="dxa" w:w="48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Sử dụng màu sắc, font, layout đúng chuẩn Amazon Design System</w:t>
            </w:r>
          </w:p>
        </w:tc>
      </w:tr>
      <w:tr>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Server chậm / downtime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Thấp</w:t>
            </w:r>
          </w:p>
        </w:tc>
        <w:tc>
          <w:tcPr>
            <w:tcW w:type="dxa" w:w="48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Phase 1 chạy local hoặc free tier — nội bộ chấp nhận được</w:t>
            </w:r>
          </w:p>
        </w:tc>
      </w:tr>
      <w:tr>
        <w:tc>
          <w:tcPr>
            <w:tcW w:type="dxa" w:w="30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Yêu cầu thay đổi giữa chừng</w:t>
            </w:r>
          </w:p>
        </w:tc>
        <w:tc>
          <w:tcPr>
            <w:tcW w:type="dxa" w:w="150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Trung bình</w:t>
            </w:r>
          </w:p>
        </w:tc>
        <w:tc>
          <w:tcPr>
            <w:tcW w:type="dxa" w:w="4860"/>
            <w:tcBorders>
              <w:top w:val="single" w:color="CCCCCC" w:sz="1"/>
              <w:left w:val="single" w:color="CCCCCC" w:sz="1"/>
              <w:bottom w:val="single" w:color="CCCCCC" w:sz="1"/>
              <w:right w:val="single" w:color="CCCCCC" w:sz="1"/>
            </w:tcBorders>
            <w:shd w:fill="FAFAFA" w:val="clear"/>
            <w:tcMar>
              <w:top w:type="dxa" w:w="100"/>
              <w:left w:type="dxa" w:w="150"/>
              <w:bottom w:type="dxa" w:w="100"/>
              <w:right w:type="dxa" w:w="150"/>
            </w:tcMar>
            <w:vAlign w:val="center"/>
          </w:tcPr>
          <w:p>
            <w:pPr>
              <w:jc w:val="left"/>
            </w:pPr>
            <w:r>
              <w:rPr>
                <w:rFonts w:ascii="Arial" w:cs="Arial" w:eastAsia="Arial" w:hAnsi="Arial"/>
                <w:b w:val="false"/>
                <w:bCs w:val="false"/>
                <w:color w:val="0F1111"/>
                <w:sz w:val="20"/>
                <w:szCs w:val="20"/>
              </w:rPr>
              <w:t xml:space="preserve">Demo cuối tuần 1 để xác nhận hướng trước khi code phase 2</w:t>
            </w:r>
          </w:p>
        </w:tc>
      </w:tr>
    </w:tbl>
    <w:p>
      <w:pPr>
        <w:spacing w:after="120" w:before="120"/>
      </w:pPr>
      <w:r>
        <w:t xml:space="preserve"/>
      </w:r>
    </w:p>
    <w:p>
      <w:pPr>
        <w:pStyle w:val="Heading1"/>
        <w:pBdr>
          <w:bottom w:val="single" w:color="FF9900" w:sz="8" w:space="4"/>
        </w:pBdr>
        <w:spacing w:after="200" w:before="360"/>
      </w:pPr>
      <w:r>
        <w:rPr>
          <w:rFonts w:ascii="Arial" w:cs="Arial" w:eastAsia="Arial" w:hAnsi="Arial"/>
          <w:b/>
          <w:bCs/>
          <w:color w:val="0F1111"/>
          <w:sz w:val="32"/>
          <w:szCs w:val="32"/>
        </w:rPr>
        <w:t xml:space="preserve">9. KẾT LUẬN VÀ ĐỀ NGHỊ</w:t>
      </w:r>
    </w:p>
    <w:p>
      <w:pPr>
        <w:spacing w:after="80" w:before="80"/>
      </w:pPr>
      <w:r>
        <w:rPr>
          <w:rFonts w:ascii="Arial" w:cs="Arial" w:eastAsia="Arial" w:hAnsi="Arial"/>
          <w:color w:val="0F1111"/>
          <w:sz w:val="22"/>
          <w:szCs w:val="22"/>
        </w:rPr>
        <w:t xml:space="preserve">Đây là giải pháp tối ưu về mọi mặt cho bài toán của công ty:</w:t>
      </w:r>
    </w:p>
    <w:p>
      <w:pPr>
        <w:pStyle w:val="ListParagraph"/>
        <w:numPr>
          <w:ilvl w:val="0"/>
          <w:numId w:val="2"/>
        </w:numPr>
        <w:spacing w:after="60" w:before="60"/>
      </w:pPr>
      <w:r>
        <w:rPr>
          <w:rFonts w:ascii="Arial" w:cs="Arial" w:eastAsia="Arial" w:hAnsi="Arial"/>
          <w:b/>
          <w:bCs/>
          <w:color w:val="0F1111"/>
          <w:sz w:val="22"/>
          <w:szCs w:val="22"/>
        </w:rPr>
        <w:t xml:space="preserve"> Demo trong 1 tuần với giao diện đã hoạt động đầy đủ cho 3 bộ phận</w:t>
      </w:r>
      <w:r>
        <w:rPr>
          <w:rFonts w:ascii="Arial" w:cs="Arial" w:eastAsia="Arial" w:hAnsi="Arial"/>
          <w:color w:val="0F1111"/>
          <w:sz w:val="22"/>
          <w:szCs w:val="22"/>
        </w:rPr>
        <w:t xml:space="preserve"/>
      </w:r>
    </w:p>
    <w:p>
      <w:pPr>
        <w:pStyle w:val="ListParagraph"/>
        <w:numPr>
          <w:ilvl w:val="0"/>
          <w:numId w:val="2"/>
        </w:numPr>
        <w:spacing w:after="60" w:before="60"/>
      </w:pPr>
      <w:r>
        <w:rPr>
          <w:rFonts w:ascii="Arial" w:cs="Arial" w:eastAsia="Arial" w:hAnsi="Arial"/>
          <w:b/>
          <w:bCs/>
          <w:color w:val="0F1111"/>
          <w:sz w:val="22"/>
          <w:szCs w:val="22"/>
        </w:rPr>
        <w:t xml:space="preserve"> Chi phí vận hành gần như bằng 0 trong giai đoạn đầu</w:t>
      </w:r>
      <w:r>
        <w:rPr>
          <w:rFonts w:ascii="Arial" w:cs="Arial" w:eastAsia="Arial" w:hAnsi="Arial"/>
          <w:color w:val="0F1111"/>
          <w:sz w:val="22"/>
          <w:szCs w:val="22"/>
        </w:rPr>
        <w:t xml:space="preserve"/>
      </w:r>
    </w:p>
    <w:p>
      <w:pPr>
        <w:pStyle w:val="ListParagraph"/>
        <w:numPr>
          <w:ilvl w:val="0"/>
          <w:numId w:val="2"/>
        </w:numPr>
        <w:spacing w:after="60" w:before="60"/>
      </w:pPr>
      <w:r>
        <w:rPr>
          <w:rFonts w:ascii="Arial" w:cs="Arial" w:eastAsia="Arial" w:hAnsi="Arial"/>
          <w:b/>
          <w:bCs/>
          <w:color w:val="0F1111"/>
          <w:sz w:val="22"/>
          <w:szCs w:val="22"/>
        </w:rPr>
        <w:t xml:space="preserve"> Sử dụng nguồn lực developer nội bộ sẵn có, không phụ thuộc bên ngoài</w:t>
      </w:r>
      <w:r>
        <w:rPr>
          <w:rFonts w:ascii="Arial" w:cs="Arial" w:eastAsia="Arial" w:hAnsi="Arial"/>
          <w:color w:val="0F1111"/>
          <w:sz w:val="22"/>
          <w:szCs w:val="22"/>
        </w:rPr>
        <w:t xml:space="preserve"/>
      </w:r>
    </w:p>
    <w:p>
      <w:pPr>
        <w:pStyle w:val="ListParagraph"/>
        <w:numPr>
          <w:ilvl w:val="0"/>
          <w:numId w:val="2"/>
        </w:numPr>
        <w:spacing w:after="60" w:before="60"/>
      </w:pPr>
      <w:r>
        <w:rPr>
          <w:rFonts w:ascii="Arial" w:cs="Arial" w:eastAsia="Arial" w:hAnsi="Arial"/>
          <w:b/>
          <w:bCs/>
          <w:color w:val="0F1111"/>
          <w:sz w:val="22"/>
          <w:szCs w:val="22"/>
        </w:rPr>
        <w:t xml:space="preserve"> Kiến trúc cho phép thêm tính năng (Amazon SP-API, báo cáo, multi-user) ở phase sau</w:t>
      </w:r>
      <w:r>
        <w:rPr>
          <w:rFonts w:ascii="Arial" w:cs="Arial" w:eastAsia="Arial" w:hAnsi="Arial"/>
          <w:color w:val="0F1111"/>
          <w:sz w:val="22"/>
          <w:szCs w:val="22"/>
        </w:rPr>
        <w:t xml:space="preserve"/>
      </w:r>
    </w:p>
    <w:p>
      <w:pPr>
        <w:spacing w:after="120" w:before="120"/>
      </w:pPr>
      <w:r>
        <w:t xml:space="preserve"/>
      </w:r>
    </w:p>
    <w:p>
      <w:pPr>
        <w:spacing w:after="80" w:before="80"/>
      </w:pPr>
      <w:r>
        <w:rPr>
          <w:rFonts w:ascii="Arial" w:cs="Arial" w:eastAsia="Arial" w:hAnsi="Arial"/>
          <w:b/>
          <w:bCs/>
          <w:color w:val="0F1111"/>
          <w:sz w:val="22"/>
          <w:szCs w:val="22"/>
        </w:rPr>
        <w:t xml:space="preserve">Đề nghị phê duyệt để bắt đầu triển khai ngay trong tuần tới.</w:t>
      </w:r>
    </w:p>
    <w:p>
      <w:pPr>
        <w:spacing w:after="120" w:before="120"/>
      </w:pPr>
      <w:r>
        <w:t xml:space="preserve"/>
      </w:r>
    </w:p>
    <w:p>
      <w:pPr>
        <w:spacing w:after="120" w:before="120"/>
      </w:pPr>
      <w:r>
        <w:t xml:space="preserve"/>
      </w:r>
    </w:p>
    <w:p>
      <w:pPr>
        <w:jc w:val="center"/>
      </w:pPr>
      <w:r>
        <w:rPr>
          <w:rFonts w:ascii="Arial" w:cs="Arial" w:eastAsia="Arial" w:hAnsi="Arial"/>
          <w:i/>
          <w:iCs/>
          <w:color w:val="565959"/>
          <w:sz w:val="18"/>
          <w:szCs w:val="18"/>
        </w:rPr>
        <w:t xml:space="preserve">── Tài liệu nội bộ • Bảo mật • Không phân phát ra ngoài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F1111"/>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0066C0"/>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0F111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2026-05-30T06:32:43.171Z</dcterms:created>
  <dcterms:modified xsi:type="dcterms:W3CDTF">2026-05-30T06:32:43.171Z</dcterms:modified>
</cp:coreProperties>
</file>

<file path=docProps/custom.xml><?xml version="1.0" encoding="utf-8"?>
<Properties xmlns="http://schemas.openxmlformats.org/officeDocument/2006/custom-properties" xmlns:vt="http://schemas.openxmlformats.org/officeDocument/2006/docPropsVTypes"/>
</file>