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F39BCEE" w14:textId="6826739C" w:rsidR="005225EF" w:rsidRPr="005225EF" w:rsidRDefault="005225EF" w:rsidP="00CC1FDC">
      <w:pPr>
        <w:jc w:val="center"/>
        <w:rPr>
          <w:rFonts w:ascii="Segoe UI" w:hAnsi="Segoe UI" w:cs="Segoe UI"/>
          <w:b/>
          <w:sz w:val="32"/>
          <w:szCs w:val="32"/>
        </w:rPr>
      </w:pPr>
      <w:r w:rsidRPr="005225EF">
        <w:rPr>
          <w:rFonts w:ascii="Segoe UI" w:hAnsi="Segoe UI" w:cs="Segoe UI"/>
          <w:b/>
          <w:sz w:val="32"/>
          <w:szCs w:val="32"/>
        </w:rPr>
        <w:t xml:space="preserve">Generic </w:t>
      </w:r>
      <w:r w:rsidR="00A34E69">
        <w:rPr>
          <w:rFonts w:ascii="Segoe UI" w:hAnsi="Segoe UI" w:cs="Segoe UI"/>
          <w:b/>
          <w:sz w:val="32"/>
          <w:szCs w:val="32"/>
        </w:rPr>
        <w:t>A</w:t>
      </w:r>
      <w:r w:rsidR="00A34E69" w:rsidRPr="00A34E69">
        <w:rPr>
          <w:rFonts w:ascii="Segoe UI" w:hAnsi="Segoe UI" w:cs="Segoe UI"/>
          <w:b/>
          <w:sz w:val="32"/>
          <w:szCs w:val="32"/>
        </w:rPr>
        <w:t xml:space="preserve">cceptable </w:t>
      </w:r>
      <w:r w:rsidR="00A34E69">
        <w:rPr>
          <w:rFonts w:ascii="Segoe UI" w:hAnsi="Segoe UI" w:cs="Segoe UI"/>
          <w:b/>
          <w:sz w:val="32"/>
          <w:szCs w:val="32"/>
        </w:rPr>
        <w:t>U</w:t>
      </w:r>
      <w:r w:rsidR="00A34E69" w:rsidRPr="00A34E69">
        <w:rPr>
          <w:rFonts w:ascii="Segoe UI" w:hAnsi="Segoe UI" w:cs="Segoe UI"/>
          <w:b/>
          <w:sz w:val="32"/>
          <w:szCs w:val="32"/>
        </w:rPr>
        <w:t xml:space="preserve">se </w:t>
      </w:r>
      <w:r w:rsidR="00A34E69">
        <w:rPr>
          <w:rFonts w:ascii="Segoe UI" w:hAnsi="Segoe UI" w:cs="Segoe UI"/>
          <w:b/>
          <w:sz w:val="32"/>
          <w:szCs w:val="32"/>
        </w:rPr>
        <w:t>P</w:t>
      </w:r>
      <w:r w:rsidR="00A34E69" w:rsidRPr="00A34E69">
        <w:rPr>
          <w:rFonts w:ascii="Segoe UI" w:hAnsi="Segoe UI" w:cs="Segoe UI"/>
          <w:b/>
          <w:sz w:val="32"/>
          <w:szCs w:val="32"/>
        </w:rPr>
        <w:t>olicy</w:t>
      </w:r>
      <w:r w:rsidRPr="005225EF">
        <w:rPr>
          <w:rFonts w:ascii="Segoe UI" w:hAnsi="Segoe UI" w:cs="Segoe UI"/>
          <w:b/>
          <w:sz w:val="32"/>
          <w:szCs w:val="32"/>
        </w:rPr>
        <w:t xml:space="preserve"> Template</w:t>
      </w:r>
    </w:p>
    <w:p w14:paraId="2511DF4A" w14:textId="3025F095" w:rsidR="0051143F" w:rsidRDefault="0051143F" w:rsidP="0051143F">
      <w:pPr>
        <w:jc w:val="both"/>
        <w:rPr>
          <w:rFonts w:ascii="Segoe UI" w:hAnsi="Segoe UI" w:cs="Segoe UI"/>
        </w:rPr>
      </w:pPr>
      <w:r w:rsidRPr="0051143F">
        <w:rPr>
          <w:rFonts w:ascii="Segoe UI" w:hAnsi="Segoe UI" w:cs="Segoe UI"/>
        </w:rPr>
        <w:t>Please read th</w:t>
      </w:r>
      <w:r w:rsidR="00995CD6">
        <w:rPr>
          <w:rFonts w:ascii="Segoe UI" w:hAnsi="Segoe UI" w:cs="Segoe UI"/>
        </w:rPr>
        <w:t xml:space="preserve">is </w:t>
      </w:r>
      <w:r w:rsidR="00AB6C46">
        <w:rPr>
          <w:rFonts w:ascii="Segoe UI" w:hAnsi="Segoe UI" w:cs="Segoe UI"/>
        </w:rPr>
        <w:t>acceptable use policy</w:t>
      </w:r>
      <w:r w:rsidRPr="0051143F">
        <w:rPr>
          <w:rFonts w:ascii="Segoe UI" w:hAnsi="Segoe UI" w:cs="Segoe UI"/>
        </w:rPr>
        <w:t xml:space="preserve"> ("</w:t>
      </w:r>
      <w:r w:rsidR="00AB6C46">
        <w:rPr>
          <w:rFonts w:ascii="Segoe UI" w:hAnsi="Segoe UI" w:cs="Segoe UI"/>
        </w:rPr>
        <w:t>policy</w:t>
      </w:r>
      <w:r w:rsidRPr="0051143F">
        <w:rPr>
          <w:rFonts w:ascii="Segoe UI" w:hAnsi="Segoe UI" w:cs="Segoe UI"/>
        </w:rPr>
        <w:t>"</w:t>
      </w:r>
      <w:r w:rsidR="00AB6C46">
        <w:rPr>
          <w:rFonts w:ascii="Segoe UI" w:hAnsi="Segoe UI" w:cs="Segoe UI"/>
        </w:rPr>
        <w:t>, “AUP”</w:t>
      </w:r>
      <w:r w:rsidRPr="0051143F">
        <w:rPr>
          <w:rFonts w:ascii="Segoe UI" w:hAnsi="Segoe UI" w:cs="Segoe UI"/>
        </w:rPr>
        <w:t>) carefully before using [website] website (</w:t>
      </w:r>
      <w:r w:rsidR="00995CD6">
        <w:rPr>
          <w:rFonts w:ascii="Segoe UI" w:hAnsi="Segoe UI" w:cs="Segoe UI"/>
        </w:rPr>
        <w:t xml:space="preserve">“website”, </w:t>
      </w:r>
      <w:r w:rsidRPr="0051143F">
        <w:rPr>
          <w:rFonts w:ascii="Segoe UI" w:hAnsi="Segoe UI" w:cs="Segoe UI"/>
        </w:rPr>
        <w:t>"service") operated by [name] ("us", 'we", "our").</w:t>
      </w:r>
    </w:p>
    <w:p w14:paraId="21DE3A6B" w14:textId="4F774D20" w:rsidR="00AB6C46" w:rsidRDefault="00AB6C46" w:rsidP="00995CD6">
      <w:pPr>
        <w:jc w:val="both"/>
        <w:rPr>
          <w:rFonts w:ascii="Segoe UI" w:hAnsi="Segoe UI" w:cs="Segoe UI"/>
        </w:rPr>
      </w:pPr>
      <w:r w:rsidRPr="00AB6C46">
        <w:rPr>
          <w:rFonts w:ascii="Segoe UI" w:hAnsi="Segoe UI" w:cs="Segoe UI"/>
        </w:rPr>
        <w:t xml:space="preserve">Services provided by </w:t>
      </w:r>
      <w:r>
        <w:rPr>
          <w:rFonts w:ascii="Segoe UI" w:hAnsi="Segoe UI" w:cs="Segoe UI"/>
        </w:rPr>
        <w:t>us</w:t>
      </w:r>
      <w:r w:rsidRPr="00AB6C46">
        <w:rPr>
          <w:rFonts w:ascii="Segoe UI" w:hAnsi="Segoe UI" w:cs="Segoe UI"/>
        </w:rPr>
        <w:t xml:space="preserve"> may only be used for lawful purposes. You agree to comply with all applicable laws, </w:t>
      </w:r>
      <w:r w:rsidR="002D1ACF" w:rsidRPr="00AB6C46">
        <w:rPr>
          <w:rFonts w:ascii="Segoe UI" w:hAnsi="Segoe UI" w:cs="Segoe UI"/>
        </w:rPr>
        <w:t>rules,</w:t>
      </w:r>
      <w:r w:rsidRPr="00AB6C46">
        <w:rPr>
          <w:rFonts w:ascii="Segoe UI" w:hAnsi="Segoe UI" w:cs="Segoe UI"/>
        </w:rPr>
        <w:t xml:space="preserve"> and regulations in connection with your use of the </w:t>
      </w:r>
      <w:r>
        <w:rPr>
          <w:rFonts w:ascii="Segoe UI" w:hAnsi="Segoe UI" w:cs="Segoe UI"/>
        </w:rPr>
        <w:t>s</w:t>
      </w:r>
      <w:r w:rsidRPr="00AB6C46">
        <w:rPr>
          <w:rFonts w:ascii="Segoe UI" w:hAnsi="Segoe UI" w:cs="Segoe UI"/>
        </w:rPr>
        <w:t xml:space="preserve">ervices. Any material or conduct that in our judgment violates this </w:t>
      </w:r>
      <w:r w:rsidR="000643A9">
        <w:rPr>
          <w:rFonts w:ascii="Segoe UI" w:hAnsi="Segoe UI" w:cs="Segoe UI"/>
        </w:rPr>
        <w:t>policy</w:t>
      </w:r>
      <w:r w:rsidRPr="00AB6C46">
        <w:rPr>
          <w:rFonts w:ascii="Segoe UI" w:hAnsi="Segoe UI" w:cs="Segoe UI"/>
        </w:rPr>
        <w:t xml:space="preserve"> in any manner may result in suspension or termination of the </w:t>
      </w:r>
      <w:r>
        <w:rPr>
          <w:rFonts w:ascii="Segoe UI" w:hAnsi="Segoe UI" w:cs="Segoe UI"/>
        </w:rPr>
        <w:t>s</w:t>
      </w:r>
      <w:r w:rsidRPr="00AB6C46">
        <w:rPr>
          <w:rFonts w:ascii="Segoe UI" w:hAnsi="Segoe UI" w:cs="Segoe UI"/>
        </w:rPr>
        <w:t xml:space="preserve">ervices or removal of </w:t>
      </w:r>
      <w:r w:rsidR="004E5D8E">
        <w:rPr>
          <w:rFonts w:ascii="Segoe UI" w:hAnsi="Segoe UI" w:cs="Segoe UI"/>
        </w:rPr>
        <w:t>user’s account</w:t>
      </w:r>
      <w:r w:rsidRPr="00AB6C46">
        <w:rPr>
          <w:rFonts w:ascii="Segoe UI" w:hAnsi="Segoe UI" w:cs="Segoe UI"/>
        </w:rPr>
        <w:t xml:space="preserve"> with or without notice.</w:t>
      </w:r>
    </w:p>
    <w:p w14:paraId="70BEB825" w14:textId="7F07288A" w:rsidR="000643A9" w:rsidRPr="000643A9" w:rsidRDefault="000643A9" w:rsidP="000643A9">
      <w:pPr>
        <w:jc w:val="both"/>
        <w:rPr>
          <w:rFonts w:ascii="Segoe UI" w:hAnsi="Segoe UI" w:cs="Segoe UI"/>
          <w:b/>
          <w:bCs/>
        </w:rPr>
      </w:pPr>
      <w:r w:rsidRPr="000643A9">
        <w:rPr>
          <w:rFonts w:ascii="Segoe UI" w:hAnsi="Segoe UI" w:cs="Segoe UI"/>
          <w:b/>
          <w:bCs/>
        </w:rPr>
        <w:t>Prohibited use</w:t>
      </w:r>
    </w:p>
    <w:p w14:paraId="64277C19" w14:textId="4F1E5566" w:rsidR="00995CD6" w:rsidRDefault="000643A9" w:rsidP="000643A9">
      <w:pPr>
        <w:jc w:val="both"/>
        <w:rPr>
          <w:rFonts w:ascii="Segoe UI" w:hAnsi="Segoe UI" w:cs="Segoe UI"/>
        </w:rPr>
      </w:pPr>
      <w:r w:rsidRPr="000643A9">
        <w:rPr>
          <w:rFonts w:ascii="Segoe UI" w:hAnsi="Segoe UI" w:cs="Segoe UI"/>
        </w:rPr>
        <w:t xml:space="preserve">You may not use the </w:t>
      </w:r>
      <w:r>
        <w:rPr>
          <w:rFonts w:ascii="Segoe UI" w:hAnsi="Segoe UI" w:cs="Segoe UI"/>
        </w:rPr>
        <w:t>s</w:t>
      </w:r>
      <w:r w:rsidRPr="000643A9">
        <w:rPr>
          <w:rFonts w:ascii="Segoe UI" w:hAnsi="Segoe UI" w:cs="Segoe UI"/>
        </w:rPr>
        <w:t xml:space="preserve">ervices to publish content or engage in activity that is illegal under applicable law, that is harmful to others, or that would subject </w:t>
      </w:r>
      <w:r>
        <w:rPr>
          <w:rFonts w:ascii="Segoe UI" w:hAnsi="Segoe UI" w:cs="Segoe UI"/>
        </w:rPr>
        <w:t>us</w:t>
      </w:r>
      <w:r w:rsidRPr="000643A9">
        <w:rPr>
          <w:rFonts w:ascii="Segoe UI" w:hAnsi="Segoe UI" w:cs="Segoe UI"/>
        </w:rPr>
        <w:t xml:space="preserve"> to liability, including, without limitation, in connection with any of the following, each of which is prohibited under this AUP</w:t>
      </w:r>
      <w:r>
        <w:rPr>
          <w:rFonts w:ascii="Segoe UI" w:hAnsi="Segoe UI" w:cs="Segoe UI"/>
        </w:rPr>
        <w:t>:</w:t>
      </w:r>
    </w:p>
    <w:p w14:paraId="59BF11AE" w14:textId="2E6909A8" w:rsidR="000643A9" w:rsidRPr="000643A9" w:rsidRDefault="000643A9" w:rsidP="000643A9">
      <w:pPr>
        <w:pStyle w:val="ListParagraph"/>
        <w:numPr>
          <w:ilvl w:val="0"/>
          <w:numId w:val="5"/>
        </w:numPr>
        <w:jc w:val="both"/>
        <w:rPr>
          <w:rFonts w:ascii="Segoe UI" w:hAnsi="Segoe UI" w:cs="Segoe UI"/>
        </w:rPr>
      </w:pPr>
      <w:r w:rsidRPr="000643A9">
        <w:rPr>
          <w:rFonts w:ascii="Segoe UI" w:hAnsi="Segoe UI" w:cs="Segoe UI"/>
        </w:rPr>
        <w:t>Phishing or engaging in identity theft</w:t>
      </w:r>
    </w:p>
    <w:p w14:paraId="0EA4510B" w14:textId="280214F4" w:rsidR="000643A9" w:rsidRPr="000643A9" w:rsidRDefault="000643A9" w:rsidP="000643A9">
      <w:pPr>
        <w:pStyle w:val="ListParagraph"/>
        <w:numPr>
          <w:ilvl w:val="0"/>
          <w:numId w:val="5"/>
        </w:numPr>
        <w:jc w:val="both"/>
        <w:rPr>
          <w:rFonts w:ascii="Segoe UI" w:hAnsi="Segoe UI" w:cs="Segoe UI"/>
        </w:rPr>
      </w:pPr>
      <w:r w:rsidRPr="000643A9">
        <w:rPr>
          <w:rFonts w:ascii="Segoe UI" w:hAnsi="Segoe UI" w:cs="Segoe UI"/>
        </w:rPr>
        <w:t xml:space="preserve">Distributing computer viruses, worms, Trojan </w:t>
      </w:r>
      <w:r w:rsidR="00244CE1" w:rsidRPr="000643A9">
        <w:rPr>
          <w:rFonts w:ascii="Segoe UI" w:hAnsi="Segoe UI" w:cs="Segoe UI"/>
        </w:rPr>
        <w:t>horses,</w:t>
      </w:r>
      <w:r w:rsidRPr="000643A9">
        <w:rPr>
          <w:rFonts w:ascii="Segoe UI" w:hAnsi="Segoe UI" w:cs="Segoe UI"/>
        </w:rPr>
        <w:t xml:space="preserve"> or other malicious code</w:t>
      </w:r>
    </w:p>
    <w:p w14:paraId="1643C828" w14:textId="7128C5A6" w:rsidR="000643A9" w:rsidRPr="000643A9" w:rsidRDefault="000643A9" w:rsidP="000643A9">
      <w:pPr>
        <w:pStyle w:val="ListParagraph"/>
        <w:numPr>
          <w:ilvl w:val="0"/>
          <w:numId w:val="5"/>
        </w:numPr>
        <w:jc w:val="both"/>
        <w:rPr>
          <w:rFonts w:ascii="Segoe UI" w:hAnsi="Segoe UI" w:cs="Segoe UI"/>
        </w:rPr>
      </w:pPr>
      <w:r w:rsidRPr="000643A9">
        <w:rPr>
          <w:rFonts w:ascii="Segoe UI" w:hAnsi="Segoe UI" w:cs="Segoe UI"/>
        </w:rPr>
        <w:t>Distributing pornography or adult related content or offering any escort services</w:t>
      </w:r>
    </w:p>
    <w:p w14:paraId="4433563C" w14:textId="5BAC1696" w:rsidR="000643A9" w:rsidRPr="000643A9" w:rsidRDefault="000643A9" w:rsidP="000643A9">
      <w:pPr>
        <w:pStyle w:val="ListParagraph"/>
        <w:numPr>
          <w:ilvl w:val="0"/>
          <w:numId w:val="5"/>
        </w:numPr>
        <w:jc w:val="both"/>
        <w:rPr>
          <w:rFonts w:ascii="Segoe UI" w:hAnsi="Segoe UI" w:cs="Segoe UI"/>
        </w:rPr>
      </w:pPr>
      <w:r w:rsidRPr="000643A9">
        <w:rPr>
          <w:rFonts w:ascii="Segoe UI" w:hAnsi="Segoe UI" w:cs="Segoe UI"/>
        </w:rPr>
        <w:t>Promoting or facilitating violence or terrorist activities</w:t>
      </w:r>
    </w:p>
    <w:p w14:paraId="73EB5507" w14:textId="1A513FE2" w:rsidR="000643A9" w:rsidRDefault="000643A9" w:rsidP="000643A9">
      <w:pPr>
        <w:pStyle w:val="ListParagraph"/>
        <w:numPr>
          <w:ilvl w:val="0"/>
          <w:numId w:val="5"/>
        </w:numPr>
        <w:jc w:val="both"/>
        <w:rPr>
          <w:rFonts w:ascii="Segoe UI" w:hAnsi="Segoe UI" w:cs="Segoe UI"/>
        </w:rPr>
      </w:pPr>
      <w:r w:rsidRPr="000643A9">
        <w:rPr>
          <w:rFonts w:ascii="Segoe UI" w:hAnsi="Segoe UI" w:cs="Segoe UI"/>
        </w:rPr>
        <w:t>Infringing the intellectual property or other proprietary rights of others</w:t>
      </w:r>
    </w:p>
    <w:p w14:paraId="0BE95A80" w14:textId="1241A13E" w:rsidR="000643A9" w:rsidRDefault="000643A9" w:rsidP="00995CD6">
      <w:pPr>
        <w:jc w:val="both"/>
        <w:rPr>
          <w:rFonts w:ascii="Segoe UI" w:hAnsi="Segoe UI" w:cs="Segoe UI"/>
          <w:b/>
          <w:bCs/>
        </w:rPr>
      </w:pPr>
      <w:r w:rsidRPr="000643A9">
        <w:rPr>
          <w:rFonts w:ascii="Segoe UI" w:hAnsi="Segoe UI" w:cs="Segoe UI"/>
          <w:b/>
          <w:bCs/>
        </w:rPr>
        <w:t>Enforcement</w:t>
      </w:r>
    </w:p>
    <w:p w14:paraId="7AD37899" w14:textId="2E47BA9B" w:rsidR="000643A9" w:rsidRDefault="000643A9" w:rsidP="00995CD6">
      <w:pPr>
        <w:jc w:val="both"/>
        <w:rPr>
          <w:rFonts w:ascii="Segoe UI" w:hAnsi="Segoe UI" w:cs="Segoe UI"/>
        </w:rPr>
      </w:pPr>
      <w:r w:rsidRPr="000643A9">
        <w:rPr>
          <w:rFonts w:ascii="Segoe UI" w:hAnsi="Segoe UI" w:cs="Segoe UI"/>
        </w:rPr>
        <w:t xml:space="preserve">Your </w:t>
      </w:r>
      <w:r>
        <w:rPr>
          <w:rFonts w:ascii="Segoe UI" w:hAnsi="Segoe UI" w:cs="Segoe UI"/>
        </w:rPr>
        <w:t>s</w:t>
      </w:r>
      <w:r w:rsidRPr="000643A9">
        <w:rPr>
          <w:rFonts w:ascii="Segoe UI" w:hAnsi="Segoe UI" w:cs="Segoe UI"/>
        </w:rPr>
        <w:t xml:space="preserve">ervices may be suspended or terminated with or without notice upon any violation of this </w:t>
      </w:r>
      <w:r>
        <w:rPr>
          <w:rFonts w:ascii="Segoe UI" w:hAnsi="Segoe UI" w:cs="Segoe UI"/>
        </w:rPr>
        <w:t>policy</w:t>
      </w:r>
      <w:r w:rsidRPr="000643A9">
        <w:rPr>
          <w:rFonts w:ascii="Segoe UI" w:hAnsi="Segoe UI" w:cs="Segoe UI"/>
        </w:rPr>
        <w:t>. Any violations may result in the immediate suspension or termination of your account.</w:t>
      </w:r>
    </w:p>
    <w:p w14:paraId="10CE8BB3" w14:textId="7631E7D8" w:rsidR="000643A9" w:rsidRPr="000643A9" w:rsidRDefault="000643A9" w:rsidP="00995CD6">
      <w:pPr>
        <w:jc w:val="both"/>
        <w:rPr>
          <w:rFonts w:ascii="Segoe UI" w:hAnsi="Segoe UI" w:cs="Segoe UI"/>
          <w:b/>
          <w:bCs/>
        </w:rPr>
      </w:pPr>
      <w:r w:rsidRPr="000643A9">
        <w:rPr>
          <w:rFonts w:ascii="Segoe UI" w:hAnsi="Segoe UI" w:cs="Segoe UI"/>
          <w:b/>
          <w:bCs/>
        </w:rPr>
        <w:t>Reporting violations</w:t>
      </w:r>
    </w:p>
    <w:p w14:paraId="73984480" w14:textId="6EA988BC" w:rsidR="000643A9" w:rsidRPr="000643A9" w:rsidRDefault="000643A9" w:rsidP="00995CD6">
      <w:pPr>
        <w:jc w:val="both"/>
        <w:rPr>
          <w:rFonts w:ascii="Segoe UI" w:hAnsi="Segoe UI" w:cs="Segoe UI"/>
        </w:rPr>
      </w:pPr>
      <w:r>
        <w:rPr>
          <w:rFonts w:ascii="Segoe UI" w:hAnsi="Segoe UI" w:cs="Segoe UI"/>
        </w:rPr>
        <w:t>To report a violation of this policy, please contact us.</w:t>
      </w:r>
    </w:p>
    <w:p w14:paraId="6D1C4486" w14:textId="329B53C4" w:rsidR="00995CD6" w:rsidRPr="0051143F" w:rsidRDefault="00995CD6" w:rsidP="00995CD6">
      <w:pPr>
        <w:jc w:val="both"/>
        <w:rPr>
          <w:rFonts w:ascii="Segoe UI" w:hAnsi="Segoe UI" w:cs="Segoe UI"/>
        </w:rPr>
      </w:pPr>
      <w:r w:rsidRPr="00995CD6">
        <w:rPr>
          <w:rFonts w:ascii="Segoe UI" w:hAnsi="Segoe UI" w:cs="Segoe UI"/>
        </w:rPr>
        <w:t>We reserve the right to change this policy at any given time, of which you will be promptly updated. If you want to make sure that you are up to date with the latest changes, we advise you to frequently visit this page.</w:t>
      </w:r>
    </w:p>
    <w:p w14:paraId="70E7235B" w14:textId="77777777" w:rsidR="0051143F" w:rsidRDefault="0051143F" w:rsidP="0051143F">
      <w:pPr>
        <w:jc w:val="both"/>
        <w:rPr>
          <w:rFonts w:ascii="Segoe UI" w:hAnsi="Segoe UI" w:cs="Segoe UI"/>
        </w:rPr>
      </w:pPr>
    </w:p>
    <w:tbl>
      <w:tblPr>
        <w:tblStyle w:val="TableGrid"/>
        <w:tblW w:w="0" w:type="auto"/>
        <w:shd w:val="clear" w:color="auto" w:fill="FFF2CC" w:themeFill="accent4" w:themeFillTint="33"/>
        <w:tblLook w:val="04A0" w:firstRow="1" w:lastRow="0" w:firstColumn="1" w:lastColumn="0" w:noHBand="0" w:noVBand="1"/>
      </w:tblPr>
      <w:tblGrid>
        <w:gridCol w:w="9576"/>
      </w:tblGrid>
      <w:tr w:rsidR="004B6B88" w14:paraId="21C748E3" w14:textId="77777777" w:rsidTr="004B6B88">
        <w:tc>
          <w:tcPr>
            <w:tcW w:w="9576" w:type="dxa"/>
            <w:shd w:val="clear" w:color="auto" w:fill="FFF2CC" w:themeFill="accent4" w:themeFillTint="33"/>
          </w:tcPr>
          <w:p w14:paraId="6E4447E7" w14:textId="77777777" w:rsidR="004B6B88" w:rsidRDefault="004B6B88" w:rsidP="00A40CE7">
            <w:pPr>
              <w:jc w:val="both"/>
              <w:rPr>
                <w:rFonts w:ascii="Segoe UI" w:hAnsi="Segoe UI" w:cs="Segoe UI"/>
              </w:rPr>
            </w:pPr>
          </w:p>
          <w:p w14:paraId="4C874DD9" w14:textId="670C034D" w:rsidR="004B6B88" w:rsidRDefault="00325578" w:rsidP="004B6B88">
            <w:pPr>
              <w:jc w:val="center"/>
              <w:rPr>
                <w:rFonts w:ascii="Segoe UI" w:hAnsi="Segoe UI" w:cs="Segoe UI"/>
              </w:rPr>
            </w:pPr>
            <w:r w:rsidRPr="004B6B88">
              <w:rPr>
                <w:rFonts w:ascii="Segoe UI" w:hAnsi="Segoe UI" w:cs="Segoe UI"/>
              </w:rPr>
              <w:t>Create your own</w:t>
            </w:r>
            <w:r>
              <w:rPr>
                <w:rFonts w:ascii="Segoe UI" w:hAnsi="Segoe UI" w:cs="Segoe UI"/>
              </w:rPr>
              <w:t xml:space="preserve"> professional</w:t>
            </w:r>
            <w:r w:rsidRPr="004B6B88">
              <w:rPr>
                <w:rFonts w:ascii="Segoe UI" w:hAnsi="Segoe UI" w:cs="Segoe UI"/>
              </w:rPr>
              <w:t xml:space="preserve"> </w:t>
            </w:r>
            <w:hyperlink r:id="rId7" w:history="1">
              <w:r>
                <w:rPr>
                  <w:rStyle w:val="Hyperlink"/>
                  <w:rFonts w:ascii="Segoe UI" w:hAnsi="Segoe UI" w:cs="Segoe UI"/>
                </w:rPr>
                <w:t>acceptable use policy</w:t>
              </w:r>
            </w:hyperlink>
            <w:r w:rsidRPr="004B6B88">
              <w:rPr>
                <w:rFonts w:ascii="Segoe UI" w:hAnsi="Segoe UI" w:cs="Segoe UI"/>
              </w:rPr>
              <w:t xml:space="preserve"> tailored to your website</w:t>
            </w:r>
            <w:r>
              <w:rPr>
                <w:rFonts w:ascii="Segoe UI" w:hAnsi="Segoe UI" w:cs="Segoe UI"/>
              </w:rPr>
              <w:t xml:space="preserve"> or app</w:t>
            </w:r>
            <w:r w:rsidRPr="004B6B88">
              <w:rPr>
                <w:rFonts w:ascii="Segoe UI" w:hAnsi="Segoe UI" w:cs="Segoe UI"/>
              </w:rPr>
              <w:t>.</w:t>
            </w:r>
          </w:p>
          <w:p w14:paraId="7DC24B14" w14:textId="77777777" w:rsidR="004B6B88" w:rsidRDefault="004B6B88" w:rsidP="00A40CE7">
            <w:pPr>
              <w:jc w:val="both"/>
              <w:rPr>
                <w:rFonts w:ascii="Segoe UI" w:hAnsi="Segoe UI" w:cs="Segoe UI"/>
              </w:rPr>
            </w:pPr>
          </w:p>
        </w:tc>
      </w:tr>
    </w:tbl>
    <w:p w14:paraId="2B43A9ED" w14:textId="00C47463" w:rsidR="00A34E69" w:rsidRPr="00A34E69" w:rsidRDefault="00A34E69" w:rsidP="00A34E69">
      <w:pPr>
        <w:tabs>
          <w:tab w:val="left" w:pos="5370"/>
        </w:tabs>
        <w:rPr>
          <w:rFonts w:ascii="Segoe UI" w:hAnsi="Segoe UI" w:cs="Segoe UI"/>
        </w:rPr>
      </w:pPr>
    </w:p>
    <w:sectPr w:rsidR="00A34E69" w:rsidRPr="00A34E69">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D9BDE" w14:textId="77777777" w:rsidR="00D843C0" w:rsidRDefault="00D843C0" w:rsidP="00716C58">
      <w:pPr>
        <w:spacing w:after="0" w:line="240" w:lineRule="auto"/>
      </w:pPr>
      <w:r>
        <w:separator/>
      </w:r>
    </w:p>
  </w:endnote>
  <w:endnote w:type="continuationSeparator" w:id="0">
    <w:p w14:paraId="42B0ACB2" w14:textId="77777777" w:rsidR="00D843C0" w:rsidRDefault="00D843C0" w:rsidP="0071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C9E97" w14:textId="05D52526" w:rsidR="00716C58" w:rsidRDefault="00995CD6" w:rsidP="00C2503E">
    <w:pPr>
      <w:pStyle w:val="Footer"/>
      <w:jc w:val="center"/>
    </w:pPr>
    <w:r>
      <w:t>Disclaimer</w:t>
    </w:r>
    <w:r w:rsidR="00716C58">
      <w:t xml:space="preserve"> template by </w:t>
    </w:r>
    <w:hyperlink r:id="rId1" w:history="1">
      <w:r w:rsidR="00716C58" w:rsidRPr="00716C58">
        <w:rPr>
          <w:rStyle w:val="Hyperlink"/>
        </w:rPr>
        <w:t>WebsitePolicies.com</w:t>
      </w:r>
    </w:hyperlink>
  </w:p>
  <w:p w14:paraId="580D0795" w14:textId="77777777" w:rsidR="00716C58" w:rsidRDefault="00716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C897B" w14:textId="77777777" w:rsidR="00D843C0" w:rsidRDefault="00D843C0" w:rsidP="00716C58">
      <w:pPr>
        <w:spacing w:after="0" w:line="240" w:lineRule="auto"/>
      </w:pPr>
      <w:r>
        <w:separator/>
      </w:r>
    </w:p>
  </w:footnote>
  <w:footnote w:type="continuationSeparator" w:id="0">
    <w:p w14:paraId="52E92E77" w14:textId="77777777" w:rsidR="00D843C0" w:rsidRDefault="00D843C0" w:rsidP="0071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585620B8"/>
    <w:multiLevelType w:val="hybridMultilevel"/>
    <w:tmpl w:val="ECDA2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4038"/>
    <w:rsid w:val="000063C0"/>
    <w:rsid w:val="000643A9"/>
    <w:rsid w:val="000700A1"/>
    <w:rsid w:val="001A4D8A"/>
    <w:rsid w:val="00230309"/>
    <w:rsid w:val="0024185A"/>
    <w:rsid w:val="00244CE1"/>
    <w:rsid w:val="002D1ACF"/>
    <w:rsid w:val="00325578"/>
    <w:rsid w:val="003516F2"/>
    <w:rsid w:val="004B6B88"/>
    <w:rsid w:val="004D5019"/>
    <w:rsid w:val="004E5D8E"/>
    <w:rsid w:val="0051143F"/>
    <w:rsid w:val="005225EF"/>
    <w:rsid w:val="00565E53"/>
    <w:rsid w:val="006A6144"/>
    <w:rsid w:val="00716C58"/>
    <w:rsid w:val="00731CCF"/>
    <w:rsid w:val="00746E96"/>
    <w:rsid w:val="007A01A5"/>
    <w:rsid w:val="008675EC"/>
    <w:rsid w:val="00973EB7"/>
    <w:rsid w:val="00995CD6"/>
    <w:rsid w:val="009E0C5E"/>
    <w:rsid w:val="00A34E69"/>
    <w:rsid w:val="00AB6C46"/>
    <w:rsid w:val="00B437F7"/>
    <w:rsid w:val="00B44F98"/>
    <w:rsid w:val="00C04EC7"/>
    <w:rsid w:val="00C2503E"/>
    <w:rsid w:val="00C32149"/>
    <w:rsid w:val="00CC1FDC"/>
    <w:rsid w:val="00D843C0"/>
    <w:rsid w:val="00E854AB"/>
    <w:rsid w:val="00E86950"/>
    <w:rsid w:val="00E940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9EEF"/>
  <w15:docId w15:val="{BA125C3C-6C2B-421E-A71E-2BB9002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30309"/>
    <w:rPr>
      <w:b/>
      <w:bCs/>
    </w:rPr>
  </w:style>
  <w:style w:type="character" w:customStyle="1" w:styleId="apple-converted-space">
    <w:name w:val="apple-converted-space"/>
    <w:basedOn w:val="DefaultParagraphFont"/>
    <w:rsid w:val="00230309"/>
  </w:style>
  <w:style w:type="character" w:styleId="Hyperlink">
    <w:name w:val="Hyperlink"/>
    <w:basedOn w:val="DefaultParagraphFont"/>
    <w:uiPriority w:val="99"/>
    <w:unhideWhenUsed/>
    <w:rsid w:val="00716C58"/>
    <w:rPr>
      <w:color w:val="0563C1" w:themeColor="hyperlink"/>
      <w:u w:val="single"/>
    </w:rPr>
  </w:style>
  <w:style w:type="character" w:styleId="UnresolvedMention">
    <w:name w:val="Unresolved Mention"/>
    <w:basedOn w:val="DefaultParagraphFont"/>
    <w:uiPriority w:val="99"/>
    <w:semiHidden/>
    <w:unhideWhenUsed/>
    <w:rsid w:val="00716C58"/>
    <w:rPr>
      <w:color w:val="808080"/>
      <w:shd w:val="clear" w:color="auto" w:fill="E6E6E6"/>
    </w:rPr>
  </w:style>
  <w:style w:type="paragraph" w:styleId="Header">
    <w:name w:val="header"/>
    <w:basedOn w:val="Normal"/>
    <w:link w:val="HeaderChar"/>
    <w:uiPriority w:val="99"/>
    <w:unhideWhenUsed/>
    <w:rsid w:val="0071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C58"/>
  </w:style>
  <w:style w:type="paragraph" w:styleId="Footer">
    <w:name w:val="footer"/>
    <w:basedOn w:val="Normal"/>
    <w:link w:val="FooterChar"/>
    <w:uiPriority w:val="99"/>
    <w:unhideWhenUsed/>
    <w:rsid w:val="0071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C58"/>
  </w:style>
  <w:style w:type="table" w:styleId="TableGrid">
    <w:name w:val="Table Grid"/>
    <w:basedOn w:val="TableNormal"/>
    <w:uiPriority w:val="39"/>
    <w:rsid w:val="004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65E53"/>
    <w:rPr>
      <w:color w:val="954F72" w:themeColor="followedHyperlink"/>
      <w:u w:val="single"/>
    </w:rPr>
  </w:style>
  <w:style w:type="paragraph" w:styleId="ListParagraph">
    <w:name w:val="List Paragraph"/>
    <w:basedOn w:val="Normal"/>
    <w:uiPriority w:val="34"/>
    <w:qFormat/>
    <w:rsid w:val="00064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ebsitepolicies.com/acceptable-use-policy-generator/?utm_source=Downloads&amp;utm_medium=DOCX&amp;utm_campaign=Acceptable+Use+Policy+Template&amp;utm_content=no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websitepolicies.com/?utm_source=Downloads&amp;utm_medium=DOCX&amp;utm_campaign=Acceptable+Use+Policy+Template&amp;utm_content=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cp:lastModifiedBy>
  <cp:revision>23</cp:revision>
  <cp:lastPrinted>2019-07-23T14:22:00Z</cp:lastPrinted>
  <dcterms:created xsi:type="dcterms:W3CDTF">2017-06-22T18:04:00Z</dcterms:created>
  <dcterms:modified xsi:type="dcterms:W3CDTF">2020-09-21T18:00:00Z</dcterms:modified>
</cp:coreProperties>
</file>