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60" w:line="360" w:lineRule="auto"/>
        <w:ind w:left="0" w:firstLine="0"/>
        <w:rPr>
          <w:b w:val="1"/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#2. 기획서 프레임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fffff" w:val="clear"/>
        <w:spacing w:after="0" w:afterAutospacing="0" w:before="60" w:line="360" w:lineRule="auto"/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서론</w:t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Ice breaking 역할 수행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이 기획서를 왜 읽어야 하는 지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shd w:fill="ffffff" w:val="clear"/>
        <w:spacing w:after="0" w:afterAutospacing="0" w:before="0" w:beforeAutospacing="0" w:line="360" w:lineRule="auto"/>
        <w:ind w:left="2160" w:hanging="36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기획 의도 = 명분이 없다아입니꺼 명분이</w:t>
      </w:r>
    </w:p>
    <w:p w:rsidR="00000000" w:rsidDel="00000000" w:rsidP="00000000" w:rsidRDefault="00000000" w:rsidRPr="00000000" w14:paraId="00000006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핵가족화에 코로나로 인한 소외감으로 인하여 애완동물을 키우는 사람들이 늘어나고 있다. 이와 함께 유기되는 동물들도 발생하고 있고 사회적으로 이슈화가 되고 있지만 제대로된 조치도 없이 수치는 계속 증가하고 있다.</w:t>
      </w:r>
    </w:p>
    <w:p w:rsidR="00000000" w:rsidDel="00000000" w:rsidP="00000000" w:rsidRDefault="00000000" w:rsidRPr="00000000" w14:paraId="00000007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우리의 작은 움직임으로 인해 직접적인 사회 문제의 해결에 기여한다.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hd w:fill="ffffff" w:val="clear"/>
        <w:spacing w:after="0" w:afterAutospacing="0" w:before="0" w:beforeAutospacing="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동기부여 (다른 이슈가 아닌 유기동물이라는 이슈를 선택했는가.)</w:t>
      </w:r>
    </w:p>
    <w:p w:rsidR="00000000" w:rsidDel="00000000" w:rsidP="00000000" w:rsidRDefault="00000000" w:rsidRPr="00000000" w14:paraId="00000009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 코로나19로 인해서 발생하는 사회 문제점에 대해 파악을 해보았고  ‘팬데믹 퍼피’라는 신조어가 생길 정도로 유기동물에 대한 사회적 관심이 증가하였습니다. </w:t>
      </w:r>
    </w:p>
    <w:p w:rsidR="00000000" w:rsidDel="00000000" w:rsidP="00000000" w:rsidRDefault="00000000" w:rsidRPr="00000000" w14:paraId="0000000A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1인 가구가 늘어나는 시대에 사람들은 외로움을 달래기 위한 쉬운 방법 중 하나는 반려동물 구매다. 입양되지 않은 유기동물들은 증가하거나 안락사로 처리가 되지만, 새로운 반려동물을 구매해서 반려동물 증가함에 따라 추후 유기 될 동물 수도 증가할 것을 무시할 수 없다.  </w:t>
      </w:r>
    </w:p>
    <w:p w:rsidR="00000000" w:rsidDel="00000000" w:rsidP="00000000" w:rsidRDefault="00000000" w:rsidRPr="00000000" w14:paraId="0000000B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증가되는 유기동물에 비해 보호소 수가 적고 협소하여 외부에 홀로 지내는 동물들이 증가한다. 따라서 교통사고 발생의 원인이 되며, 위험한 동물의 경우 시민에게 위협일 가능성이 될 수 있으며, 질병의 원인도 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유기된 동물들 중에 안락사로 처리되는 방식이 문제가 되며 사람들이 동물을 단순히 소모품이 아닌 인간과 같은 생명체라는 것과 인간중심적인 것이 아닌 생명체 중심적인 인식을 다시 한 번 주기 위함.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hd w:fill="ffffff" w:val="clear"/>
        <w:spacing w:after="0" w:afterAutospacing="0" w:before="0" w:beforeAutospacing="0" w:line="360" w:lineRule="auto"/>
        <w:ind w:left="2160" w:hanging="36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기획목표 = 기획서의 목적 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shd w:fill="ffffff" w:val="clear"/>
        <w:spacing w:before="0" w:beforeAutospacing="0" w:line="360" w:lineRule="auto"/>
        <w:ind w:left="2880" w:hanging="36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핵심 기능 (유기동물 유기 + 실종된 동물을 찾을 수 있도록)</w:t>
      </w:r>
    </w:p>
    <w:p w:rsidR="00000000" w:rsidDel="00000000" w:rsidP="00000000" w:rsidRDefault="00000000" w:rsidRPr="00000000" w14:paraId="0000000F">
      <w:pPr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60" w:line="360" w:lineRule="auto"/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프로젝트 소개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hd w:fill="ffffff" w:val="clear"/>
        <w:spacing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개발 환경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1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프로젝트 주제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유기동물 입양 사이트</w:t>
            </w:r>
          </w:p>
        </w:tc>
      </w:tr>
      <w:tr>
        <w:trPr>
          <w:cantSplit w:val="0"/>
          <w:trHeight w:val="436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개발 언어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JAVA, JAVASCRIPT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개발 기간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2개월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환경 구축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Configuration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GitHub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Build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Maven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IDE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Eclipse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Apache Tomcat 8.5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Oracle 19c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Framework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Spring, Mybatis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Window 10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jQuery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hd w:fill="ffffff" w:val="clear"/>
        <w:spacing w:before="6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프로젝트 팀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1.4794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개발 인원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(역할)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(역할)</w:t>
            </w:r>
          </w:p>
        </w:tc>
      </w:tr>
      <w:tr>
        <w:trPr>
          <w:cantSplit w:val="0"/>
          <w:trHeight w:val="451.47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sz w:val="21"/>
                <w:szCs w:val="21"/>
                <w:rtl w:val="0"/>
              </w:rPr>
              <w:t xml:space="preserve">(역할)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before="60" w:line="360" w:lineRule="auto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afterAutospacing="0" w:before="60" w:line="360" w:lineRule="auto"/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시장상황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애완동물의 수와 유기동물의 수가 매년 증가하는 추세를 보이고 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2216475</wp:posOffset>
            </wp:positionH>
            <wp:positionV relativeFrom="paragraph">
              <wp:posOffset>344309</wp:posOffset>
            </wp:positionV>
            <wp:extent cx="3493029" cy="2160000"/>
            <wp:effectExtent b="12700" l="12700" r="12700" t="12700"/>
            <wp:wrapTopAndBottom distB="114300" distT="114300"/>
            <wp:docPr descr="Points scored" id="7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029" cy="216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1638514" cy="2160000"/>
            <wp:effectExtent b="12700" l="12700" r="12700" t="1270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514" cy="216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cccccc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17"/>
          <w:szCs w:val="17"/>
          <w:rtl w:val="0"/>
        </w:rPr>
        <w:t xml:space="preserve">출처 : </w:t>
      </w:r>
      <w:hyperlink r:id="rId8">
        <w:r w:rsidDel="00000000" w:rsidR="00000000" w:rsidRPr="00000000">
          <w:rPr>
            <w:color w:val="cccccc"/>
            <w:sz w:val="17"/>
            <w:szCs w:val="17"/>
            <w:u w:val="single"/>
            <w:rtl w:val="0"/>
          </w:rPr>
          <w:t xml:space="preserve">https://m.mk.co.kr/news/business/view/2021/05/473242/</w:t>
        </w:r>
      </w:hyperlink>
      <w:r w:rsidDel="00000000" w:rsidR="00000000" w:rsidRPr="00000000">
        <w:rPr>
          <w:color w:val="cccccc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cccccc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17"/>
          <w:szCs w:val="17"/>
          <w:rtl w:val="0"/>
        </w:rPr>
        <w:t xml:space="preserve">출처 : 농림축산검역본부 2020년 반려동물 보호복지 실태조사 보도자료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262398</wp:posOffset>
            </wp:positionV>
            <wp:extent cx="5731200" cy="24765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cccccc"/>
          <w:sz w:val="17"/>
          <w:szCs w:val="1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17"/>
          <w:szCs w:val="17"/>
          <w:rtl w:val="0"/>
        </w:rPr>
        <w:t xml:space="preserve">출처 :</w:t>
      </w:r>
      <w:r w:rsidDel="00000000" w:rsidR="00000000" w:rsidRPr="00000000">
        <w:rPr>
          <w:color w:val="d9d9d9"/>
          <w:sz w:val="17"/>
          <w:szCs w:val="17"/>
          <w:rtl w:val="0"/>
        </w:rPr>
        <w:t xml:space="preserve"> </w:t>
      </w:r>
      <w:hyperlink r:id="rId10">
        <w:r w:rsidDel="00000000" w:rsidR="00000000" w:rsidRPr="00000000">
          <w:rPr>
            <w:color w:val="d9d9d9"/>
            <w:sz w:val="17"/>
            <w:szCs w:val="17"/>
            <w:u w:val="single"/>
            <w:rtl w:val="0"/>
          </w:rPr>
          <w:t xml:space="preserve">http://www.kenews.co.kr/news/article.html?no=13551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2943225</wp:posOffset>
            </wp:positionV>
            <wp:extent cx="3495146" cy="2160000"/>
            <wp:effectExtent b="12700" l="12700" r="12700" t="12700"/>
            <wp:wrapTopAndBottom distB="114300" distT="114300"/>
            <wp:docPr descr="년도별 유기동물 수" id="2" name="image8.png"/>
            <a:graphic>
              <a:graphicData uri="http://schemas.openxmlformats.org/drawingml/2006/picture">
                <pic:pic>
                  <pic:nvPicPr>
                    <pic:cNvPr descr="년도별 유기동물 수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146" cy="216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cccccc"/>
          <w:sz w:val="17"/>
          <w:szCs w:val="1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17"/>
          <w:szCs w:val="17"/>
          <w:rtl w:val="0"/>
        </w:rPr>
        <w:t xml:space="preserve">출처 : 공공데이터 포털 사이트 농림축산식품부 농림축산검역본부_동물보호관리시스템 유기동물 조회 서비스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hd w:fill="ffffff" w:val="clear"/>
        <w:spacing w:before="0" w:before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반려동물보다 유기동물 입양을 선호하고 있으며 그 수치도 2019년에 비해 2020년이 늘었다.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502637</wp:posOffset>
            </wp:positionV>
            <wp:extent cx="3506494" cy="2160000"/>
            <wp:effectExtent b="0" l="0" r="0" t="0"/>
            <wp:wrapTopAndBottom distB="114300" distT="114300"/>
            <wp:docPr descr="Points scored" id="5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494" cy="21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hd w:fill="ffffff" w:val="clear"/>
        <w:spacing w:before="60"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5210175</wp:posOffset>
            </wp:positionV>
            <wp:extent cx="3494634" cy="2160000"/>
            <wp:effectExtent b="0" l="0" r="0" t="0"/>
            <wp:wrapTopAndBottom distB="114300" distT="114300"/>
            <wp:docPr descr="2020년 반려동물 입양 의향" id="6" name="image6.png"/>
            <a:graphic>
              <a:graphicData uri="http://schemas.openxmlformats.org/drawingml/2006/picture">
                <pic:pic>
                  <pic:nvPicPr>
                    <pic:cNvPr descr="2020년 반려동물 입양 의향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634" cy="21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2584628</wp:posOffset>
            </wp:positionV>
            <wp:extent cx="3494634" cy="2160000"/>
            <wp:effectExtent b="0" l="0" r="0" t="0"/>
            <wp:wrapTopAndBottom distB="114300" distT="114300"/>
            <wp:docPr descr="2019년 유기동물 입양 의향" id="1" name="image4.png"/>
            <a:graphic>
              <a:graphicData uri="http://schemas.openxmlformats.org/drawingml/2006/picture">
                <pic:pic>
                  <pic:nvPicPr>
                    <pic:cNvPr descr="2019년 유기동물 입양 의향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634" cy="21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60" w:line="360" w:lineRule="auto"/>
        <w:ind w:left="720" w:hanging="360"/>
        <w:rPr>
          <w:color w:val="cccccc"/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17"/>
          <w:szCs w:val="17"/>
          <w:rtl w:val="0"/>
        </w:rPr>
        <w:t xml:space="preserve">출처 : 농림축산검역본부 2020년 동물보호복지 국민의식조사 보고서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hd w:fill="ffffff" w:val="clear"/>
        <w:spacing w:before="0" w:before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‘유기동물 입양 시장’은 매년 증가할 것으로 보인다.  </w:t>
      </w:r>
    </w:p>
    <w:p w:rsidR="00000000" w:rsidDel="00000000" w:rsidP="00000000" w:rsidRDefault="00000000" w:rsidRPr="00000000" w14:paraId="0000004A">
      <w:pPr>
        <w:shd w:fill="ffffff" w:val="clear"/>
        <w:spacing w:before="60" w:line="360" w:lineRule="auto"/>
        <w:ind w:left="0" w:firstLine="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afterAutospacing="0" w:before="60"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해당 분야 및 업계 생태계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hd w:fill="ffffff" w:val="clear"/>
        <w:spacing w:before="0" w:beforeAutospacing="0" w:line="36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정부에서 데이터를 공유하고 있지만 실질적으로 유의미하게 사용되고 있는 사례가 없다.</w:t>
      </w:r>
    </w:p>
    <w:p w:rsidR="00000000" w:rsidDel="00000000" w:rsidP="00000000" w:rsidRDefault="00000000" w:rsidRPr="00000000" w14:paraId="0000004D">
      <w:pPr>
        <w:shd w:fill="ffffff" w:val="clear"/>
        <w:spacing w:before="60"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hd w:fill="ffffff" w:val="clear"/>
        <w:spacing w:after="0" w:afterAutospacing="0" w:before="60" w:line="36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입양 절차의 복잡성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hd w:fill="ffffff" w:val="clear"/>
        <w:spacing w:after="0" w:afterAutospacing="0"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유기동물 사이트 대부분의 입양 절차:</w:t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입양 사이트에서 입양 가능 동물 확인</w:t>
      </w:r>
    </w:p>
    <w:p w:rsidR="00000000" w:rsidDel="00000000" w:rsidP="00000000" w:rsidRDefault="00000000" w:rsidRPr="00000000" w14:paraId="00000051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보호소 방문을 통한 동물 확인 및 상담 진행</w:t>
      </w:r>
    </w:p>
    <w:p w:rsidR="00000000" w:rsidDel="00000000" w:rsidP="00000000" w:rsidRDefault="00000000" w:rsidRPr="00000000" w14:paraId="00000052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2-3회의 추가 방문을 통한 입양의사 표시</w:t>
      </w:r>
    </w:p>
    <w:p w:rsidR="00000000" w:rsidDel="00000000" w:rsidP="00000000" w:rsidRDefault="00000000" w:rsidRPr="00000000" w14:paraId="00000053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입양 전 교육 이수</w:t>
      </w:r>
    </w:p>
    <w:p w:rsidR="00000000" w:rsidDel="00000000" w:rsidP="00000000" w:rsidRDefault="00000000" w:rsidRPr="00000000" w14:paraId="00000054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입양 진행</w:t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입양 후기 커뮤니티에 공유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shd w:fill="ffffff" w:val="clear"/>
        <w:spacing w:before="0" w:beforeAutospacing="0" w:line="360" w:lineRule="auto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사회단체의 점조직성, 집단 움직임의 부재, 관심의 부재…</w:t>
      </w:r>
    </w:p>
    <w:p w:rsidR="00000000" w:rsidDel="00000000" w:rsidP="00000000" w:rsidRDefault="00000000" w:rsidRPr="00000000" w14:paraId="00000057">
      <w:pPr>
        <w:shd w:fill="ffffff" w:val="clear"/>
        <w:spacing w:before="60"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652713" cy="352973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529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before="60" w:line="360" w:lineRule="auto"/>
        <w:ind w:left="43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before="60"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5"/>
          <w:numId w:val="5"/>
        </w:numPr>
        <w:shd w:fill="ffffff" w:val="clear"/>
        <w:spacing w:after="0" w:afterAutospacing="0" w:before="60" w:line="360" w:lineRule="auto"/>
        <w:ind w:left="43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국내외를 대표하는 성공/실패 사례</w:t>
      </w:r>
    </w:p>
    <w:p w:rsidR="00000000" w:rsidDel="00000000" w:rsidP="00000000" w:rsidRDefault="00000000" w:rsidRPr="00000000" w14:paraId="0000005B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유기동물관련</w:t>
      </w:r>
    </w:p>
    <w:p w:rsidR="00000000" w:rsidDel="00000000" w:rsidP="00000000" w:rsidRDefault="00000000" w:rsidRPr="00000000" w14:paraId="0000005C">
      <w:pPr>
        <w:numPr>
          <w:ilvl w:val="3"/>
          <w:numId w:val="5"/>
        </w:numPr>
        <w:shd w:fill="ffffff" w:val="clear"/>
        <w:spacing w:after="0" w:afterAutospacing="0" w:before="0" w:beforeAutospacing="0" w:line="360" w:lineRule="auto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다른 사이트보다 우리가 만들 사이트가 더 우수하다는 근거가 필요.</w:t>
      </w:r>
    </w:p>
    <w:p w:rsidR="00000000" w:rsidDel="00000000" w:rsidP="00000000" w:rsidRDefault="00000000" w:rsidRPr="00000000" w14:paraId="0000005D">
      <w:pPr>
        <w:numPr>
          <w:ilvl w:val="4"/>
          <w:numId w:val="5"/>
        </w:numPr>
        <w:shd w:fill="ffffff" w:val="clear"/>
        <w:spacing w:after="0" w:afterAutospacing="0" w:before="0" w:beforeAutospacing="0" w:line="360" w:lineRule="auto"/>
        <w:ind w:left="360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성공 사례의 원인은 벤치마킹</w:t>
      </w:r>
    </w:p>
    <w:p w:rsidR="00000000" w:rsidDel="00000000" w:rsidP="00000000" w:rsidRDefault="00000000" w:rsidRPr="00000000" w14:paraId="0000005E">
      <w:pPr>
        <w:numPr>
          <w:ilvl w:val="5"/>
          <w:numId w:val="5"/>
        </w:numPr>
        <w:shd w:fill="ffffff" w:val="clear"/>
        <w:spacing w:before="0" w:beforeAutospacing="0" w:line="360" w:lineRule="auto"/>
        <w:ind w:left="43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포인핸드 : </w:t>
      </w:r>
    </w:p>
    <w:p w:rsidR="00000000" w:rsidDel="00000000" w:rsidP="00000000" w:rsidRDefault="00000000" w:rsidRPr="00000000" w14:paraId="0000005F">
      <w:pPr>
        <w:shd w:fill="ffffff" w:val="clear"/>
        <w:spacing w:before="60" w:line="360" w:lineRule="auto"/>
        <w:ind w:left="360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5"/>
        </w:numPr>
        <w:shd w:fill="ffffff" w:val="clear"/>
        <w:spacing w:after="0" w:afterAutospacing="0" w:before="60" w:line="360" w:lineRule="auto"/>
        <w:ind w:left="360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실패 사례의 원인은 개선하여 적용</w:t>
      </w:r>
    </w:p>
    <w:p w:rsidR="00000000" w:rsidDel="00000000" w:rsidP="00000000" w:rsidRDefault="00000000" w:rsidRPr="00000000" w14:paraId="00000061">
      <w:pPr>
        <w:numPr>
          <w:ilvl w:val="5"/>
          <w:numId w:val="5"/>
        </w:numPr>
        <w:shd w:fill="ffffff" w:val="clear"/>
        <w:spacing w:before="0" w:beforeAutospacing="0" w:line="360" w:lineRule="auto"/>
        <w:ind w:left="43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포인핸드</w:t>
      </w:r>
    </w:p>
    <w:p w:rsidR="00000000" w:rsidDel="00000000" w:rsidP="00000000" w:rsidRDefault="00000000" w:rsidRPr="00000000" w14:paraId="00000062">
      <w:pPr>
        <w:shd w:fill="ffffff" w:val="clear"/>
        <w:spacing w:before="60" w:line="36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hd w:fill="ffffff" w:val="clear"/>
        <w:spacing w:after="0" w:afterAutospacing="0" w:before="6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아이디어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hd w:fill="ffffff" w:val="clear"/>
        <w:spacing w:after="0" w:afterAutospacing="0" w:before="0" w:beforeAutospacing="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기획의 상세한 내용 부분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shd w:fill="ffffff" w:val="clear"/>
        <w:spacing w:before="0" w:beforeAutospacing="0" w:line="360" w:lineRule="auto"/>
        <w:ind w:left="288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유기 동물 입양을 원하는 고객에게 입양을 원할 때 어디서든  </w:t>
      </w:r>
    </w:p>
    <w:p w:rsidR="00000000" w:rsidDel="00000000" w:rsidP="00000000" w:rsidRDefault="00000000" w:rsidRPr="00000000" w14:paraId="00000066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누구에게 어떤 서비스를 어떻게 제공할 것이다</w:t>
      </w:r>
    </w:p>
    <w:p w:rsidR="00000000" w:rsidDel="00000000" w:rsidP="00000000" w:rsidRDefault="00000000" w:rsidRPr="00000000" w14:paraId="00000067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우리의 주 고객층</w:t>
      </w:r>
    </w:p>
    <w:p w:rsidR="00000000" w:rsidDel="00000000" w:rsidP="00000000" w:rsidRDefault="00000000" w:rsidRPr="00000000" w14:paraId="00000068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우리가 제공하는 서비스가 어떤식으로 위 고객층에게 받아드려지는지.</w:t>
      </w:r>
    </w:p>
    <w:p w:rsidR="00000000" w:rsidDel="00000000" w:rsidP="00000000" w:rsidRDefault="00000000" w:rsidRPr="00000000" w14:paraId="00000069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우리의 서비스로 인해 개선되는 사회적인 부분.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hd w:fill="ffffff" w:val="clear"/>
        <w:spacing w:after="0" w:afterAutospacing="0" w:before="6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육하원칙으로 작성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hd w:fill="ffffff" w:val="clear"/>
        <w:spacing w:before="0" w:beforeAutospacing="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누가, 언제, 어디서, 무엇을, 어떻게, 왜.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hd w:fill="ffffff" w:val="clear"/>
        <w:spacing w:after="0" w:afterAutospacing="0" w:before="6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정성목표, 정량목표 :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19"/>
          <w:szCs w:val="19"/>
          <w:rtl w:val="0"/>
        </w:rPr>
        <w:t xml:space="preserve">무엇을 어떻게 언제까지 진행하겠다는 의미.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hd w:fill="ffffff" w:val="clear"/>
        <w:spacing w:after="0" w:afterAutospacing="0" w:before="0" w:beforeAutospacing="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이 일을 진행하게 됐을 경우의 구체적인 절차 = 스케줄링 -&gt; 강사 “보류"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shd w:fill="ffffff" w:val="clear"/>
        <w:spacing w:before="0" w:beforeAutospacing="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실무자(관리자)가 어떠한 일을 할 것.</w:t>
      </w:r>
    </w:p>
    <w:p w:rsidR="00000000" w:rsidDel="00000000" w:rsidP="00000000" w:rsidRDefault="00000000" w:rsidRPr="00000000" w14:paraId="00000070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시스템적으로 자동화를 목표로한다.</w:t>
      </w:r>
    </w:p>
    <w:p w:rsidR="00000000" w:rsidDel="00000000" w:rsidP="00000000" w:rsidRDefault="00000000" w:rsidRPr="00000000" w14:paraId="00000071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세미나 및 강사 일정 및 관리</w:t>
      </w:r>
    </w:p>
    <w:p w:rsidR="00000000" w:rsidDel="00000000" w:rsidP="00000000" w:rsidRDefault="00000000" w:rsidRPr="00000000" w14:paraId="00000072">
      <w:pPr>
        <w:shd w:fill="ffffff" w:val="clear"/>
        <w:spacing w:before="60" w:line="360" w:lineRule="auto"/>
        <w:ind w:left="288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불량회원에 대한 제제 및 회원관리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hd w:fill="ffffff" w:val="clear"/>
        <w:spacing w:after="0" w:afterAutospacing="0" w:before="6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향후계획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shd w:fill="ffffff" w:val="clear"/>
        <w:spacing w:before="0" w:beforeAutospacing="0" w:line="360" w:lineRule="auto"/>
        <w:ind w:left="216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hosting server 통해 local을 벗어나서 인터넷에 서비스 제공.</w:t>
      </w:r>
    </w:p>
    <w:p w:rsidR="00000000" w:rsidDel="00000000" w:rsidP="00000000" w:rsidRDefault="00000000" w:rsidRPr="00000000" w14:paraId="00000075">
      <w:pPr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before="60" w:line="360" w:lineRule="auto"/>
        <w:ind w:left="72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결론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Appendix 부록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뒷받침 해 주기 위한 일종의 백 데이터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hd w:fill="ffffff" w:val="clear"/>
        <w:spacing w:before="0" w:beforeAutospacing="0" w:line="360" w:lineRule="auto"/>
        <w:ind w:left="1440" w:hanging="360"/>
        <w:rPr>
          <w:color w:val="24292f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자기 어필, 확신 주기 // 생략, 발표자가 알아서 하면 되지</w:t>
      </w:r>
    </w:p>
    <w:p w:rsidR="00000000" w:rsidDel="00000000" w:rsidP="00000000" w:rsidRDefault="00000000" w:rsidRPr="00000000" w14:paraId="0000007A">
      <w:pPr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1"/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Lines w:val="1"/>
        <w:shd w:fill="ffffff" w:val="clear"/>
        <w:spacing w:before="60" w:line="36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회의록 내용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필요/불필요한 정보 정확히 파악 후 공유 후 작업 실시 소요시간 감소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기획서 ice breaker : 우리의 한번의 터치가 작은 생명과 가족들에게 주는 큰 행복이 될 수 있다. (우리가 지나가면서 봤지만 신경쓰지 못 했던 동물들 - 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동기부여 유기 동물의 이슈를 선택한 이유는 무엇인가?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목표 핵심기능 내용이 들어가야한다.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목표의 핵심기능 유기동물의 입양장려와 실종된 동물 데이터 제공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 = 각오 생략, 전문성 사용언어, 툴 작성 및 팀원의 역할 작성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시장 규모(유기 동물의 수=규모), 시장 트렌드, 틈새시장 공략 : 코로나로 인해서 언택드 시대로 돌입하면서 심리적 안정과 신체적 안정감을 얻기 위해 애완동물의 입양 그래프와 유기 동물이 증가하고 있다는 자료를 증명 할 수 있어야함.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업계 생태계 : 애완동물을 구매하는 절차와 유기동물을 입양할 수 있는 절차를 비교한다. 유기동물을 입양 할 때에 절차를 간단하게 만들어서 사회적 가치를 증가 시킬 수 있게하여 구매보다 입양할 수 있는 사회를 만들고자 한다.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국내외를 대표하는 성공/실패 사례 중 성공사례는 벤치마킹 실폐 사례는 개선하여 적용할 내용 필요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주고 객층, 우리가 제공하는 서비스가 어떤식으로 고객들에게 받아 들여지는지, 우리 서비스로 인해서 사회적의 긍정적인 방면 부각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정성, 정량 목표 : 무엇을 어떻게 진행할 것 인지 작성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운영하는 사람은 어떤 일을 할 것 인지? 시스템 자동화 목표 데이터만 업데이트하면 가능하도록 한다. 세미나 등록 및 강사 등록 관리, 불량 회원 제재 및 회원 관리 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호스팅 서버 통해 로컬을 벗어나 누구에게나 인터넷 서비스 제공 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www.kenews.co.kr/news/article.html?no=13551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m.mk.co.kr/news/business/view/2021/05/4732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