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128bd3752696de22ce2a086eed52129c4d1cabc"/>
    <w:p>
      <w:pPr>
        <w:pStyle w:val="Heading1"/>
      </w:pPr>
      <w:r>
        <w:t xml:space="preserve">VoiceBook Studio — Integration Test Checklist</w:t>
      </w:r>
    </w:p>
    <w:p>
      <w:pPr>
        <w:pStyle w:val="FirstParagraph"/>
      </w:pPr>
      <w:r>
        <w:t xml:space="preserve">Run through each section in order. Mark each item PASS / FAIL / SKIP.</w:t>
      </w:r>
    </w:p>
    <w:p>
      <w:r>
        <w:pict>
          <v:rect style="width:0;height:1.5pt" o:hralign="center" o:hrstd="t" o:hr="t"/>
        </w:pict>
      </w:r>
    </w:p>
    <w:bookmarkStart w:id="20" w:name="voice-panel-navigation"/>
    <w:p>
      <w:pPr>
        <w:pStyle w:val="Heading2"/>
      </w:pPr>
      <w:r>
        <w:t xml:space="preserve">1. Voice Panel Navigation</w:t>
      </w:r>
    </w:p>
    <w:p>
      <w:pPr>
        <w:pStyle w:val="BlockText"/>
      </w:pPr>
      <w:r>
        <w:t xml:space="preserve">Prereq: App is open. Use Dragon / JSay or simulate via Ctrl+1/2/3.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Ctrl+1</w:t>
      </w:r>
      <w:r>
        <w:t xml:space="preserve"> </w:t>
      </w:r>
      <w:r>
        <w:t xml:space="preserve">moves focus to Chapter List (left panel)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Ctrl+2</w:t>
      </w:r>
      <w:r>
        <w:t xml:space="preserve"> </w:t>
      </w:r>
      <w:r>
        <w:t xml:space="preserve">moves focus to Writing Editor (centre panel)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Ctrl+3</w:t>
      </w:r>
      <w:r>
        <w:t xml:space="preserve"> </w:t>
      </w:r>
      <w:r>
        <w:t xml:space="preserve">moves focus to AI Assistant chat input (right panel)</w:t>
      </w:r>
    </w:p>
    <w:p>
      <w:pPr>
        <w:pStyle w:val="Compact"/>
        <w:numPr>
          <w:ilvl w:val="0"/>
          <w:numId w:val="1001"/>
        </w:numPr>
      </w:pPr>
      <w:r>
        <w:t xml:space="preserve">☐ Voice command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Panel 1</w:t>
      </w:r>
      <w:r>
        <w:rPr>
          <w:b/>
          <w:bCs/>
        </w:rPr>
        <w:t xml:space="preserve">”</w:t>
      </w:r>
      <w:r>
        <w:t xml:space="preserve"> </w:t>
      </w:r>
      <w:r>
        <w:t xml:space="preserve">moves focus to Chapter List</w:t>
      </w:r>
    </w:p>
    <w:p>
      <w:pPr>
        <w:pStyle w:val="Compact"/>
        <w:numPr>
          <w:ilvl w:val="0"/>
          <w:numId w:val="1001"/>
        </w:numPr>
      </w:pPr>
      <w:r>
        <w:t xml:space="preserve">☐ Voice command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Panel 2</w:t>
      </w:r>
      <w:r>
        <w:rPr>
          <w:b/>
          <w:bCs/>
        </w:rPr>
        <w:t xml:space="preserve">”</w:t>
      </w:r>
      <w:r>
        <w:t xml:space="preserve"> </w:t>
      </w:r>
      <w:r>
        <w:t xml:space="preserve">moves focus to Writing Editor</w:t>
      </w:r>
    </w:p>
    <w:p>
      <w:pPr>
        <w:pStyle w:val="Compact"/>
        <w:numPr>
          <w:ilvl w:val="0"/>
          <w:numId w:val="1001"/>
        </w:numPr>
      </w:pPr>
      <w:r>
        <w:t xml:space="preserve">☐ Voice command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Panel 3</w:t>
      </w:r>
      <w:r>
        <w:rPr>
          <w:b/>
          <w:bCs/>
        </w:rPr>
        <w:t xml:space="preserve">”</w:t>
      </w:r>
      <w:r>
        <w:t xml:space="preserve"> </w:t>
      </w:r>
      <w:r>
        <w:t xml:space="preserve">moves focus to AI Assistant</w:t>
      </w:r>
    </w:p>
    <w:p>
      <w:pPr>
        <w:pStyle w:val="Compact"/>
        <w:numPr>
          <w:ilvl w:val="0"/>
          <w:numId w:val="1001"/>
        </w:numPr>
      </w:pPr>
      <w:r>
        <w:t xml:space="preserve">☐ Voice command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Go to panel 1</w:t>
      </w:r>
      <w:r>
        <w:rPr>
          <w:b/>
          <w:bCs/>
        </w:rPr>
        <w:t xml:space="preserve">”</w:t>
      </w:r>
      <w:r>
        <w:t xml:space="preserve"> </w:t>
      </w:r>
      <w:r>
        <w:t xml:space="preserve">works</w:t>
      </w:r>
    </w:p>
    <w:p>
      <w:pPr>
        <w:pStyle w:val="Compact"/>
        <w:numPr>
          <w:ilvl w:val="0"/>
          <w:numId w:val="1001"/>
        </w:numPr>
      </w:pPr>
      <w:r>
        <w:t xml:space="preserve">☐ Voice command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Panel one</w:t>
      </w:r>
      <w:r>
        <w:rPr>
          <w:b/>
          <w:bCs/>
        </w:rPr>
        <w:t xml:space="preserve">”</w:t>
      </w:r>
      <w:r>
        <w:t xml:space="preserve"> </w:t>
      </w:r>
      <w:r>
        <w:t xml:space="preserve">works</w:t>
      </w:r>
    </w:p>
    <w:p>
      <w:r>
        <w:pict>
          <v:rect style="width:0;height:1.5pt" o:hralign="center" o:hrstd="t" o:hr="t"/>
        </w:pict>
      </w:r>
    </w:p>
    <w:bookmarkEnd w:id="20"/>
    <w:bookmarkStart w:id="21" w:name="jaws-detection-and-voice-separation"/>
    <w:p>
      <w:pPr>
        <w:pStyle w:val="Heading2"/>
      </w:pPr>
      <w:r>
        <w:t xml:space="preserve">2. JAWS Detection and Voice Separation</w:t>
      </w:r>
    </w:p>
    <w:p>
      <w:pPr>
        <w:pStyle w:val="Compact"/>
        <w:numPr>
          <w:ilvl w:val="0"/>
          <w:numId w:val="1002"/>
        </w:numPr>
      </w:pPr>
      <w:r>
        <w:t xml:space="preserve">☐ With JAWS running: status bar shows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JAWS: Running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☐ With JAWS not running: status bar shows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JAWS: Not detected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☐ Voice command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Voice off</w:t>
      </w:r>
      <w:r>
        <w:rPr>
          <w:b/>
          <w:bCs/>
        </w:rPr>
        <w:t xml:space="preserve">”</w:t>
      </w:r>
      <w:r>
        <w:t xml:space="preserve"> </w:t>
      </w:r>
      <w:r>
        <w:t xml:space="preserve">silences app TTS (JAWS continues to read)</w:t>
      </w:r>
    </w:p>
    <w:p>
      <w:pPr>
        <w:pStyle w:val="Compact"/>
        <w:numPr>
          <w:ilvl w:val="0"/>
          <w:numId w:val="1002"/>
        </w:numPr>
      </w:pPr>
      <w:r>
        <w:t xml:space="preserve">☐ Voice command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Voice on</w:t>
      </w:r>
      <w:r>
        <w:rPr>
          <w:b/>
          <w:bCs/>
        </w:rPr>
        <w:t xml:space="preserve">”</w:t>
      </w:r>
      <w:r>
        <w:t xml:space="preserve"> </w:t>
      </w:r>
      <w:r>
        <w:t xml:space="preserve">re-enables app TTS</w:t>
      </w:r>
    </w:p>
    <w:p>
      <w:pPr>
        <w:pStyle w:val="Compact"/>
        <w:numPr>
          <w:ilvl w:val="0"/>
          <w:numId w:val="1002"/>
        </w:numPr>
      </w:pPr>
      <w:r>
        <w:t xml:space="preserve">☐ App TTS does not speak over JAWS when both are running</w:t>
      </w:r>
    </w:p>
    <w:p>
      <w:r>
        <w:pict>
          <v:rect style="width:0;height:1.5pt" o:hralign="center" o:hrstd="t" o:hr="t"/>
        </w:pict>
      </w:r>
    </w:p>
    <w:bookmarkEnd w:id="21"/>
    <w:bookmarkStart w:id="22" w:name="first-run-tutorial"/>
    <w:p>
      <w:pPr>
        <w:pStyle w:val="Heading2"/>
      </w:pPr>
      <w:r>
        <w:t xml:space="preserve">3. First-Run Tutorial</w:t>
      </w:r>
    </w:p>
    <w:p>
      <w:pPr>
        <w:pStyle w:val="Compact"/>
        <w:numPr>
          <w:ilvl w:val="0"/>
          <w:numId w:val="1003"/>
        </w:numPr>
      </w:pPr>
      <w:r>
        <w:t xml:space="preserve">☐ First launch shows</w:t>
      </w:r>
      <w:r>
        <w:t xml:space="preserve"> </w:t>
      </w:r>
      <w:r>
        <w:rPr>
          <w:b/>
          <w:bCs/>
        </w:rPr>
        <w:t xml:space="preserve">Welcome dialog</w:t>
      </w:r>
    </w:p>
    <w:p>
      <w:pPr>
        <w:pStyle w:val="Compact"/>
        <w:numPr>
          <w:ilvl w:val="0"/>
          <w:numId w:val="1003"/>
        </w:numPr>
      </w:pPr>
      <w:r>
        <w:t xml:space="preserve">☐ Welcome dialog has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Don’t show again</w:t>
      </w:r>
      <w:r>
        <w:rPr>
          <w:b/>
          <w:bCs/>
        </w:rPr>
        <w:t xml:space="preserve">”</w:t>
      </w:r>
      <w:r>
        <w:t xml:space="preserve"> </w:t>
      </w:r>
      <w:r>
        <w:t xml:space="preserve">checkbox</w:t>
      </w:r>
    </w:p>
    <w:p>
      <w:pPr>
        <w:pStyle w:val="Compact"/>
        <w:numPr>
          <w:ilvl w:val="0"/>
          <w:numId w:val="1003"/>
        </w:numPr>
      </w:pPr>
      <w:r>
        <w:t xml:space="preserve">☐ Clicking</w:t>
      </w:r>
      <w:r>
        <w:t xml:space="preserve"> </w:t>
      </w:r>
      <w:r>
        <w:rPr>
          <w:b/>
          <w:bCs/>
        </w:rPr>
        <w:t xml:space="preserve">Start Tutorial</w:t>
      </w:r>
      <w:r>
        <w:t xml:space="preserve"> </w:t>
      </w:r>
      <w:r>
        <w:t xml:space="preserve">opens the Tutorial dialog</w:t>
      </w:r>
    </w:p>
    <w:p>
      <w:pPr>
        <w:pStyle w:val="Compact"/>
        <w:numPr>
          <w:ilvl w:val="0"/>
          <w:numId w:val="1003"/>
        </w:numPr>
      </w:pPr>
      <w:r>
        <w:t xml:space="preserve">☐ All tutorial steps advance with</w:t>
      </w:r>
      <w:r>
        <w:t xml:space="preserve"> </w:t>
      </w:r>
      <w:r>
        <w:rPr>
          <w:b/>
          <w:bCs/>
        </w:rPr>
        <w:t xml:space="preserve">Next</w:t>
      </w:r>
    </w:p>
    <w:p>
      <w:pPr>
        <w:pStyle w:val="Compact"/>
        <w:numPr>
          <w:ilvl w:val="0"/>
          <w:numId w:val="1003"/>
        </w:numPr>
      </w:pPr>
      <w:r>
        <w:t xml:space="preserve">☐ Tutorial can go</w:t>
      </w:r>
      <w:r>
        <w:t xml:space="preserve"> </w:t>
      </w:r>
      <w:r>
        <w:rPr>
          <w:b/>
          <w:bCs/>
        </w:rPr>
        <w:t xml:space="preserve">Back</w:t>
      </w:r>
      <w:r>
        <w:t xml:space="preserve"> </w:t>
      </w:r>
      <w:r>
        <w:t xml:space="preserve">to a previous step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Repeat</w:t>
      </w:r>
      <w:r>
        <w:t xml:space="preserve"> </w:t>
      </w:r>
      <w:r>
        <w:t xml:space="preserve">re-reads the current step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Exit</w:t>
      </w:r>
      <w:r>
        <w:t xml:space="preserve"> </w:t>
      </w:r>
      <w:r>
        <w:t xml:space="preserve">closes the tutorial early</w:t>
      </w:r>
    </w:p>
    <w:p>
      <w:pPr>
        <w:pStyle w:val="Compact"/>
        <w:numPr>
          <w:ilvl w:val="0"/>
          <w:numId w:val="1003"/>
        </w:numPr>
      </w:pPr>
      <w:r>
        <w:t xml:space="preserve">☐ Tutorial announces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Tutorial complete</w:t>
      </w:r>
      <w:r>
        <w:rPr>
          <w:b/>
          <w:bCs/>
        </w:rPr>
        <w:t xml:space="preserve">”</w:t>
      </w:r>
      <w:r>
        <w:t xml:space="preserve"> </w:t>
      </w:r>
      <w:r>
        <w:t xml:space="preserve">at the end</w:t>
      </w:r>
    </w:p>
    <w:p>
      <w:pPr>
        <w:pStyle w:val="Compact"/>
        <w:numPr>
          <w:ilvl w:val="0"/>
          <w:numId w:val="1003"/>
        </w:numPr>
      </w:pPr>
      <w:r>
        <w:t xml:space="preserve">☐ With</w:t>
      </w:r>
      <w:r>
        <w:t xml:space="preserve"> </w:t>
      </w:r>
      <w:r>
        <w:t xml:space="preserve">“</w:t>
      </w:r>
      <w:r>
        <w:t xml:space="preserve">Don’t show again</w:t>
      </w:r>
      <w:r>
        <w:t xml:space="preserve">”</w:t>
      </w:r>
      <w:r>
        <w:t xml:space="preserve"> </w:t>
      </w:r>
      <w:r>
        <w:t xml:space="preserve">checked: relaunch skips Welcome dialog</w:t>
      </w:r>
    </w:p>
    <w:p>
      <w:r>
        <w:pict>
          <v:rect style="width:0;height:1.5pt" o:hralign="center" o:hrstd="t" o:hr="t"/>
        </w:pict>
      </w:r>
    </w:p>
    <w:bookmarkEnd w:id="22"/>
    <w:bookmarkStart w:id="23" w:name="project-selection-on-startup"/>
    <w:p>
      <w:pPr>
        <w:pStyle w:val="Heading2"/>
      </w:pPr>
      <w:r>
        <w:t xml:space="preserve">4. Project Selection on Startup</w:t>
      </w:r>
    </w:p>
    <w:p>
      <w:pPr>
        <w:pStyle w:val="Compact"/>
        <w:numPr>
          <w:ilvl w:val="0"/>
          <w:numId w:val="1004"/>
        </w:numPr>
      </w:pPr>
      <w:r>
        <w:t xml:space="preserve">☐ On launch,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Which project would you like to work on today?</w:t>
      </w:r>
      <w:r>
        <w:rPr>
          <w:b/>
          <w:bCs/>
        </w:rPr>
        <w:t xml:space="preserve">”</w:t>
      </w:r>
      <w:r>
        <w:t xml:space="preserve"> </w:t>
      </w:r>
      <w:r>
        <w:t xml:space="preserve">is spoken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Project Selection dialog</w:t>
      </w:r>
      <w:r>
        <w:t xml:space="preserve"> </w:t>
      </w:r>
      <w:r>
        <w:t xml:space="preserve">appears</w:t>
      </w:r>
    </w:p>
    <w:p>
      <w:pPr>
        <w:pStyle w:val="Compact"/>
        <w:numPr>
          <w:ilvl w:val="0"/>
          <w:numId w:val="1004"/>
        </w:numPr>
      </w:pPr>
      <w:r>
        <w:t xml:space="preserve">☐ Can</w:t>
      </w:r>
      <w:r>
        <w:t xml:space="preserve"> </w:t>
      </w:r>
      <w:r>
        <w:rPr>
          <w:b/>
          <w:bCs/>
        </w:rPr>
        <w:t xml:space="preserve">create a new project</w:t>
      </w:r>
      <w:r>
        <w:t xml:space="preserve"> </w:t>
      </w:r>
      <w:r>
        <w:t xml:space="preserve">from the dialog</w:t>
      </w:r>
    </w:p>
    <w:p>
      <w:pPr>
        <w:pStyle w:val="Compact"/>
        <w:numPr>
          <w:ilvl w:val="0"/>
          <w:numId w:val="1004"/>
        </w:numPr>
      </w:pPr>
      <w:r>
        <w:t xml:space="preserve">☐ Can</w:t>
      </w:r>
      <w:r>
        <w:t xml:space="preserve"> </w:t>
      </w:r>
      <w:r>
        <w:rPr>
          <w:b/>
          <w:bCs/>
        </w:rPr>
        <w:t xml:space="preserve">open an existing project</w:t>
      </w:r>
      <w:r>
        <w:t xml:space="preserve"> </w:t>
      </w:r>
      <w:r>
        <w:t xml:space="preserve">from the dialog</w:t>
      </w:r>
    </w:p>
    <w:p>
      <w:pPr>
        <w:pStyle w:val="Compact"/>
        <w:numPr>
          <w:ilvl w:val="0"/>
          <w:numId w:val="1004"/>
        </w:numPr>
      </w:pPr>
      <w:r>
        <w:t xml:space="preserve">☐ Selected project loads correctly into main window</w:t>
      </w:r>
    </w:p>
    <w:p>
      <w:pPr>
        <w:pStyle w:val="Compact"/>
        <w:numPr>
          <w:ilvl w:val="0"/>
          <w:numId w:val="1004"/>
        </w:numPr>
      </w:pPr>
      <w:r>
        <w:t xml:space="preserve">☐ Voice command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New project</w:t>
      </w:r>
      <w:r>
        <w:rPr>
          <w:b/>
          <w:bCs/>
        </w:rPr>
        <w:t xml:space="preserve">”</w:t>
      </w:r>
      <w:r>
        <w:t xml:space="preserve"> </w:t>
      </w:r>
      <w:r>
        <w:t xml:space="preserve">works from main window</w:t>
      </w:r>
    </w:p>
    <w:p>
      <w:r>
        <w:pict>
          <v:rect style="width:0;height:1.5pt" o:hralign="center" o:hrstd="t" o:hr="t"/>
        </w:pict>
      </w:r>
    </w:p>
    <w:bookmarkEnd w:id="23"/>
    <w:bookmarkStart w:id="24" w:name="prompt-library"/>
    <w:p>
      <w:pPr>
        <w:pStyle w:val="Heading2"/>
      </w:pPr>
      <w:r>
        <w:t xml:space="preserve">5. Prompt Library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Prompts tab</w:t>
      </w:r>
      <w:r>
        <w:t xml:space="preserve"> </w:t>
      </w:r>
      <w:r>
        <w:t xml:space="preserve">is visible in the AI panel (right panel, tab 2)</w:t>
      </w:r>
    </w:p>
    <w:p>
      <w:pPr>
        <w:pStyle w:val="Compact"/>
        <w:numPr>
          <w:ilvl w:val="0"/>
          <w:numId w:val="1005"/>
        </w:numPr>
      </w:pPr>
      <w:r>
        <w:t xml:space="preserve">☐ Category dropdown is populated (at least one category)</w:t>
      </w:r>
    </w:p>
    <w:p>
      <w:pPr>
        <w:pStyle w:val="Compact"/>
        <w:numPr>
          <w:ilvl w:val="0"/>
          <w:numId w:val="1005"/>
        </w:numPr>
      </w:pPr>
      <w:r>
        <w:t xml:space="preserve">☐ Selecting a category filters the prompt list</w:t>
      </w:r>
    </w:p>
    <w:p>
      <w:pPr>
        <w:pStyle w:val="Compact"/>
        <w:numPr>
          <w:ilvl w:val="0"/>
          <w:numId w:val="1005"/>
        </w:numPr>
      </w:pPr>
      <w:r>
        <w:t xml:space="preserve">☐ Selecting a prompt shows its preview text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Use Prompt</w:t>
      </w:r>
      <w:r>
        <w:rPr>
          <w:b/>
          <w:bCs/>
        </w:rPr>
        <w:t xml:space="preserve">”</w:t>
      </w:r>
      <w:r>
        <w:t xml:space="preserve"> </w:t>
      </w:r>
      <w:r>
        <w:t xml:space="preserve">button loads prompt into chat input and switches to Chat tab</w:t>
      </w:r>
    </w:p>
    <w:p>
      <w:pPr>
        <w:pStyle w:val="Compact"/>
        <w:numPr>
          <w:ilvl w:val="0"/>
          <w:numId w:val="1005"/>
        </w:numPr>
      </w:pPr>
      <w:r>
        <w:t xml:space="preserve">☐ Voice command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Open prompts</w:t>
      </w:r>
      <w:r>
        <w:rPr>
          <w:b/>
          <w:bCs/>
        </w:rP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Show prompts</w:t>
      </w:r>
      <w:r>
        <w:rPr>
          <w:b/>
          <w:bCs/>
        </w:rPr>
        <w:t xml:space="preserve">”</w:t>
      </w:r>
      <w:r>
        <w:t xml:space="preserve"> </w:t>
      </w:r>
      <w:r>
        <w:t xml:space="preserve">switches to Prompts tab</w:t>
      </w:r>
    </w:p>
    <w:p>
      <w:pPr>
        <w:pStyle w:val="Compact"/>
        <w:numPr>
          <w:ilvl w:val="0"/>
          <w:numId w:val="1005"/>
        </w:numPr>
      </w:pPr>
      <w:r>
        <w:t xml:space="preserve">☐ Voice command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Use prompt F3</w:t>
      </w:r>
      <w:r>
        <w:rPr>
          <w:b/>
          <w:bCs/>
        </w:rPr>
        <w:t xml:space="preserve">”</w:t>
      </w:r>
      <w:r>
        <w:t xml:space="preserve"> </w:t>
      </w:r>
      <w:r>
        <w:t xml:space="preserve">(or similar ID) loads that prompt</w:t>
      </w:r>
    </w:p>
    <w:p>
      <w:r>
        <w:pict>
          <v:rect style="width:0;height:1.5pt" o:hralign="center" o:hrstd="t" o:hr="t"/>
        </w:pict>
      </w:r>
    </w:p>
    <w:bookmarkEnd w:id="24"/>
    <w:bookmarkStart w:id="25" w:name="response-cards"/>
    <w:p>
      <w:pPr>
        <w:pStyle w:val="Heading2"/>
      </w:pPr>
      <w:r>
        <w:t xml:space="preserve">6. Response Cards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Cards tab</w:t>
      </w:r>
      <w:r>
        <w:t xml:space="preserve"> </w:t>
      </w:r>
      <w:r>
        <w:t xml:space="preserve">is visible in the AI panel (right panel, tab 3)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Save card</w:t>
      </w:r>
      <w:r>
        <w:rPr>
          <w:b/>
          <w:bCs/>
        </w:rP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Save response card</w:t>
      </w:r>
      <w:r>
        <w:rPr>
          <w:b/>
          <w:bCs/>
        </w:rPr>
        <w:t xml:space="preserve">”</w:t>
      </w:r>
      <w:r>
        <w:t xml:space="preserve"> </w:t>
      </w:r>
      <w:r>
        <w:t xml:space="preserve">voice command saves the current AI response</w:t>
      </w:r>
    </w:p>
    <w:p>
      <w:pPr>
        <w:pStyle w:val="Compact"/>
        <w:numPr>
          <w:ilvl w:val="0"/>
          <w:numId w:val="1006"/>
        </w:numPr>
      </w:pPr>
      <w:r>
        <w:t xml:space="preserve">☐ Saved card appears in the Cards list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Insert card 1</w:t>
      </w:r>
      <w:r>
        <w:rPr>
          <w:b/>
          <w:bCs/>
        </w:rPr>
        <w:t xml:space="preserve">”</w:t>
      </w:r>
      <w:r>
        <w:t xml:space="preserve"> </w:t>
      </w:r>
      <w:r>
        <w:t xml:space="preserve">voice command inserts card 1 into the editor at cursor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Delete card 1</w:t>
      </w:r>
      <w:r>
        <w:rPr>
          <w:b/>
          <w:bCs/>
        </w:rPr>
        <w:t xml:space="preserve">”</w:t>
      </w:r>
      <w:r>
        <w:t xml:space="preserve"> </w:t>
      </w:r>
      <w:r>
        <w:t xml:space="preserve">voice command removes card 1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Show Fiction cards</w:t>
      </w:r>
      <w:r>
        <w:rPr>
          <w:b/>
          <w:bCs/>
        </w:rPr>
        <w:t xml:space="preserve">”</w:t>
      </w:r>
      <w:r>
        <w:t xml:space="preserve"> </w:t>
      </w:r>
      <w:r>
        <w:t xml:space="preserve">(or any category) filters the card list</w:t>
      </w:r>
    </w:p>
    <w:p>
      <w:r>
        <w:pict>
          <v:rect style="width:0;height:1.5pt" o:hralign="center" o:hrstd="t" o:hr="t"/>
        </w:pict>
      </w:r>
    </w:p>
    <w:bookmarkEnd w:id="25"/>
    <w:bookmarkStart w:id="26" w:name="ai-chapter-detection-on-import"/>
    <w:p>
      <w:pPr>
        <w:pStyle w:val="Heading2"/>
      </w:pPr>
      <w:r>
        <w:t xml:space="preserve">7. AI Chapter Detection on Import</w:t>
      </w:r>
    </w:p>
    <w:p>
      <w:pPr>
        <w:pStyle w:val="BlockText"/>
      </w:pPr>
      <w:r>
        <w:t xml:space="preserve">Prereq: Have a .docx file ready — one with Heading 1 styles, one without.</w:t>
      </w:r>
    </w:p>
    <w:p>
      <w:pPr>
        <w:pStyle w:val="FirstParagraph"/>
      </w:pPr>
      <w:r>
        <w:rPr>
          <w:b/>
          <w:bCs/>
        </w:rPr>
        <w:t xml:space="preserve">Heuristic path (Heading styles present):</w:t>
      </w:r>
      <w:r>
        <w:t xml:space="preserve"> </w:t>
      </w:r>
      <w:r>
        <w:t xml:space="preserve">- [ ] Import a .docx with Word Heading 1 / Heading 2 styles</w:t>
      </w:r>
      <w:r>
        <w:t xml:space="preserve"> </w:t>
      </w:r>
      <w:r>
        <w:t xml:space="preserve">- [ ] Chapter detection runs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calling Claude (fast, no API delay)</w:t>
      </w:r>
      <w:r>
        <w:t xml:space="preserve"> </w:t>
      </w:r>
      <w:r>
        <w:t xml:space="preserve">- [ ] Status bar shows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Detected N chapters from headings</w:t>
      </w:r>
      <w:r>
        <w:rPr>
          <w:b/>
          <w:bCs/>
        </w:rPr>
        <w:t xml:space="preserve">”</w:t>
      </w:r>
      <w:r>
        <w:t xml:space="preserve"> </w:t>
      </w:r>
      <w:r>
        <w:t xml:space="preserve">- [ ] Chapter Confirmation dialog shows correct chapter titles</w:t>
      </w:r>
      <w:r>
        <w:t xml:space="preserve"> </w:t>
      </w:r>
      <w:r>
        <w:t xml:space="preserve">- [ ] Accepting imports all chapters with</w:t>
      </w:r>
      <w:r>
        <w:t xml:space="preserve"> </w:t>
      </w:r>
      <w:r>
        <w:rPr>
          <w:b/>
          <w:bCs/>
        </w:rPr>
        <w:t xml:space="preserve">full content</w:t>
      </w:r>
      <w:r>
        <w:t xml:space="preserve"> </w:t>
      </w:r>
      <w:r>
        <w:t xml:space="preserve">(not truncated to 120 chars)</w:t>
      </w:r>
    </w:p>
    <w:p>
      <w:pPr>
        <w:pStyle w:val="BodyText"/>
      </w:pPr>
      <w:r>
        <w:rPr>
          <w:b/>
          <w:bCs/>
        </w:rPr>
        <w:t xml:space="preserve">AI fallback path (no headings):</w:t>
      </w:r>
      <w:r>
        <w:t xml:space="preserve"> </w:t>
      </w:r>
      <w:r>
        <w:t xml:space="preserve">- [ ] Import a .docx with no heading styles (plain paragraphs)</w:t>
      </w:r>
      <w:r>
        <w:t xml:space="preserve"> </w:t>
      </w:r>
      <w:r>
        <w:t xml:space="preserve">- [ ] Status bar shows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Asking Claude to detect chapter breaks…</w:t>
      </w:r>
      <w:r>
        <w:rPr>
          <w:b/>
          <w:bCs/>
        </w:rPr>
        <w:t xml:space="preserve">”</w:t>
      </w:r>
      <w:r>
        <w:t xml:space="preserve"> </w:t>
      </w:r>
      <w:r>
        <w:t xml:space="preserve">- [ ] Chapter Confirmation dialog appears with Claude-suggested titles</w:t>
      </w:r>
      <w:r>
        <w:t xml:space="preserve"> </w:t>
      </w:r>
      <w:r>
        <w:t xml:space="preserve">- [ ] Each chapter has</w:t>
      </w:r>
      <w:r>
        <w:t xml:space="preserve"> </w:t>
      </w:r>
      <w:r>
        <w:rPr>
          <w:b/>
          <w:bCs/>
        </w:rPr>
        <w:t xml:space="preserve">full content</w:t>
      </w:r>
      <w:r>
        <w:t xml:space="preserve"> </w:t>
      </w:r>
      <w:r>
        <w:t xml:space="preserve">(verify by checking imported text length)</w:t>
      </w:r>
      <w:r>
        <w:t xml:space="preserve"> </w:t>
      </w:r>
      <w:r>
        <w:t xml:space="preserve">- [ ] Cancelling imports as single chapter</w:t>
      </w:r>
    </w:p>
    <w:p>
      <w:r>
        <w:pict>
          <v:rect style="width:0;height:1.5pt" o:hralign="center" o:hrstd="t" o:hr="t"/>
        </w:pict>
      </w:r>
    </w:p>
    <w:bookmarkEnd w:id="26"/>
    <w:bookmarkStart w:id="27" w:name="no-wsr-references"/>
    <w:p>
      <w:pPr>
        <w:pStyle w:val="Heading2"/>
      </w:pPr>
      <w:r>
        <w:t xml:space="preserve">8. No WSR References</w:t>
      </w:r>
    </w:p>
    <w:p>
      <w:pPr>
        <w:pStyle w:val="Compact"/>
        <w:numPr>
          <w:ilvl w:val="0"/>
          <w:numId w:val="1007"/>
        </w:numPr>
      </w:pPr>
      <w:r>
        <w:t xml:space="preserve">☐ Keyboard Shortcuts dialog contains no mention of</w:t>
      </w:r>
      <w:r>
        <w:t xml:space="preserve"> </w:t>
      </w:r>
      <w:r>
        <w:t xml:space="preserve">“</w:t>
      </w:r>
      <w:r>
        <w:t xml:space="preserve">Windows Speech Recognition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t xml:space="preserve">☐ About dialog contains no mention of</w:t>
      </w:r>
      <w:r>
        <w:t xml:space="preserve"> </w:t>
      </w:r>
      <w:r>
        <w:t xml:space="preserve">“</w:t>
      </w:r>
      <w:r>
        <w:t xml:space="preserve">Windows Speech Recognition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t xml:space="preserve">☐ Settings / menus contain no mention of</w:t>
      </w:r>
      <w:r>
        <w:t xml:space="preserve"> </w:t>
      </w:r>
      <w:r>
        <w:t xml:space="preserve">“</w:t>
      </w:r>
      <w:r>
        <w:t xml:space="preserve">Windows Speech Recognition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WSR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Start w:id="28" w:name="general-smoke-tests"/>
    <w:p>
      <w:pPr>
        <w:pStyle w:val="Heading2"/>
      </w:pPr>
      <w:r>
        <w:t xml:space="preserve">9. General Smoke Tests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Ctrl+N</w:t>
      </w:r>
      <w:r>
        <w:t xml:space="preserve"> </w:t>
      </w:r>
      <w:r>
        <w:t xml:space="preserve">creates a new project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Ctrl+S</w:t>
      </w:r>
      <w:r>
        <w:t xml:space="preserve"> </w:t>
      </w:r>
      <w:r>
        <w:t xml:space="preserve">saves the project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Ctrl+I</w:t>
      </w:r>
      <w:r>
        <w:t xml:space="preserve"> </w:t>
      </w:r>
      <w:r>
        <w:t xml:space="preserve">opens the Import dialog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Ctrl+A</w:t>
      </w:r>
      <w:r>
        <w:t xml:space="preserve"> </w:t>
      </w:r>
      <w:r>
        <w:t xml:space="preserve">adds a new chapter/section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Ctrl+D</w:t>
      </w:r>
      <w:r>
        <w:t xml:space="preserve"> </w:t>
      </w:r>
      <w:r>
        <w:t xml:space="preserve">renames selected chapter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Ctrl+Delete</w:t>
      </w:r>
      <w:r>
        <w:t xml:space="preserve"> </w:t>
      </w:r>
      <w:r>
        <w:t xml:space="preserve">deletes selected chapter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Alt+Up / Alt+Down</w:t>
      </w:r>
      <w:r>
        <w:t xml:space="preserve"> </w:t>
      </w:r>
      <w:r>
        <w:t xml:space="preserve">reorders chapters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Ctrl+F</w:t>
      </w:r>
      <w:r>
        <w:t xml:space="preserve"> </w:t>
      </w:r>
      <w:r>
        <w:t xml:space="preserve">triggers Comprehensive Feedback AI call</w:t>
      </w:r>
    </w:p>
    <w:p>
      <w:pPr>
        <w:pStyle w:val="Compact"/>
        <w:numPr>
          <w:ilvl w:val="0"/>
          <w:numId w:val="1008"/>
        </w:numPr>
      </w:pPr>
      <w:r>
        <w:t xml:space="preserve">☐ AI chat</w:t>
      </w:r>
      <w:r>
        <w:t xml:space="preserve"> </w:t>
      </w:r>
      <w:r>
        <w:rPr>
          <w:b/>
          <w:bCs/>
        </w:rPr>
        <w:t xml:space="preserve">Send</w:t>
      </w:r>
      <w:r>
        <w:t xml:space="preserve"> </w:t>
      </w:r>
      <w:r>
        <w:t xml:space="preserve">button / Enter key sends message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Insert at cursor</w:t>
      </w:r>
      <w:r>
        <w:rPr>
          <w:b/>
          <w:bCs/>
        </w:rPr>
        <w:t xml:space="preserve">”</w:t>
      </w:r>
      <w:r>
        <w:t xml:space="preserve"> </w:t>
      </w:r>
      <w:r>
        <w:t xml:space="preserve">inserts AI response at caret position</w:t>
      </w:r>
    </w:p>
    <w:p>
      <w:pPr>
        <w:pStyle w:val="Compact"/>
        <w:numPr>
          <w:ilvl w:val="0"/>
          <w:numId w:val="1008"/>
        </w:numPr>
      </w:pPr>
      <w:r>
        <w:t xml:space="preserve">☐ Export Word (.docx) produces a valid file</w:t>
      </w:r>
    </w:p>
    <w:p>
      <w:pPr>
        <w:pStyle w:val="Compact"/>
        <w:numPr>
          <w:ilvl w:val="0"/>
          <w:numId w:val="1008"/>
        </w:numPr>
      </w:pPr>
      <w:r>
        <w:t xml:space="preserve">☐ Export PDF produces a valid file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F1</w:t>
      </w:r>
      <w:r>
        <w:t xml:space="preserve"> </w:t>
      </w:r>
      <w:r>
        <w:t xml:space="preserve">help text is announced by JAWS on focused controls</w:t>
      </w:r>
    </w:p>
    <w:p>
      <w:r>
        <w:pict>
          <v:rect style="width:0;height:1.5pt" o:hralign="center" o:hrstd="t" o:hr="t"/>
        </w:pict>
      </w:r>
    </w:p>
    <w:bookmarkEnd w:id="28"/>
    <w:bookmarkStart w:id="29" w:name="notes-failures"/>
    <w:p>
      <w:pPr>
        <w:pStyle w:val="Heading2"/>
      </w:pPr>
      <w:r>
        <w:t xml:space="preserve">Notes / Failures</w:t>
      </w:r>
    </w:p>
    <w:p>
      <w:pPr>
        <w:pStyle w:val="FirstParagraph"/>
      </w:pPr>
      <w:r>
        <w:t xml:space="preserve">Record any failures here with steps to reproduce:</w:t>
      </w:r>
    </w:p>
    <w:p>
      <w:pPr>
        <w:pStyle w:val="SourceCode"/>
      </w:pPr>
      <w:r>
        <w:rPr>
          <w:rStyle w:val="VerbatimChar"/>
        </w:rPr>
        <w:t xml:space="preserve">[Item]:</w:t>
      </w:r>
      <w:r>
        <w:br/>
      </w:r>
      <w:r>
        <w:rPr>
          <w:rStyle w:val="VerbatimChar"/>
        </w:rPr>
        <w:t xml:space="preserve">[Steps]:</w:t>
      </w:r>
      <w:r>
        <w:br/>
      </w:r>
      <w:r>
        <w:rPr>
          <w:rStyle w:val="VerbatimChar"/>
        </w:rPr>
        <w:t xml:space="preserve">[Expected]:</w:t>
      </w:r>
      <w:r>
        <w:br/>
      </w:r>
      <w:r>
        <w:rPr>
          <w:rStyle w:val="VerbatimChar"/>
        </w:rPr>
        <w:t xml:space="preserve">[Actual]: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2026-04-07T21:43:42Z</dcterms:created>
  <dcterms:modified xsi:type="dcterms:W3CDTF">2026-04-07T21:43:42Z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