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573" w:rsidRDefault="00141573" w:rsidP="00141573">
      <w:pPr>
        <w:jc w:val="center"/>
        <w:rPr>
          <w:rFonts w:ascii="Times New Roman" w:hAnsi="Times New Roman" w:cs="Times New Roman"/>
          <w:b/>
          <w:sz w:val="28"/>
          <w:szCs w:val="28"/>
        </w:rPr>
      </w:pPr>
      <w:r>
        <w:rPr>
          <w:rFonts w:ascii="Times New Roman" w:hAnsi="Times New Roman" w:cs="Times New Roman"/>
          <w:b/>
          <w:sz w:val="28"/>
          <w:szCs w:val="28"/>
        </w:rPr>
        <w:t>Теоретическая часть</w:t>
      </w:r>
    </w:p>
    <w:p w:rsidR="00141573" w:rsidRPr="00141573" w:rsidRDefault="00141573">
      <w:pPr>
        <w:rPr>
          <w:rFonts w:ascii="Times New Roman" w:hAnsi="Times New Roman" w:cs="Times New Roman"/>
          <w:sz w:val="28"/>
          <w:szCs w:val="28"/>
        </w:rPr>
      </w:pPr>
      <w:r w:rsidRPr="00141573">
        <w:rPr>
          <w:rFonts w:ascii="Times New Roman" w:hAnsi="Times New Roman" w:cs="Times New Roman"/>
          <w:b/>
          <w:sz w:val="28"/>
          <w:szCs w:val="28"/>
        </w:rPr>
        <w:t>Архитектура, управляемая моделью (</w:t>
      </w:r>
      <w:proofErr w:type="spellStart"/>
      <w:r w:rsidRPr="00141573">
        <w:rPr>
          <w:rFonts w:ascii="Times New Roman" w:hAnsi="Times New Roman" w:cs="Times New Roman"/>
          <w:b/>
          <w:sz w:val="28"/>
          <w:szCs w:val="28"/>
        </w:rPr>
        <w:t>Model</w:t>
      </w:r>
      <w:proofErr w:type="spellEnd"/>
      <w:r w:rsidRPr="00141573">
        <w:rPr>
          <w:rFonts w:ascii="Times New Roman" w:hAnsi="Times New Roman" w:cs="Times New Roman"/>
          <w:b/>
          <w:sz w:val="28"/>
          <w:szCs w:val="28"/>
        </w:rPr>
        <w:t xml:space="preserve"> </w:t>
      </w:r>
      <w:proofErr w:type="spellStart"/>
      <w:r w:rsidRPr="00141573">
        <w:rPr>
          <w:rFonts w:ascii="Times New Roman" w:hAnsi="Times New Roman" w:cs="Times New Roman"/>
          <w:b/>
          <w:sz w:val="28"/>
          <w:szCs w:val="28"/>
        </w:rPr>
        <w:t>Driven</w:t>
      </w:r>
      <w:proofErr w:type="spellEnd"/>
      <w:r w:rsidRPr="00141573">
        <w:rPr>
          <w:rFonts w:ascii="Times New Roman" w:hAnsi="Times New Roman" w:cs="Times New Roman"/>
          <w:b/>
          <w:sz w:val="28"/>
          <w:szCs w:val="28"/>
        </w:rPr>
        <w:t xml:space="preserve"> </w:t>
      </w:r>
      <w:proofErr w:type="spellStart"/>
      <w:r w:rsidRPr="00141573">
        <w:rPr>
          <w:rFonts w:ascii="Times New Roman" w:hAnsi="Times New Roman" w:cs="Times New Roman"/>
          <w:b/>
          <w:sz w:val="28"/>
          <w:szCs w:val="28"/>
        </w:rPr>
        <w:t>Architecture</w:t>
      </w:r>
      <w:proofErr w:type="spellEnd"/>
      <w:r w:rsidRPr="00141573">
        <w:rPr>
          <w:rFonts w:ascii="Times New Roman" w:hAnsi="Times New Roman" w:cs="Times New Roman"/>
          <w:b/>
          <w:sz w:val="28"/>
          <w:szCs w:val="28"/>
        </w:rPr>
        <w:t>, MDA)</w:t>
      </w:r>
      <w:r w:rsidRPr="00141573">
        <w:rPr>
          <w:rFonts w:ascii="Times New Roman" w:hAnsi="Times New Roman" w:cs="Times New Roman"/>
          <w:sz w:val="28"/>
          <w:szCs w:val="28"/>
        </w:rPr>
        <w:t xml:space="preserve"> — создаваемая консорциумом OMG разновидность концепции «Разработка, управляемая моделями»: модельно-ориентированного подхода к разработке программного обеспечения. Его суть состоит в построении абстрактной мета</w:t>
      </w:r>
      <w:r>
        <w:rPr>
          <w:rFonts w:ascii="Times New Roman" w:hAnsi="Times New Roman" w:cs="Times New Roman"/>
          <w:sz w:val="28"/>
          <w:szCs w:val="28"/>
        </w:rPr>
        <w:t>модели</w:t>
      </w:r>
      <w:r w:rsidRPr="00141573">
        <w:rPr>
          <w:rFonts w:ascii="Times New Roman" w:hAnsi="Times New Roman" w:cs="Times New Roman"/>
          <w:sz w:val="28"/>
          <w:szCs w:val="28"/>
        </w:rPr>
        <w:t xml:space="preserve"> управления и обмена метаданными (моделями) и задании способов её трансформации в поддерживаемые технологии программирования (</w:t>
      </w:r>
      <w:proofErr w:type="spellStart"/>
      <w:r w:rsidRPr="00141573">
        <w:rPr>
          <w:rFonts w:ascii="Times New Roman" w:hAnsi="Times New Roman" w:cs="Times New Roman"/>
          <w:sz w:val="28"/>
          <w:szCs w:val="28"/>
        </w:rPr>
        <w:t>Java</w:t>
      </w:r>
      <w:proofErr w:type="spellEnd"/>
      <w:r w:rsidRPr="00141573">
        <w:rPr>
          <w:rFonts w:ascii="Times New Roman" w:hAnsi="Times New Roman" w:cs="Times New Roman"/>
          <w:sz w:val="28"/>
          <w:szCs w:val="28"/>
        </w:rPr>
        <w:t>, CORBA, XML и др.). Создание метамодели определяется технологией моделирования MOF (</w:t>
      </w:r>
      <w:proofErr w:type="spellStart"/>
      <w:r w:rsidRPr="00141573">
        <w:rPr>
          <w:rFonts w:ascii="Times New Roman" w:hAnsi="Times New Roman" w:cs="Times New Roman"/>
          <w:sz w:val="28"/>
          <w:szCs w:val="28"/>
        </w:rPr>
        <w:t>Meta</w:t>
      </w:r>
      <w:proofErr w:type="spellEnd"/>
      <w:r w:rsidRPr="00141573">
        <w:rPr>
          <w:rFonts w:ascii="Times New Roman" w:hAnsi="Times New Roman" w:cs="Times New Roman"/>
          <w:sz w:val="28"/>
          <w:szCs w:val="28"/>
        </w:rPr>
        <w:t xml:space="preserve"> </w:t>
      </w:r>
      <w:proofErr w:type="spellStart"/>
      <w:r w:rsidRPr="00141573">
        <w:rPr>
          <w:rFonts w:ascii="Times New Roman" w:hAnsi="Times New Roman" w:cs="Times New Roman"/>
          <w:sz w:val="28"/>
          <w:szCs w:val="28"/>
        </w:rPr>
        <w:t>Object</w:t>
      </w:r>
      <w:proofErr w:type="spellEnd"/>
      <w:r w:rsidRPr="00141573">
        <w:rPr>
          <w:rFonts w:ascii="Times New Roman" w:hAnsi="Times New Roman" w:cs="Times New Roman"/>
          <w:sz w:val="28"/>
          <w:szCs w:val="28"/>
        </w:rPr>
        <w:t xml:space="preserve"> </w:t>
      </w:r>
      <w:proofErr w:type="spellStart"/>
      <w:r w:rsidRPr="00141573">
        <w:rPr>
          <w:rFonts w:ascii="Times New Roman" w:hAnsi="Times New Roman" w:cs="Times New Roman"/>
          <w:sz w:val="28"/>
          <w:szCs w:val="28"/>
        </w:rPr>
        <w:t>Facility</w:t>
      </w:r>
      <w:proofErr w:type="spellEnd"/>
      <w:r w:rsidRPr="00141573">
        <w:rPr>
          <w:rFonts w:ascii="Times New Roman" w:hAnsi="Times New Roman" w:cs="Times New Roman"/>
          <w:sz w:val="28"/>
          <w:szCs w:val="28"/>
        </w:rPr>
        <w:t xml:space="preserve">), являющейся частью концепции MDA. Название концепции не совсем удачно, так как она определяет вовсе не архитектуру, а именно метод разработки программного </w:t>
      </w:r>
      <w:r>
        <w:rPr>
          <w:rFonts w:ascii="Times New Roman" w:hAnsi="Times New Roman" w:cs="Times New Roman"/>
          <w:sz w:val="28"/>
          <w:szCs w:val="28"/>
        </w:rPr>
        <w:t>обеспечения.</w:t>
      </w:r>
    </w:p>
    <w:p w:rsidR="00141573" w:rsidRDefault="00141573" w:rsidP="00141573">
      <w:pPr>
        <w:jc w:val="center"/>
        <w:rPr>
          <w:rFonts w:ascii="Times New Roman" w:hAnsi="Times New Roman" w:cs="Times New Roman"/>
          <w:b/>
          <w:sz w:val="28"/>
          <w:szCs w:val="28"/>
        </w:rPr>
      </w:pPr>
      <w:r>
        <w:rPr>
          <w:rFonts w:ascii="Times New Roman" w:hAnsi="Times New Roman" w:cs="Times New Roman"/>
          <w:b/>
          <w:sz w:val="28"/>
          <w:szCs w:val="28"/>
        </w:rPr>
        <w:t>Практическая</w:t>
      </w:r>
      <w:r>
        <w:rPr>
          <w:rFonts w:ascii="Times New Roman" w:hAnsi="Times New Roman" w:cs="Times New Roman"/>
          <w:b/>
          <w:sz w:val="28"/>
          <w:szCs w:val="28"/>
        </w:rPr>
        <w:t xml:space="preserve"> часть</w:t>
      </w:r>
    </w:p>
    <w:p w:rsidR="00141573" w:rsidRDefault="00141573"/>
    <w:p w:rsidR="00141573" w:rsidRDefault="00141573" w:rsidP="00141573">
      <w:pPr>
        <w:pStyle w:val="a4"/>
        <w:numPr>
          <w:ilvl w:val="0"/>
          <w:numId w:val="1"/>
        </w:numPr>
        <w:rPr>
          <w:rFonts w:ascii="Times New Roman" w:hAnsi="Times New Roman" w:cs="Times New Roman"/>
          <w:b/>
          <w:sz w:val="28"/>
          <w:szCs w:val="28"/>
        </w:rPr>
      </w:pPr>
      <w:r w:rsidRPr="00141573">
        <w:rPr>
          <w:rFonts w:ascii="Times New Roman" w:hAnsi="Times New Roman" w:cs="Times New Roman"/>
          <w:b/>
          <w:sz w:val="28"/>
          <w:szCs w:val="28"/>
        </w:rPr>
        <w:t xml:space="preserve">Создание </w:t>
      </w:r>
      <w:r w:rsidRPr="00141573">
        <w:rPr>
          <w:rFonts w:ascii="Times New Roman" w:hAnsi="Times New Roman" w:cs="Times New Roman"/>
          <w:b/>
          <w:sz w:val="28"/>
          <w:szCs w:val="28"/>
          <w:lang w:val="en-US"/>
        </w:rPr>
        <w:t xml:space="preserve">MDA </w:t>
      </w:r>
      <w:r w:rsidRPr="00141573">
        <w:rPr>
          <w:rFonts w:ascii="Times New Roman" w:hAnsi="Times New Roman" w:cs="Times New Roman"/>
          <w:b/>
          <w:sz w:val="28"/>
          <w:szCs w:val="28"/>
        </w:rPr>
        <w:t>модели</w:t>
      </w:r>
      <w:r>
        <w:rPr>
          <w:rFonts w:ascii="Times New Roman" w:hAnsi="Times New Roman" w:cs="Times New Roman"/>
          <w:b/>
          <w:sz w:val="28"/>
          <w:szCs w:val="28"/>
        </w:rPr>
        <w:t>:</w:t>
      </w:r>
    </w:p>
    <w:p w:rsidR="00141573" w:rsidRPr="00D573C4" w:rsidRDefault="00141573" w:rsidP="00D573C4">
      <w:r>
        <w:rPr>
          <w:rFonts w:ascii="Times New Roman" w:hAnsi="Times New Roman" w:cs="Times New Roman"/>
          <w:sz w:val="28"/>
          <w:szCs w:val="28"/>
        </w:rPr>
        <w:t xml:space="preserve">При разработке модели воспользуемся инструментом, который позволяет разрабатывать </w:t>
      </w:r>
      <w:r>
        <w:rPr>
          <w:rFonts w:ascii="Times New Roman" w:hAnsi="Times New Roman" w:cs="Times New Roman"/>
          <w:sz w:val="28"/>
          <w:szCs w:val="28"/>
          <w:lang w:val="en-US"/>
        </w:rPr>
        <w:t>UML</w:t>
      </w:r>
      <w:r w:rsidRPr="00141573">
        <w:rPr>
          <w:rFonts w:ascii="Times New Roman" w:hAnsi="Times New Roman" w:cs="Times New Roman"/>
          <w:sz w:val="28"/>
          <w:szCs w:val="28"/>
        </w:rPr>
        <w:t xml:space="preserve"> </w:t>
      </w:r>
      <w:r>
        <w:rPr>
          <w:rFonts w:ascii="Times New Roman" w:hAnsi="Times New Roman" w:cs="Times New Roman"/>
          <w:sz w:val="28"/>
          <w:szCs w:val="28"/>
        </w:rPr>
        <w:t>модель</w:t>
      </w:r>
      <w:r w:rsidR="00D573C4">
        <w:rPr>
          <w:rFonts w:ascii="Times New Roman" w:hAnsi="Times New Roman" w:cs="Times New Roman"/>
          <w:sz w:val="28"/>
          <w:szCs w:val="28"/>
        </w:rPr>
        <w:t xml:space="preserve"> (</w:t>
      </w:r>
      <w:hyperlink r:id="rId5" w:history="1">
        <w:r w:rsidR="00D573C4" w:rsidRPr="00141573">
          <w:rPr>
            <w:rStyle w:val="a3"/>
            <w:lang w:val="en-US"/>
          </w:rPr>
          <w:t>https</w:t>
        </w:r>
        <w:r w:rsidR="00D573C4" w:rsidRPr="00D573C4">
          <w:rPr>
            <w:rStyle w:val="a3"/>
          </w:rPr>
          <w:t>://</w:t>
        </w:r>
        <w:proofErr w:type="spellStart"/>
        <w:r w:rsidR="00D573C4" w:rsidRPr="00D573C4">
          <w:rPr>
            <w:rStyle w:val="a3"/>
            <w:lang w:val="en-US"/>
          </w:rPr>
          <w:t>habr</w:t>
        </w:r>
        <w:proofErr w:type="spellEnd"/>
        <w:r w:rsidR="00D573C4" w:rsidRPr="00D573C4">
          <w:rPr>
            <w:rStyle w:val="a3"/>
          </w:rPr>
          <w:t>.</w:t>
        </w:r>
        <w:r w:rsidR="00D573C4" w:rsidRPr="00D573C4">
          <w:rPr>
            <w:rStyle w:val="a3"/>
            <w:lang w:val="en-US"/>
          </w:rPr>
          <w:t>com</w:t>
        </w:r>
        <w:r w:rsidR="00D573C4" w:rsidRPr="00D573C4">
          <w:rPr>
            <w:rStyle w:val="a3"/>
          </w:rPr>
          <w:t>/</w:t>
        </w:r>
        <w:r w:rsidR="00D573C4" w:rsidRPr="00D573C4">
          <w:rPr>
            <w:rStyle w:val="a3"/>
            <w:lang w:val="en-US"/>
          </w:rPr>
          <w:t>post</w:t>
        </w:r>
        <w:r w:rsidR="00D573C4" w:rsidRPr="00D573C4">
          <w:rPr>
            <w:rStyle w:val="a3"/>
          </w:rPr>
          <w:t>/150041/</w:t>
        </w:r>
      </w:hyperlink>
      <w:r w:rsidR="00D573C4" w:rsidRPr="00D573C4">
        <w:t xml:space="preserve"> </w:t>
      </w:r>
      <w:r w:rsidR="00D573C4">
        <w:t>)</w:t>
      </w:r>
      <w:r>
        <w:rPr>
          <w:rFonts w:ascii="Times New Roman" w:hAnsi="Times New Roman" w:cs="Times New Roman"/>
          <w:sz w:val="28"/>
          <w:szCs w:val="28"/>
        </w:rPr>
        <w:t xml:space="preserve"> приложения и по ней генерировать код, в данном примере будет использоваться бесплатный инструмент: </w:t>
      </w:r>
    </w:p>
    <w:p w:rsidR="00141573" w:rsidRDefault="00141573" w:rsidP="00141573">
      <w:pPr>
        <w:ind w:firstLine="360"/>
        <w:rPr>
          <w:lang w:val="en-US"/>
        </w:rPr>
      </w:pPr>
      <w:hyperlink r:id="rId6" w:history="1">
        <w:r w:rsidRPr="00C0077D">
          <w:rPr>
            <w:rStyle w:val="a3"/>
            <w:lang w:val="en-US"/>
          </w:rPr>
          <w:t>http://argouml.tigris.org/</w:t>
        </w:r>
      </w:hyperlink>
      <w:r w:rsidRPr="00141573">
        <w:rPr>
          <w:lang w:val="en-US"/>
        </w:rPr>
        <w:t xml:space="preserve"> </w:t>
      </w:r>
    </w:p>
    <w:p w:rsidR="00141573" w:rsidRDefault="00141573" w:rsidP="00141573">
      <w:pPr>
        <w:ind w:left="360"/>
        <w:rPr>
          <w:rFonts w:ascii="Times New Roman" w:hAnsi="Times New Roman" w:cs="Times New Roman"/>
          <w:sz w:val="28"/>
          <w:szCs w:val="28"/>
        </w:rPr>
      </w:pPr>
      <w:r>
        <w:rPr>
          <w:rFonts w:ascii="Times New Roman" w:hAnsi="Times New Roman" w:cs="Times New Roman"/>
          <w:sz w:val="28"/>
          <w:szCs w:val="28"/>
        </w:rPr>
        <w:t xml:space="preserve">Для примера разработаем приложение показывающее жизненный цикл Микроволновой печи. </w:t>
      </w:r>
    </w:p>
    <w:p w:rsidR="00141573" w:rsidRDefault="00141573" w:rsidP="00141573">
      <w:pPr>
        <w:ind w:left="360"/>
        <w:rPr>
          <w:rFonts w:ascii="Times New Roman" w:hAnsi="Times New Roman" w:cs="Times New Roman"/>
          <w:sz w:val="28"/>
          <w:szCs w:val="28"/>
        </w:rPr>
      </w:pPr>
      <w:r>
        <w:rPr>
          <w:rFonts w:ascii="Times New Roman" w:hAnsi="Times New Roman" w:cs="Times New Roman"/>
          <w:sz w:val="28"/>
          <w:szCs w:val="28"/>
        </w:rPr>
        <w:t>Следовательно, у нас будет 3 основных сущности:</w:t>
      </w:r>
    </w:p>
    <w:p w:rsidR="00141573" w:rsidRDefault="00141573" w:rsidP="00141573">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Еда, для неё мы будем хранить информацию о названии и времени приготовления.</w:t>
      </w:r>
    </w:p>
    <w:p w:rsidR="00141573" w:rsidRDefault="00141573" w:rsidP="00141573">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 xml:space="preserve">Таймер, </w:t>
      </w:r>
      <w:r w:rsidR="00D573C4">
        <w:rPr>
          <w:rFonts w:ascii="Times New Roman" w:hAnsi="Times New Roman" w:cs="Times New Roman"/>
          <w:sz w:val="28"/>
          <w:szCs w:val="28"/>
        </w:rPr>
        <w:t>в нем будет хранится информация об оставшемся времени приготовления и методы по запуску таймера, его приостановке и остановке таймера</w:t>
      </w:r>
    </w:p>
    <w:p w:rsidR="00141573" w:rsidRDefault="00141573" w:rsidP="00D573C4">
      <w:pPr>
        <w:pStyle w:val="a4"/>
        <w:numPr>
          <w:ilvl w:val="0"/>
          <w:numId w:val="2"/>
        </w:numPr>
        <w:rPr>
          <w:rFonts w:ascii="Times New Roman" w:hAnsi="Times New Roman" w:cs="Times New Roman"/>
          <w:sz w:val="28"/>
          <w:szCs w:val="28"/>
        </w:rPr>
      </w:pPr>
      <w:r w:rsidRPr="00141573">
        <w:rPr>
          <w:rFonts w:ascii="Times New Roman" w:hAnsi="Times New Roman" w:cs="Times New Roman"/>
          <w:sz w:val="28"/>
          <w:szCs w:val="28"/>
        </w:rPr>
        <w:t xml:space="preserve">Микроволновка, в ней будет хранится информация о готовящейся еде или её отсутствию и внутреннем таймере, </w:t>
      </w: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r>
        <w:rPr>
          <w:rFonts w:ascii="Times New Roman" w:hAnsi="Times New Roman" w:cs="Times New Roman"/>
          <w:sz w:val="28"/>
          <w:szCs w:val="28"/>
        </w:rPr>
        <w:t xml:space="preserve">Получим такую </w:t>
      </w:r>
      <w:r>
        <w:rPr>
          <w:rFonts w:ascii="Times New Roman" w:hAnsi="Times New Roman" w:cs="Times New Roman"/>
          <w:sz w:val="28"/>
          <w:szCs w:val="28"/>
          <w:lang w:val="en-US"/>
        </w:rPr>
        <w:t xml:space="preserve">UML </w:t>
      </w:r>
      <w:r>
        <w:rPr>
          <w:rFonts w:ascii="Times New Roman" w:hAnsi="Times New Roman" w:cs="Times New Roman"/>
          <w:sz w:val="28"/>
          <w:szCs w:val="28"/>
        </w:rPr>
        <w:t>модель:</w:t>
      </w:r>
    </w:p>
    <w:p w:rsidR="00D573C4" w:rsidRDefault="00D573C4" w:rsidP="00D573C4">
      <w:pPr>
        <w:jc w:val="center"/>
        <w:rPr>
          <w:rFonts w:ascii="Times New Roman" w:hAnsi="Times New Roman" w:cs="Times New Roman"/>
          <w:sz w:val="28"/>
          <w:szCs w:val="28"/>
        </w:rPr>
      </w:pPr>
      <w:r>
        <w:rPr>
          <w:noProof/>
          <w:lang w:eastAsia="ru-RU"/>
        </w:rPr>
        <w:drawing>
          <wp:inline distT="0" distB="0" distL="0" distR="0">
            <wp:extent cx="5940425" cy="30105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3010535"/>
                    </a:xfrm>
                    <a:prstGeom prst="rect">
                      <a:avLst/>
                    </a:prstGeom>
                  </pic:spPr>
                </pic:pic>
              </a:graphicData>
            </a:graphic>
          </wp:inline>
        </w:drawing>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 xml:space="preserve">И с помощью средств </w:t>
      </w:r>
      <w:proofErr w:type="spellStart"/>
      <w:r>
        <w:rPr>
          <w:rFonts w:ascii="Times New Roman" w:hAnsi="Times New Roman" w:cs="Times New Roman"/>
          <w:sz w:val="28"/>
          <w:szCs w:val="28"/>
          <w:lang w:val="en-US"/>
        </w:rPr>
        <w:t>AgroUML</w:t>
      </w:r>
      <w:proofErr w:type="spellEnd"/>
      <w:r w:rsidRPr="00D573C4">
        <w:rPr>
          <w:rFonts w:ascii="Times New Roman" w:hAnsi="Times New Roman" w:cs="Times New Roman"/>
          <w:sz w:val="28"/>
          <w:szCs w:val="28"/>
        </w:rPr>
        <w:t xml:space="preserve"> </w:t>
      </w:r>
      <w:r>
        <w:rPr>
          <w:rFonts w:ascii="Times New Roman" w:hAnsi="Times New Roman" w:cs="Times New Roman"/>
          <w:sz w:val="28"/>
          <w:szCs w:val="28"/>
        </w:rPr>
        <w:t>получим классы:</w:t>
      </w:r>
    </w:p>
    <w:p w:rsidR="00D573C4" w:rsidRDefault="00D573C4" w:rsidP="00D573C4">
      <w:pPr>
        <w:rPr>
          <w:rFonts w:ascii="Times New Roman" w:hAnsi="Times New Roman" w:cs="Times New Roman"/>
          <w:sz w:val="28"/>
          <w:szCs w:val="28"/>
          <w:lang w:val="en-US"/>
        </w:rPr>
      </w:pPr>
      <w:r>
        <w:rPr>
          <w:noProof/>
          <w:lang w:eastAsia="ru-RU"/>
        </w:rPr>
        <w:drawing>
          <wp:inline distT="0" distB="0" distL="0" distR="0" wp14:anchorId="493FE072" wp14:editId="20C58063">
            <wp:extent cx="4514850" cy="3724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3724275"/>
                    </a:xfrm>
                    <a:prstGeom prst="rect">
                      <a:avLst/>
                    </a:prstGeom>
                  </pic:spPr>
                </pic:pic>
              </a:graphicData>
            </a:graphic>
          </wp:inline>
        </w:drawing>
      </w:r>
    </w:p>
    <w:p w:rsidR="00D573C4" w:rsidRPr="00D573C4" w:rsidRDefault="00D573C4" w:rsidP="00D573C4">
      <w:pPr>
        <w:jc w:val="center"/>
        <w:rPr>
          <w:rFonts w:ascii="Times New Roman" w:hAnsi="Times New Roman" w:cs="Times New Roman"/>
          <w:i/>
          <w:sz w:val="28"/>
          <w:szCs w:val="28"/>
        </w:rPr>
      </w:pPr>
      <w:r w:rsidRPr="00D573C4">
        <w:rPr>
          <w:rFonts w:ascii="Times New Roman" w:hAnsi="Times New Roman" w:cs="Times New Roman"/>
          <w:i/>
          <w:sz w:val="28"/>
          <w:szCs w:val="28"/>
        </w:rPr>
        <w:t>Класс Микроволновка</w:t>
      </w: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r>
        <w:rPr>
          <w:noProof/>
          <w:lang w:eastAsia="ru-RU"/>
        </w:rPr>
        <w:drawing>
          <wp:inline distT="0" distB="0" distL="0" distR="0" wp14:anchorId="3AC92B87" wp14:editId="74140AEB">
            <wp:extent cx="4410075" cy="3295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3295650"/>
                    </a:xfrm>
                    <a:prstGeom prst="rect">
                      <a:avLst/>
                    </a:prstGeom>
                  </pic:spPr>
                </pic:pic>
              </a:graphicData>
            </a:graphic>
          </wp:inline>
        </w:drawing>
      </w:r>
    </w:p>
    <w:p w:rsidR="00D573C4" w:rsidRPr="00D573C4" w:rsidRDefault="00D573C4" w:rsidP="00D573C4">
      <w:pPr>
        <w:jc w:val="center"/>
        <w:rPr>
          <w:rFonts w:ascii="Times New Roman" w:hAnsi="Times New Roman" w:cs="Times New Roman"/>
          <w:i/>
          <w:sz w:val="28"/>
          <w:szCs w:val="28"/>
        </w:rPr>
      </w:pPr>
      <w:r w:rsidRPr="00D573C4">
        <w:rPr>
          <w:rFonts w:ascii="Times New Roman" w:hAnsi="Times New Roman" w:cs="Times New Roman"/>
          <w:i/>
          <w:sz w:val="28"/>
          <w:szCs w:val="28"/>
        </w:rPr>
        <w:t xml:space="preserve">Класс </w:t>
      </w:r>
      <w:r>
        <w:rPr>
          <w:rFonts w:ascii="Times New Roman" w:hAnsi="Times New Roman" w:cs="Times New Roman"/>
          <w:i/>
          <w:sz w:val="28"/>
          <w:szCs w:val="28"/>
        </w:rPr>
        <w:t>Еда</w:t>
      </w: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r>
        <w:rPr>
          <w:noProof/>
          <w:lang w:eastAsia="ru-RU"/>
        </w:rPr>
        <w:drawing>
          <wp:inline distT="0" distB="0" distL="0" distR="0" wp14:anchorId="116ECA58" wp14:editId="46600465">
            <wp:extent cx="4429125" cy="41910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4191000"/>
                    </a:xfrm>
                    <a:prstGeom prst="rect">
                      <a:avLst/>
                    </a:prstGeom>
                  </pic:spPr>
                </pic:pic>
              </a:graphicData>
            </a:graphic>
          </wp:inline>
        </w:drawing>
      </w:r>
    </w:p>
    <w:p w:rsidR="00D573C4" w:rsidRPr="00D573C4" w:rsidRDefault="00D573C4" w:rsidP="00D573C4">
      <w:pPr>
        <w:jc w:val="center"/>
        <w:rPr>
          <w:rFonts w:ascii="Times New Roman" w:hAnsi="Times New Roman" w:cs="Times New Roman"/>
          <w:i/>
          <w:sz w:val="28"/>
          <w:szCs w:val="28"/>
        </w:rPr>
      </w:pPr>
      <w:r w:rsidRPr="00D573C4">
        <w:rPr>
          <w:rFonts w:ascii="Times New Roman" w:hAnsi="Times New Roman" w:cs="Times New Roman"/>
          <w:i/>
          <w:sz w:val="28"/>
          <w:szCs w:val="28"/>
        </w:rPr>
        <w:t xml:space="preserve">Класс </w:t>
      </w:r>
      <w:r>
        <w:rPr>
          <w:rFonts w:ascii="Times New Roman" w:hAnsi="Times New Roman" w:cs="Times New Roman"/>
          <w:i/>
          <w:sz w:val="28"/>
          <w:szCs w:val="28"/>
        </w:rPr>
        <w:t>Таймер</w:t>
      </w: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p>
    <w:p w:rsidR="00D573C4" w:rsidRDefault="00D573C4" w:rsidP="00D573C4">
      <w:pPr>
        <w:jc w:val="center"/>
        <w:rPr>
          <w:rFonts w:ascii="Times New Roman" w:hAnsi="Times New Roman" w:cs="Times New Roman"/>
          <w:b/>
          <w:sz w:val="28"/>
          <w:szCs w:val="28"/>
        </w:rPr>
      </w:pPr>
      <w:r>
        <w:rPr>
          <w:rFonts w:ascii="Times New Roman" w:hAnsi="Times New Roman" w:cs="Times New Roman"/>
          <w:b/>
          <w:sz w:val="28"/>
          <w:szCs w:val="28"/>
        </w:rPr>
        <w:t>Теоретическая часть</w:t>
      </w:r>
    </w:p>
    <w:p w:rsidR="00D573C4" w:rsidRPr="00D573C4" w:rsidRDefault="00D573C4" w:rsidP="00D573C4">
      <w:pPr>
        <w:rPr>
          <w:rFonts w:ascii="Times New Roman" w:hAnsi="Times New Roman" w:cs="Times New Roman"/>
          <w:b/>
          <w:sz w:val="28"/>
          <w:szCs w:val="28"/>
        </w:rPr>
      </w:pPr>
      <w:r w:rsidRPr="00D573C4">
        <w:rPr>
          <w:rFonts w:ascii="Times New Roman" w:hAnsi="Times New Roman" w:cs="Times New Roman"/>
          <w:b/>
          <w:sz w:val="28"/>
          <w:szCs w:val="28"/>
        </w:rPr>
        <w:t>Диаграмма состояний (</w:t>
      </w:r>
      <w:proofErr w:type="spellStart"/>
      <w:r w:rsidRPr="00D573C4">
        <w:rPr>
          <w:rFonts w:ascii="Times New Roman" w:hAnsi="Times New Roman" w:cs="Times New Roman"/>
          <w:b/>
          <w:sz w:val="28"/>
          <w:szCs w:val="28"/>
        </w:rPr>
        <w:t>statechart</w:t>
      </w:r>
      <w:proofErr w:type="spellEnd"/>
      <w:r w:rsidRPr="00D573C4">
        <w:rPr>
          <w:rFonts w:ascii="Times New Roman" w:hAnsi="Times New Roman" w:cs="Times New Roman"/>
          <w:b/>
          <w:sz w:val="28"/>
          <w:szCs w:val="28"/>
        </w:rPr>
        <w:t xml:space="preserve"> </w:t>
      </w:r>
      <w:proofErr w:type="spellStart"/>
      <w:r w:rsidRPr="00D573C4">
        <w:rPr>
          <w:rFonts w:ascii="Times New Roman" w:hAnsi="Times New Roman" w:cs="Times New Roman"/>
          <w:b/>
          <w:sz w:val="28"/>
          <w:szCs w:val="28"/>
        </w:rPr>
        <w:t>diagram</w:t>
      </w:r>
      <w:proofErr w:type="spellEnd"/>
      <w:r w:rsidRPr="00D573C4">
        <w:rPr>
          <w:rFonts w:ascii="Times New Roman" w:hAnsi="Times New Roman" w:cs="Times New Roman"/>
          <w:b/>
          <w:sz w:val="28"/>
          <w:szCs w:val="28"/>
        </w:rPr>
        <w:t>)</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Объекты характеризуются поведением и состоянием, в котором находятся. Например, человек может быть новорожденным, младенцем, ребенком, подростком или взрослым. Другими словами, объекты что-то делают и что-то "знают". Диаграммы состояний применяются для того, чтобы объяснить, каким образом работают сложные объекты. Несмотря на то что смысл понятия "состояние" интуитивно понятен, все же приведем его определение в таком виде, в каком ег</w:t>
      </w:r>
      <w:r>
        <w:rPr>
          <w:rFonts w:ascii="Times New Roman" w:hAnsi="Times New Roman" w:cs="Times New Roman"/>
          <w:sz w:val="28"/>
          <w:szCs w:val="28"/>
        </w:rPr>
        <w:t xml:space="preserve">о дают классики и </w:t>
      </w:r>
      <w:proofErr w:type="spellStart"/>
      <w:r>
        <w:rPr>
          <w:rFonts w:ascii="Times New Roman" w:hAnsi="Times New Roman" w:cs="Times New Roman"/>
          <w:sz w:val="28"/>
          <w:szCs w:val="28"/>
        </w:rPr>
        <w:t>Zicom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Mentor</w:t>
      </w:r>
      <w:proofErr w:type="spellEnd"/>
      <w:r>
        <w:rPr>
          <w:rFonts w:ascii="Times New Roman" w:hAnsi="Times New Roman" w:cs="Times New Roman"/>
          <w:sz w:val="28"/>
          <w:szCs w:val="28"/>
        </w:rPr>
        <w:t>:</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Состояние (</w:t>
      </w:r>
      <w:proofErr w:type="spellStart"/>
      <w:r w:rsidRPr="00D573C4">
        <w:rPr>
          <w:rFonts w:ascii="Times New Roman" w:hAnsi="Times New Roman" w:cs="Times New Roman"/>
          <w:sz w:val="28"/>
          <w:szCs w:val="28"/>
        </w:rPr>
        <w:t>state</w:t>
      </w:r>
      <w:proofErr w:type="spellEnd"/>
      <w:r w:rsidRPr="00D573C4">
        <w:rPr>
          <w:rFonts w:ascii="Times New Roman" w:hAnsi="Times New Roman" w:cs="Times New Roman"/>
          <w:sz w:val="28"/>
          <w:szCs w:val="28"/>
        </w:rPr>
        <w:t>) - ситуация в жизненном цикле объекта, во время которой он удовлетворяет некоторому условию, выполняет определенную деятельность или ожидает какого-то события. Состояние объекта определяется значениями некоторых его атрибутов и присутствием или отсутств</w:t>
      </w:r>
      <w:r>
        <w:rPr>
          <w:rFonts w:ascii="Times New Roman" w:hAnsi="Times New Roman" w:cs="Times New Roman"/>
          <w:sz w:val="28"/>
          <w:szCs w:val="28"/>
        </w:rPr>
        <w:t>ием связей с другими объектами.</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Диаграмма состояний показывает, как объект переходит из одного состояния в другое. Очевидно, что диаграммы состояний служат для моделирования динамических аспектов системы (как и диаграммы последовательностей, кооперации, прецедентов и, как мы увидим далее, диаграммы деятельности). Часто можно услышать, что диаграмма состояний показывает автомат, но об этом мы поговорим подробнее чуть позже. Диаграмма состояний полезна при моделировании жизненного цикла объекта (как и ее частная разновидность - диаграмма деятельности, о ко</w:t>
      </w:r>
      <w:r>
        <w:rPr>
          <w:rFonts w:ascii="Times New Roman" w:hAnsi="Times New Roman" w:cs="Times New Roman"/>
          <w:sz w:val="28"/>
          <w:szCs w:val="28"/>
        </w:rPr>
        <w:t>торой мы будем говорить далее).</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 Понятие жизненного цикла применимо как раз к реактивным объектам, настоящее состояние (и поведение) которых обусловлено их прошлым состоянием. Но диаграммы состояний важны не только для описания динамики отдельного объекта. Они могут использоваться для конструирования исполняемых систем путем прямого и обратного проектирования. И они действительно с успехом применяются в таком качестве, вспомним существующие варианты "исполняемого UML"</w:t>
      </w:r>
      <w:r>
        <w:rPr>
          <w:rFonts w:ascii="Times New Roman" w:hAnsi="Times New Roman" w:cs="Times New Roman"/>
          <w:sz w:val="28"/>
          <w:szCs w:val="28"/>
        </w:rPr>
        <w:t>, такие как UNIMOD, FLORA и др.</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 xml:space="preserve">Но поговорим об обозначениях на диаграммах состояний. Скругленные прямоугольники представляют состояния, через которые проходит объект в течение своего жизненного цикла. Стрелками показываются переходы между </w:t>
      </w:r>
      <w:r w:rsidRPr="00D573C4">
        <w:rPr>
          <w:rFonts w:ascii="Times New Roman" w:hAnsi="Times New Roman" w:cs="Times New Roman"/>
          <w:sz w:val="28"/>
          <w:szCs w:val="28"/>
        </w:rPr>
        <w:lastRenderedPageBreak/>
        <w:t xml:space="preserve">состояниями, которые вызваны выполнением методов описываемого диаграммой объекта. Существует также два вида </w:t>
      </w:r>
      <w:proofErr w:type="spellStart"/>
      <w:r w:rsidRPr="00D573C4">
        <w:rPr>
          <w:rFonts w:ascii="Times New Roman" w:hAnsi="Times New Roman" w:cs="Times New Roman"/>
          <w:sz w:val="28"/>
          <w:szCs w:val="28"/>
        </w:rPr>
        <w:t>псевдосостояний</w:t>
      </w:r>
      <w:proofErr w:type="spellEnd"/>
      <w:r w:rsidRPr="00D573C4">
        <w:rPr>
          <w:rFonts w:ascii="Times New Roman" w:hAnsi="Times New Roman" w:cs="Times New Roman"/>
          <w:sz w:val="28"/>
          <w:szCs w:val="28"/>
        </w:rPr>
        <w:t>: начальное, в котором находится объект сразу после его создания (обозначается сплошным кружком), и конечное, которое объект не может покинуть, если перешел в него (обозначается кружком, обведенным окружностью</w:t>
      </w:r>
      <w:proofErr w:type="gramStart"/>
      <w:r w:rsidRPr="00D573C4">
        <w:rPr>
          <w:rFonts w:ascii="Times New Roman" w:hAnsi="Times New Roman" w:cs="Times New Roman"/>
          <w:sz w:val="28"/>
          <w:szCs w:val="28"/>
        </w:rPr>
        <w:t>)..</w:t>
      </w:r>
      <w:proofErr w:type="gramEnd"/>
    </w:p>
    <w:p w:rsidR="00D573C4" w:rsidRDefault="00D573C4" w:rsidP="00D573C4">
      <w:pPr>
        <w:jc w:val="center"/>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 xml:space="preserve">Для использования внутри нашего </w:t>
      </w:r>
      <w:r>
        <w:rPr>
          <w:rFonts w:ascii="Times New Roman" w:hAnsi="Times New Roman" w:cs="Times New Roman"/>
          <w:sz w:val="28"/>
          <w:szCs w:val="28"/>
          <w:lang w:val="en-US"/>
        </w:rPr>
        <w:t>MDA</w:t>
      </w:r>
      <w:r w:rsidRPr="00D573C4">
        <w:rPr>
          <w:rFonts w:ascii="Times New Roman" w:hAnsi="Times New Roman" w:cs="Times New Roman"/>
          <w:sz w:val="28"/>
          <w:szCs w:val="28"/>
        </w:rPr>
        <w:t xml:space="preserve"> </w:t>
      </w:r>
      <w:r>
        <w:rPr>
          <w:rFonts w:ascii="Times New Roman" w:hAnsi="Times New Roman" w:cs="Times New Roman"/>
          <w:sz w:val="28"/>
          <w:szCs w:val="28"/>
        </w:rPr>
        <w:t>приложения машины состояний нам необходимо составить диаграмму состояний.</w:t>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Состояниями системы-микроволной печи будут являться:</w:t>
      </w:r>
    </w:p>
    <w:p w:rsidR="00D573C4" w:rsidRDefault="00D573C4"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Готова к приготовлению</w:t>
      </w:r>
    </w:p>
    <w:p w:rsidR="00D573C4" w:rsidRDefault="00D573C4"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Дверца открыта</w:t>
      </w:r>
    </w:p>
    <w:p w:rsidR="00D573C4" w:rsidRDefault="00D573C4"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Идет приготовление</w:t>
      </w:r>
    </w:p>
    <w:p w:rsidR="00D573C4" w:rsidRDefault="00D573C4"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Приготовление завершено</w:t>
      </w:r>
    </w:p>
    <w:p w:rsidR="00D573C4" w:rsidRDefault="00D573C4"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Приготовление прервано</w:t>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Событиями будут являться:</w:t>
      </w:r>
    </w:p>
    <w:p w:rsidR="00D573C4" w:rsidRDefault="00D573C4" w:rsidP="00D573C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Открыли дверь</w:t>
      </w:r>
    </w:p>
    <w:p w:rsidR="00D573C4" w:rsidRDefault="00D573C4" w:rsidP="00D573C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Закрыли дверь</w:t>
      </w:r>
    </w:p>
    <w:p w:rsidR="00D573C4" w:rsidRDefault="00D573C4" w:rsidP="00D573C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Время таймера окончено</w:t>
      </w:r>
    </w:p>
    <w:p w:rsidR="00D573C4" w:rsidRDefault="00D573C4" w:rsidP="00D573C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Кнопка нажата</w:t>
      </w:r>
    </w:p>
    <w:p w:rsidR="00D573C4" w:rsidRPr="00D573C4" w:rsidRDefault="00D573C4" w:rsidP="00D573C4">
      <w:pPr>
        <w:rPr>
          <w:rFonts w:ascii="Times New Roman" w:hAnsi="Times New Roman" w:cs="Times New Roman"/>
          <w:sz w:val="28"/>
          <w:szCs w:val="28"/>
        </w:rPr>
      </w:pPr>
      <w:r>
        <w:rPr>
          <w:rFonts w:ascii="Times New Roman" w:hAnsi="Times New Roman" w:cs="Times New Roman"/>
          <w:sz w:val="28"/>
          <w:szCs w:val="28"/>
        </w:rPr>
        <w:t>Получим диаграмму состояний:</w:t>
      </w:r>
    </w:p>
    <w:p w:rsidR="009D4792" w:rsidRPr="00141573" w:rsidRDefault="00141573" w:rsidP="00D573C4">
      <w:pPr>
        <w:jc w:val="center"/>
        <w:rPr>
          <w:lang w:val="en-US"/>
        </w:rPr>
      </w:pPr>
      <w:r>
        <w:rPr>
          <w:noProof/>
          <w:lang w:eastAsia="ru-RU"/>
        </w:rPr>
        <w:lastRenderedPageBreak/>
        <w:drawing>
          <wp:inline distT="0" distB="0" distL="0" distR="0">
            <wp:extent cx="4861168" cy="3933825"/>
            <wp:effectExtent l="0" t="0" r="0" b="0"/>
            <wp:docPr id="1" name="Рисунок 1" descr="https://github.com/davidmoten/state-machine/raw/master/src/docs/microwave-state-diagram.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avidmoten/state-machine/raw/master/src/docs/microwave-state-diagram.png?raw=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4684" cy="3936670"/>
                    </a:xfrm>
                    <a:prstGeom prst="rect">
                      <a:avLst/>
                    </a:prstGeom>
                    <a:noFill/>
                    <a:ln>
                      <a:noFill/>
                    </a:ln>
                  </pic:spPr>
                </pic:pic>
              </a:graphicData>
            </a:graphic>
          </wp:inline>
        </w:drawing>
      </w:r>
    </w:p>
    <w:p w:rsidR="00141573" w:rsidRPr="00141573" w:rsidRDefault="00141573">
      <w:pPr>
        <w:rPr>
          <w:lang w:val="en-US"/>
        </w:rPr>
      </w:pPr>
    </w:p>
    <w:p w:rsidR="00141573" w:rsidRDefault="00D573C4" w:rsidP="00D573C4">
      <w:pPr>
        <w:rPr>
          <w:rFonts w:ascii="Times New Roman" w:hAnsi="Times New Roman" w:cs="Times New Roman"/>
          <w:sz w:val="28"/>
          <w:szCs w:val="28"/>
        </w:rPr>
      </w:pPr>
      <w:r>
        <w:rPr>
          <w:rFonts w:ascii="Times New Roman" w:hAnsi="Times New Roman" w:cs="Times New Roman"/>
          <w:sz w:val="28"/>
          <w:szCs w:val="28"/>
        </w:rPr>
        <w:t xml:space="preserve">Для </w:t>
      </w:r>
      <w:r>
        <w:rPr>
          <w:rFonts w:ascii="Times New Roman" w:hAnsi="Times New Roman" w:cs="Times New Roman"/>
          <w:sz w:val="28"/>
          <w:szCs w:val="28"/>
        </w:rPr>
        <w:t xml:space="preserve">её практической реализации воспользуемся </w:t>
      </w:r>
      <w:proofErr w:type="gramStart"/>
      <w:r>
        <w:rPr>
          <w:rFonts w:ascii="Times New Roman" w:hAnsi="Times New Roman" w:cs="Times New Roman"/>
          <w:sz w:val="28"/>
          <w:szCs w:val="28"/>
        </w:rPr>
        <w:t>библиотекой</w:t>
      </w:r>
      <w:proofErr w:type="gramEnd"/>
      <w:r>
        <w:rPr>
          <w:rFonts w:ascii="Times New Roman" w:hAnsi="Times New Roman" w:cs="Times New Roman"/>
          <w:sz w:val="28"/>
          <w:szCs w:val="28"/>
        </w:rPr>
        <w:t xml:space="preserve"> позволяющей реализовывать машины состояний на </w:t>
      </w:r>
      <w:r>
        <w:rPr>
          <w:rFonts w:ascii="Times New Roman" w:hAnsi="Times New Roman" w:cs="Times New Roman"/>
          <w:sz w:val="28"/>
          <w:szCs w:val="28"/>
          <w:lang w:val="en-US"/>
        </w:rPr>
        <w:t>Java</w:t>
      </w:r>
      <w:r w:rsidRPr="00D573C4">
        <w:rPr>
          <w:rFonts w:ascii="Times New Roman" w:hAnsi="Times New Roman" w:cs="Times New Roman"/>
          <w:sz w:val="28"/>
          <w:szCs w:val="28"/>
        </w:rPr>
        <w:t>:</w:t>
      </w:r>
    </w:p>
    <w:p w:rsidR="00D573C4" w:rsidRPr="00D573C4" w:rsidRDefault="00D573C4" w:rsidP="00D573C4">
      <w:pPr>
        <w:rPr>
          <w:rFonts w:ascii="Times New Roman" w:hAnsi="Times New Roman" w:cs="Times New Roman"/>
          <w:sz w:val="28"/>
          <w:szCs w:val="28"/>
          <w:lang w:val="en-US"/>
        </w:rPr>
      </w:pPr>
      <w:hyperlink r:id="rId12" w:history="1">
        <w:r w:rsidRPr="00C0077D">
          <w:rPr>
            <w:rStyle w:val="a3"/>
            <w:rFonts w:ascii="Times New Roman" w:hAnsi="Times New Roman" w:cs="Times New Roman"/>
            <w:sz w:val="28"/>
            <w:szCs w:val="28"/>
          </w:rPr>
          <w:t>https://github.com/Beh01der/EasyFlow</w:t>
        </w:r>
      </w:hyperlink>
      <w:r>
        <w:rPr>
          <w:rFonts w:ascii="Times New Roman" w:hAnsi="Times New Roman" w:cs="Times New Roman"/>
          <w:sz w:val="28"/>
          <w:szCs w:val="28"/>
          <w:lang w:val="en-US"/>
        </w:rPr>
        <w:t xml:space="preserve"> </w:t>
      </w:r>
    </w:p>
    <w:p w:rsidR="00D573C4" w:rsidRDefault="00D573C4" w:rsidP="00D573C4"/>
    <w:p w:rsidR="00D573C4" w:rsidRPr="00D573C4" w:rsidRDefault="00D573C4" w:rsidP="00D573C4">
      <w:r>
        <w:rPr>
          <w:rFonts w:ascii="Times New Roman" w:hAnsi="Times New Roman" w:cs="Times New Roman"/>
          <w:sz w:val="28"/>
          <w:szCs w:val="28"/>
        </w:rPr>
        <w:t>Для использования данной библиотеки</w:t>
      </w:r>
      <w:bookmarkStart w:id="0" w:name="_GoBack"/>
      <w:bookmarkEnd w:id="0"/>
      <w:r>
        <w:rPr>
          <w:rFonts w:ascii="Times New Roman" w:hAnsi="Times New Roman" w:cs="Times New Roman"/>
          <w:sz w:val="28"/>
          <w:szCs w:val="28"/>
        </w:rPr>
        <w:t xml:space="preserve"> </w:t>
      </w:r>
    </w:p>
    <w:sectPr w:rsidR="00D573C4" w:rsidRPr="00D573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14D22"/>
    <w:multiLevelType w:val="hybridMultilevel"/>
    <w:tmpl w:val="A3183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C37758"/>
    <w:multiLevelType w:val="hybridMultilevel"/>
    <w:tmpl w:val="6728D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4B087D"/>
    <w:multiLevelType w:val="hybridMultilevel"/>
    <w:tmpl w:val="C7D0F9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C6D113A"/>
    <w:multiLevelType w:val="hybridMultilevel"/>
    <w:tmpl w:val="2DB6E5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53"/>
    <w:rsid w:val="00141573"/>
    <w:rsid w:val="002F2394"/>
    <w:rsid w:val="00704E53"/>
    <w:rsid w:val="009D4792"/>
    <w:rsid w:val="00D57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0E97"/>
  <w15:chartTrackingRefBased/>
  <w15:docId w15:val="{F269EFAA-EFBC-4946-B93C-8BDE7EAF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573"/>
    <w:rPr>
      <w:color w:val="0563C1" w:themeColor="hyperlink"/>
      <w:u w:val="single"/>
    </w:rPr>
  </w:style>
  <w:style w:type="paragraph" w:styleId="a4">
    <w:name w:val="List Paragraph"/>
    <w:basedOn w:val="a"/>
    <w:uiPriority w:val="34"/>
    <w:qFormat/>
    <w:rsid w:val="00141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661295">
      <w:bodyDiv w:val="1"/>
      <w:marLeft w:val="0"/>
      <w:marRight w:val="0"/>
      <w:marTop w:val="0"/>
      <w:marBottom w:val="0"/>
      <w:divBdr>
        <w:top w:val="none" w:sz="0" w:space="0" w:color="auto"/>
        <w:left w:val="none" w:sz="0" w:space="0" w:color="auto"/>
        <w:bottom w:val="none" w:sz="0" w:space="0" w:color="auto"/>
        <w:right w:val="none" w:sz="0" w:space="0" w:color="auto"/>
      </w:divBdr>
      <w:divsChild>
        <w:div w:id="1245996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eh01der/Easy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gouml.tigris.org/" TargetMode="External"/><Relationship Id="rId11" Type="http://schemas.openxmlformats.org/officeDocument/2006/relationships/image" Target="media/image5.png"/><Relationship Id="rId5" Type="http://schemas.openxmlformats.org/officeDocument/2006/relationships/hyperlink" Target="https://habr.com/post/15004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747</Words>
  <Characters>4263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Левицкий</dc:creator>
  <cp:keywords/>
  <dc:description/>
  <cp:lastModifiedBy>Даниил Левицкий</cp:lastModifiedBy>
  <cp:revision>2</cp:revision>
  <dcterms:created xsi:type="dcterms:W3CDTF">2018-10-17T09:37:00Z</dcterms:created>
  <dcterms:modified xsi:type="dcterms:W3CDTF">2018-10-17T10:09:00Z</dcterms:modified>
</cp:coreProperties>
</file>