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587B" w14:textId="3EA82673" w:rsidR="00E20E31" w:rsidRPr="00E20E31" w:rsidRDefault="0070161B" w:rsidP="00E20E31">
      <w:pPr>
        <w:jc w:val="center"/>
        <w:rPr>
          <w:rFonts w:ascii="Times New Roman" w:hAnsi="Times New Roman" w:cs="Times New Roman"/>
          <w:b/>
          <w:bCs/>
          <w:sz w:val="32"/>
          <w:szCs w:val="32"/>
          <w:lang w:val="vi-VN"/>
        </w:rPr>
      </w:pPr>
      <w:r w:rsidRPr="0072083E">
        <w:rPr>
          <w:rFonts w:ascii="Times New Roman" w:hAnsi="Times New Roman" w:cs="Times New Roman"/>
          <w:b/>
          <w:bCs/>
          <w:sz w:val="32"/>
          <w:szCs w:val="32"/>
        </w:rPr>
        <w:t>SAM</w:t>
      </w:r>
      <w:r w:rsidR="00E20E31">
        <w:rPr>
          <w:rFonts w:ascii="Times New Roman" w:hAnsi="Times New Roman" w:cs="Times New Roman"/>
          <w:b/>
          <w:bCs/>
          <w:sz w:val="32"/>
          <w:szCs w:val="32"/>
          <w:lang w:val="vi-VN"/>
        </w:rPr>
        <w:t xml:space="preserve"> Method</w:t>
      </w:r>
    </w:p>
    <w:p w14:paraId="78CF60CA" w14:textId="5E26F708" w:rsidR="00BD3257" w:rsidRPr="0072083E" w:rsidRDefault="00BD3257" w:rsidP="00BD3257">
      <w:pPr>
        <w:jc w:val="both"/>
        <w:rPr>
          <w:rFonts w:ascii="Times New Roman" w:hAnsi="Times New Roman" w:cs="Times New Roman"/>
          <w:lang w:val="vi-VN"/>
        </w:rPr>
      </w:pPr>
      <w:r w:rsidRPr="0072083E">
        <w:rPr>
          <w:rFonts w:ascii="Times New Roman" w:hAnsi="Times New Roman" w:cs="Times New Roman"/>
        </w:rPr>
        <w:t>The Segment Anything Model (SAM) is composed of three major components designed to separate image perception from interactive control: Image Encoder, Prompt Encoder,</w:t>
      </w:r>
      <w:r w:rsidRPr="0072083E">
        <w:rPr>
          <w:rFonts w:ascii="Times New Roman" w:hAnsi="Times New Roman" w:cs="Times New Roman"/>
          <w:lang w:val="vi-VN"/>
        </w:rPr>
        <w:t xml:space="preserve"> </w:t>
      </w:r>
      <w:r w:rsidRPr="0072083E">
        <w:rPr>
          <w:rFonts w:ascii="Times New Roman" w:hAnsi="Times New Roman" w:cs="Times New Roman"/>
        </w:rPr>
        <w:t>Mask Decoder.</w:t>
      </w:r>
      <w:r w:rsidRPr="0072083E">
        <w:rPr>
          <w:rFonts w:ascii="Times New Roman" w:hAnsi="Times New Roman" w:cs="Times New Roman"/>
          <w:lang w:val="vi-VN"/>
        </w:rPr>
        <w:t xml:space="preserve"> </w:t>
      </w:r>
      <w:r w:rsidRPr="0072083E">
        <w:rPr>
          <w:rFonts w:ascii="Times New Roman" w:hAnsi="Times New Roman" w:cs="Times New Roman"/>
        </w:rPr>
        <w:t>These components work together to support flexible segmentation in real-time under diverse user prompts.</w:t>
      </w:r>
    </w:p>
    <w:p w14:paraId="290F235E" w14:textId="5E9059C8" w:rsidR="0070161B" w:rsidRPr="0072083E" w:rsidRDefault="0070161B" w:rsidP="0070161B">
      <w:pPr>
        <w:rPr>
          <w:rFonts w:ascii="Times New Roman" w:hAnsi="Times New Roman" w:cs="Times New Roman"/>
          <w:b/>
          <w:bCs/>
          <w:sz w:val="32"/>
          <w:szCs w:val="32"/>
          <w:lang w:val="vi-VN"/>
        </w:rPr>
      </w:pPr>
      <w:r w:rsidRPr="0072083E">
        <w:rPr>
          <w:rFonts w:ascii="Times New Roman" w:hAnsi="Times New Roman" w:cs="Times New Roman"/>
          <w:b/>
          <w:bCs/>
          <w:sz w:val="32"/>
          <w:szCs w:val="32"/>
          <w:lang w:val="vi-VN"/>
        </w:rPr>
        <w:t>1. Image Encoder</w:t>
      </w:r>
    </w:p>
    <w:p w14:paraId="7FBC7385" w14:textId="53748995" w:rsidR="00BD3257" w:rsidRPr="0072083E" w:rsidRDefault="00BD3257" w:rsidP="0070161B">
      <w:pPr>
        <w:rPr>
          <w:rFonts w:ascii="Times New Roman" w:hAnsi="Times New Roman" w:cs="Times New Roman"/>
          <w:lang w:val="vi-VN"/>
        </w:rPr>
      </w:pPr>
      <w:r w:rsidRPr="0072083E">
        <w:rPr>
          <w:rFonts w:ascii="Times New Roman" w:hAnsi="Times New Roman" w:cs="Times New Roman"/>
        </w:rPr>
        <w:t>SAM employs a customized Vision Transformer ViT-H/16 as its core encoder, pretrained using Masked Autoencoders (MAE) to achieve strong visual generalization. The operational details are</w:t>
      </w:r>
      <w:r w:rsidRPr="0072083E">
        <w:rPr>
          <w:rFonts w:ascii="Times New Roman" w:hAnsi="Times New Roman" w:cs="Times New Roman"/>
          <w:lang w:val="vi-VN"/>
        </w:rPr>
        <w:t>:</w:t>
      </w:r>
    </w:p>
    <w:p w14:paraId="103E4E9E" w14:textId="0E6F2C2D" w:rsidR="0072083E" w:rsidRPr="0072083E" w:rsidRDefault="0072083E" w:rsidP="0072083E">
      <w:pPr>
        <w:pStyle w:val="oancuaDanhsach"/>
        <w:numPr>
          <w:ilvl w:val="0"/>
          <w:numId w:val="2"/>
        </w:numPr>
        <w:rPr>
          <w:rFonts w:ascii="Times New Roman" w:hAnsi="Times New Roman" w:cs="Times New Roman"/>
          <w:lang w:val="vi-VN"/>
        </w:rPr>
      </w:pPr>
      <w:r w:rsidRPr="0072083E">
        <w:rPr>
          <w:rFonts w:ascii="Times New Roman" w:hAnsi="Times New Roman" w:cs="Times New Roman"/>
          <w:lang w:val="vi-VN"/>
        </w:rPr>
        <w:t>T</w:t>
      </w:r>
      <w:r w:rsidRPr="0072083E">
        <w:rPr>
          <w:rFonts w:ascii="Times New Roman" w:hAnsi="Times New Roman" w:cs="Times New Roman"/>
        </w:rPr>
        <w:t xml:space="preserve">he input image is resized to 1024 × 1024, then divided into 16×16 patches, </w:t>
      </w:r>
      <w:r w:rsidRPr="0072083E">
        <w:rPr>
          <w:rFonts w:ascii="Times New Roman" w:hAnsi="Times New Roman" w:cs="Times New Roman"/>
          <w:lang w:val="vi-VN"/>
        </w:rPr>
        <w:t>p</w:t>
      </w:r>
      <w:r w:rsidRPr="0072083E">
        <w:rPr>
          <w:rFonts w:ascii="Times New Roman" w:hAnsi="Times New Roman" w:cs="Times New Roman"/>
        </w:rPr>
        <w:t>roducing a sparse token sequence.</w:t>
      </w:r>
      <w:r w:rsidRPr="0072083E">
        <w:rPr>
          <w:rFonts w:ascii="Times New Roman" w:hAnsi="Times New Roman" w:cs="Times New Roman"/>
          <w:lang w:val="vi-VN"/>
        </w:rPr>
        <w:t xml:space="preserve"> Each patch is then mapped to a vector in the feature space. These vectors are fed into the token chain and go through multiple layers of self-attention, helping the model learn:</w:t>
      </w:r>
    </w:p>
    <w:p w14:paraId="51E12D21" w14:textId="041A48B9" w:rsidR="0072083E" w:rsidRPr="0072083E" w:rsidRDefault="0072083E" w:rsidP="0072083E">
      <w:pPr>
        <w:pStyle w:val="oancuaDanhsach"/>
        <w:numPr>
          <w:ilvl w:val="0"/>
          <w:numId w:val="4"/>
        </w:numPr>
        <w:ind w:left="1134"/>
        <w:rPr>
          <w:rFonts w:ascii="Times New Roman" w:hAnsi="Times New Roman" w:cs="Times New Roman"/>
          <w:lang w:val="vi-VN"/>
        </w:rPr>
      </w:pPr>
      <w:r w:rsidRPr="0072083E">
        <w:rPr>
          <w:rFonts w:ascii="Times New Roman" w:hAnsi="Times New Roman" w:cs="Times New Roman"/>
          <w:lang w:val="vi-VN"/>
        </w:rPr>
        <w:t>Local features: shape, edges, textures, etc.</w:t>
      </w:r>
    </w:p>
    <w:p w14:paraId="28617A11" w14:textId="468D35E9" w:rsidR="0072083E" w:rsidRPr="0072083E" w:rsidRDefault="0072083E" w:rsidP="0072083E">
      <w:pPr>
        <w:pStyle w:val="oancuaDanhsach"/>
        <w:numPr>
          <w:ilvl w:val="0"/>
          <w:numId w:val="4"/>
        </w:numPr>
        <w:ind w:left="1134"/>
        <w:rPr>
          <w:rFonts w:ascii="Times New Roman" w:hAnsi="Times New Roman" w:cs="Times New Roman"/>
          <w:lang w:val="vi-VN"/>
        </w:rPr>
      </w:pPr>
      <w:r w:rsidRPr="0072083E">
        <w:rPr>
          <w:rFonts w:ascii="Times New Roman" w:hAnsi="Times New Roman" w:cs="Times New Roman"/>
          <w:lang w:val="vi-VN"/>
        </w:rPr>
        <w:t>Global context: geometrical relationships and meanings between image regions</w:t>
      </w:r>
    </w:p>
    <w:p w14:paraId="3F546814" w14:textId="25069C46" w:rsidR="00BD3257" w:rsidRPr="0072083E" w:rsidRDefault="00BD3257" w:rsidP="00BD3257">
      <w:pPr>
        <w:pStyle w:val="oancuaDanhsach"/>
        <w:numPr>
          <w:ilvl w:val="0"/>
          <w:numId w:val="2"/>
        </w:numPr>
        <w:rPr>
          <w:rFonts w:ascii="Times New Roman" w:hAnsi="Times New Roman" w:cs="Times New Roman"/>
          <w:lang w:val="vi-VN"/>
        </w:rPr>
      </w:pPr>
      <w:r w:rsidRPr="0072083E">
        <w:rPr>
          <w:rFonts w:ascii="Times New Roman" w:hAnsi="Times New Roman" w:cs="Times New Roman"/>
        </w:rPr>
        <w:t>To balance computational cost and context awareness, SAM uses a hybrid attention strategy</w:t>
      </w:r>
      <w:r w:rsidRPr="0072083E">
        <w:rPr>
          <w:rFonts w:ascii="Times New Roman" w:hAnsi="Times New Roman" w:cs="Times New Roman"/>
          <w:lang w:val="vi-VN"/>
        </w:rPr>
        <w:t xml:space="preserve">: </w:t>
      </w:r>
    </w:p>
    <w:p w14:paraId="30B19EC7" w14:textId="37B74A0A" w:rsidR="00BD3257" w:rsidRPr="0072083E" w:rsidRDefault="00BD3257" w:rsidP="00BD3257">
      <w:pPr>
        <w:pStyle w:val="ThngthngWeb"/>
        <w:numPr>
          <w:ilvl w:val="0"/>
          <w:numId w:val="3"/>
        </w:numPr>
        <w:ind w:left="1134"/>
      </w:pPr>
      <w:r w:rsidRPr="0072083E">
        <w:rPr>
          <w:rStyle w:val="Manh"/>
          <w:rFonts w:eastAsiaTheme="majorEastAsia"/>
          <w:b w:val="0"/>
          <w:bCs w:val="0"/>
        </w:rPr>
        <w:t>Windowed Self-attention</w:t>
      </w:r>
      <w:r w:rsidRPr="0072083E">
        <w:t xml:space="preserve"> within </w:t>
      </w:r>
      <w:r w:rsidRPr="0072083E">
        <w:rPr>
          <w:rStyle w:val="Manh"/>
          <w:rFonts w:eastAsiaTheme="majorEastAsia"/>
          <w:b w:val="0"/>
          <w:bCs w:val="0"/>
        </w:rPr>
        <w:t>14×14 spatial windows</w:t>
      </w:r>
      <w:r w:rsidRPr="0072083E">
        <w:t xml:space="preserve"> for local feature learning</w:t>
      </w:r>
      <w:r w:rsidRPr="0072083E">
        <w:rPr>
          <w:lang w:val="vi-VN"/>
        </w:rPr>
        <w:t>.</w:t>
      </w:r>
    </w:p>
    <w:p w14:paraId="29250E8A" w14:textId="78DA6100" w:rsidR="00BD3257" w:rsidRPr="0072083E" w:rsidRDefault="00BD3257" w:rsidP="00BD3257">
      <w:pPr>
        <w:pStyle w:val="ThngthngWeb"/>
        <w:numPr>
          <w:ilvl w:val="0"/>
          <w:numId w:val="3"/>
        </w:numPr>
        <w:ind w:left="1134"/>
      </w:pPr>
      <w:r w:rsidRPr="0072083E">
        <w:rPr>
          <w:rStyle w:val="Manh"/>
          <w:rFonts w:eastAsiaTheme="majorEastAsia"/>
          <w:b w:val="0"/>
          <w:bCs w:val="0"/>
        </w:rPr>
        <w:t>4 Global Attention blocks</w:t>
      </w:r>
      <w:r w:rsidRPr="0072083E">
        <w:t>, evenly interleaved, to capture long-range dependencies and semantic context of the entire image</w:t>
      </w:r>
      <w:r w:rsidRPr="0072083E">
        <w:rPr>
          <w:lang w:val="vi-VN"/>
        </w:rPr>
        <w:t>.</w:t>
      </w:r>
    </w:p>
    <w:p w14:paraId="3FBE8C6A" w14:textId="1F407D01" w:rsidR="00BD3257" w:rsidRPr="0072083E" w:rsidRDefault="00BD3257" w:rsidP="00BD3257">
      <w:pPr>
        <w:pStyle w:val="oancuaDanhsach"/>
        <w:numPr>
          <w:ilvl w:val="0"/>
          <w:numId w:val="2"/>
        </w:numPr>
        <w:rPr>
          <w:rFonts w:ascii="Times New Roman" w:hAnsi="Times New Roman" w:cs="Times New Roman"/>
          <w:lang w:val="vi-VN"/>
        </w:rPr>
      </w:pPr>
      <w:r w:rsidRPr="0072083E">
        <w:rPr>
          <w:rFonts w:ascii="Times New Roman" w:hAnsi="Times New Roman" w:cs="Times New Roman"/>
          <w:lang w:val="vi-VN"/>
        </w:rPr>
        <w:t>The image encoder’s output is a 16× downscaled embedding of the input image, The image embedding is therefore 64×64.</w:t>
      </w:r>
    </w:p>
    <w:p w14:paraId="0C4F0829" w14:textId="2A7578DB" w:rsidR="0072083E" w:rsidRPr="0072083E" w:rsidRDefault="0072083E" w:rsidP="00BD3257">
      <w:pPr>
        <w:pStyle w:val="oancuaDanhsach"/>
        <w:numPr>
          <w:ilvl w:val="0"/>
          <w:numId w:val="2"/>
        </w:numPr>
        <w:rPr>
          <w:rFonts w:ascii="Times New Roman" w:hAnsi="Times New Roman" w:cs="Times New Roman"/>
          <w:lang w:val="vi-VN"/>
        </w:rPr>
      </w:pPr>
      <w:r w:rsidRPr="0072083E">
        <w:rPr>
          <w:rFonts w:ascii="Times New Roman" w:hAnsi="Times New Roman" w:cs="Times New Roman"/>
        </w:rPr>
        <w:t>Final embedding dimension is compressed to 256 channels using lightweight 1×1 and 3×3 convolutions</w:t>
      </w:r>
      <w:r w:rsidRPr="0072083E">
        <w:rPr>
          <w:rFonts w:ascii="Times New Roman" w:hAnsi="Times New Roman" w:cs="Times New Roman"/>
          <w:lang w:val="vi-VN"/>
        </w:rPr>
        <w:t xml:space="preserve">. </w:t>
      </w:r>
    </w:p>
    <w:p w14:paraId="6521FB11" w14:textId="7F378887" w:rsidR="0072083E" w:rsidRPr="0072083E" w:rsidRDefault="0072083E" w:rsidP="0072083E">
      <w:pPr>
        <w:rPr>
          <w:rFonts w:ascii="Times New Roman" w:hAnsi="Times New Roman" w:cs="Times New Roman"/>
          <w:lang w:val="vi-VN"/>
        </w:rPr>
      </w:pPr>
      <w:r w:rsidRPr="0072083E">
        <w:rPr>
          <w:rFonts w:ascii="Times New Roman" w:hAnsi="Times New Roman" w:cs="Times New Roman"/>
        </w:rPr>
        <w:t>A crucial property is that this embedding is computed only once, after which multiple user prompts can be processed efficiently without re-encoding the image.</w:t>
      </w:r>
    </w:p>
    <w:p w14:paraId="518BB79A" w14:textId="211EC171" w:rsidR="0072083E" w:rsidRPr="0072083E" w:rsidRDefault="0072083E" w:rsidP="0070161B">
      <w:pPr>
        <w:rPr>
          <w:rFonts w:ascii="Times New Roman" w:hAnsi="Times New Roman" w:cs="Times New Roman"/>
          <w:b/>
          <w:bCs/>
          <w:sz w:val="32"/>
          <w:szCs w:val="32"/>
          <w:lang w:val="vi-VN"/>
        </w:rPr>
      </w:pPr>
      <w:r w:rsidRPr="0072083E">
        <w:rPr>
          <w:rFonts w:ascii="Times New Roman" w:hAnsi="Times New Roman" w:cs="Times New Roman"/>
          <w:b/>
          <w:bCs/>
          <w:sz w:val="32"/>
          <w:szCs w:val="32"/>
          <w:lang w:val="vi-VN"/>
        </w:rPr>
        <w:t>2. Prompt Encoder</w:t>
      </w:r>
    </w:p>
    <w:p w14:paraId="0FE10C3A" w14:textId="5D4F42E7" w:rsidR="0072083E" w:rsidRPr="004C0671" w:rsidRDefault="004C0671" w:rsidP="0070161B">
      <w:pPr>
        <w:rPr>
          <w:rFonts w:ascii="Times New Roman" w:hAnsi="Times New Roman" w:cs="Times New Roman"/>
          <w:lang w:val="vi-VN"/>
        </w:rPr>
      </w:pPr>
      <w:r w:rsidRPr="004C0671">
        <w:rPr>
          <w:rFonts w:ascii="Times New Roman" w:hAnsi="Times New Roman" w:cs="Times New Roman"/>
        </w:rPr>
        <w:t xml:space="preserve">The user </w:t>
      </w:r>
      <w:r>
        <w:rPr>
          <w:rFonts w:ascii="Times New Roman" w:hAnsi="Times New Roman" w:cs="Times New Roman"/>
        </w:rPr>
        <w:t>prompt</w:t>
      </w:r>
      <w:r w:rsidRPr="004C0671">
        <w:rPr>
          <w:rFonts w:ascii="Times New Roman" w:hAnsi="Times New Roman" w:cs="Times New Roman"/>
        </w:rPr>
        <w:t xml:space="preserve"> encoding methods are divided into two distinct </w:t>
      </w:r>
      <w:r>
        <w:rPr>
          <w:rFonts w:ascii="Times New Roman" w:hAnsi="Times New Roman" w:cs="Times New Roman"/>
        </w:rPr>
        <w:t>streams</w:t>
      </w:r>
      <w:r>
        <w:rPr>
          <w:rFonts w:ascii="Times New Roman" w:hAnsi="Times New Roman" w:cs="Times New Roman"/>
          <w:lang w:val="vi-VN"/>
        </w:rPr>
        <w:t>,</w:t>
      </w:r>
      <w:r w:rsidR="0072083E" w:rsidRPr="0072083E">
        <w:rPr>
          <w:rFonts w:ascii="Times New Roman" w:hAnsi="Times New Roman" w:cs="Times New Roman"/>
        </w:rPr>
        <w:t xml:space="preserve"> both sparse and dense </w:t>
      </w:r>
      <w:r w:rsidR="0072083E" w:rsidRPr="004C0671">
        <w:rPr>
          <w:rFonts w:ascii="Times New Roman" w:hAnsi="Times New Roman" w:cs="Times New Roman"/>
        </w:rPr>
        <w:t>interactive prompts</w:t>
      </w:r>
      <w:r w:rsidR="0072083E" w:rsidRPr="004C0671">
        <w:rPr>
          <w:rFonts w:ascii="Times New Roman" w:hAnsi="Times New Roman" w:cs="Times New Roman"/>
          <w:lang w:val="vi-VN"/>
        </w:rPr>
        <w:t>:</w:t>
      </w:r>
    </w:p>
    <w:p w14:paraId="0D62C181" w14:textId="4B955279" w:rsidR="004C0671" w:rsidRDefault="0071152C" w:rsidP="0071152C">
      <w:pPr>
        <w:rPr>
          <w:rFonts w:ascii="Times New Roman" w:hAnsi="Times New Roman" w:cs="Times New Roman"/>
          <w:lang w:val="vi-VN"/>
        </w:rPr>
      </w:pPr>
      <w:r>
        <w:rPr>
          <w:rFonts w:ascii="Times New Roman" w:hAnsi="Times New Roman" w:cs="Times New Roman"/>
          <w:lang w:val="vi-VN"/>
        </w:rPr>
        <w:t xml:space="preserve">- </w:t>
      </w:r>
      <w:r w:rsidR="004C0671" w:rsidRPr="0071152C">
        <w:rPr>
          <w:rFonts w:ascii="Times New Roman" w:hAnsi="Times New Roman" w:cs="Times New Roman"/>
        </w:rPr>
        <w:t>Sparse Prompts</w:t>
      </w:r>
      <w:r w:rsidR="004C0671" w:rsidRPr="0071152C">
        <w:rPr>
          <w:rFonts w:ascii="Times New Roman" w:hAnsi="Times New Roman" w:cs="Times New Roman"/>
          <w:lang w:val="vi-VN"/>
        </w:rPr>
        <w:t xml:space="preserve">: </w:t>
      </w:r>
    </w:p>
    <w:p w14:paraId="19DE706D" w14:textId="1AFDBBFC" w:rsidR="0071152C" w:rsidRPr="0071152C" w:rsidRDefault="0071152C" w:rsidP="0071152C">
      <w:pPr>
        <w:pStyle w:val="oancuaDanhsach"/>
        <w:numPr>
          <w:ilvl w:val="0"/>
          <w:numId w:val="7"/>
        </w:numPr>
        <w:rPr>
          <w:rFonts w:ascii="Times New Roman" w:hAnsi="Times New Roman" w:cs="Times New Roman"/>
          <w:lang w:val="vi-VN"/>
        </w:rPr>
      </w:pPr>
      <w:r>
        <w:rPr>
          <w:rFonts w:ascii="Times New Roman" w:hAnsi="Times New Roman" w:cs="Times New Roman"/>
          <w:lang w:val="vi-VN"/>
        </w:rPr>
        <w:t>Points:</w:t>
      </w:r>
    </w:p>
    <w:p w14:paraId="39E1E2E9" w14:textId="191730DA" w:rsidR="004C0671" w:rsidRPr="004C0671" w:rsidRDefault="004C0671" w:rsidP="004C0671">
      <w:pPr>
        <w:pStyle w:val="oancuaDanhsach"/>
        <w:numPr>
          <w:ilvl w:val="0"/>
          <w:numId w:val="6"/>
        </w:numPr>
        <w:rPr>
          <w:rFonts w:ascii="Times New Roman" w:hAnsi="Times New Roman" w:cs="Times New Roman"/>
        </w:rPr>
      </w:pPr>
      <w:r w:rsidRPr="004C0671">
        <w:rPr>
          <w:rFonts w:ascii="Times New Roman" w:hAnsi="Times New Roman" w:cs="Times New Roman"/>
        </w:rPr>
        <w:t>Point</w:t>
      </w:r>
      <w:r>
        <w:rPr>
          <w:rFonts w:ascii="Times New Roman" w:hAnsi="Times New Roman" w:cs="Times New Roman"/>
          <w:lang w:val="vi-VN"/>
        </w:rPr>
        <w:t xml:space="preserve"> is</w:t>
      </w:r>
      <w:r w:rsidRPr="004C0671">
        <w:rPr>
          <w:rFonts w:ascii="Times New Roman" w:hAnsi="Times New Roman" w:cs="Times New Roman"/>
          <w:lang w:val="vi-VN"/>
        </w:rPr>
        <w:t xml:space="preserve"> e</w:t>
      </w:r>
      <w:r w:rsidRPr="004C0671">
        <w:rPr>
          <w:rFonts w:ascii="Times New Roman" w:hAnsi="Times New Roman" w:cs="Times New Roman"/>
        </w:rPr>
        <w:t>ncoded via positional encodings</w:t>
      </w:r>
      <w:r w:rsidRPr="004C0671">
        <w:rPr>
          <w:rFonts w:ascii="Times New Roman" w:hAnsi="Times New Roman" w:cs="Times New Roman"/>
          <w:lang w:val="vi-VN"/>
        </w:rPr>
        <w:t xml:space="preserve">, </w:t>
      </w:r>
      <w:r w:rsidRPr="004C0671">
        <w:rPr>
          <w:rFonts w:ascii="Times New Roman" w:hAnsi="Times New Roman" w:cs="Times New Roman"/>
        </w:rPr>
        <w:t>combined with learned type embeddings to distinguish foreground click</w:t>
      </w:r>
      <w:r w:rsidRPr="004C0671">
        <w:rPr>
          <w:rFonts w:ascii="Times New Roman" w:hAnsi="Times New Roman" w:cs="Times New Roman"/>
          <w:lang w:val="vi-VN"/>
        </w:rPr>
        <w:t xml:space="preserve"> or</w:t>
      </w:r>
      <w:r w:rsidRPr="004C0671">
        <w:rPr>
          <w:rFonts w:ascii="Times New Roman" w:hAnsi="Times New Roman" w:cs="Times New Roman"/>
        </w:rPr>
        <w:t xml:space="preserve"> background click</w:t>
      </w:r>
      <w:r w:rsidRPr="004C0671">
        <w:rPr>
          <w:rFonts w:ascii="Times New Roman" w:hAnsi="Times New Roman" w:cs="Times New Roman"/>
          <w:lang w:val="vi-VN"/>
        </w:rPr>
        <w:t>.</w:t>
      </w:r>
    </w:p>
    <w:p w14:paraId="3474C63C" w14:textId="1539E108" w:rsidR="004C0671" w:rsidRPr="004C0671" w:rsidRDefault="004C0671" w:rsidP="004C0671">
      <w:pPr>
        <w:pStyle w:val="oancuaDanhsach"/>
        <w:numPr>
          <w:ilvl w:val="0"/>
          <w:numId w:val="5"/>
        </w:numPr>
        <w:rPr>
          <w:rFonts w:ascii="Times New Roman" w:hAnsi="Times New Roman" w:cs="Times New Roman"/>
          <w:lang w:val="vi-VN"/>
        </w:rPr>
      </w:pPr>
      <w:r w:rsidRPr="004C0671">
        <w:rPr>
          <w:rFonts w:ascii="Times New Roman" w:hAnsi="Times New Roman" w:cs="Times New Roman"/>
        </w:rPr>
        <w:lastRenderedPageBreak/>
        <w:t>Bounding Boxes</w:t>
      </w:r>
      <w:r w:rsidRPr="004C0671">
        <w:rPr>
          <w:rFonts w:ascii="Times New Roman" w:hAnsi="Times New Roman" w:cs="Times New Roman"/>
          <w:lang w:val="vi-VN"/>
        </w:rPr>
        <w:t>:</w:t>
      </w:r>
    </w:p>
    <w:p w14:paraId="47B78BC9" w14:textId="56963BE7" w:rsidR="004C0671" w:rsidRDefault="004C0671" w:rsidP="004C0671">
      <w:pPr>
        <w:pStyle w:val="oancuaDanhsach"/>
        <w:numPr>
          <w:ilvl w:val="0"/>
          <w:numId w:val="6"/>
        </w:numPr>
        <w:rPr>
          <w:rFonts w:ascii="Times New Roman" w:hAnsi="Times New Roman" w:cs="Times New Roman"/>
          <w:lang w:val="vi-VN"/>
        </w:rPr>
      </w:pPr>
      <w:r w:rsidRPr="004C0671">
        <w:rPr>
          <w:rFonts w:ascii="Times New Roman" w:hAnsi="Times New Roman" w:cs="Times New Roman"/>
          <w:lang w:val="vi-VN"/>
        </w:rPr>
        <w:t>A box is represented by an embedding pair: the positional encoding of its top-left corner summed with a learned embedding representing “top-left corner” and the same structure but using a learned embedding indicating “bottom-right corner”.</w:t>
      </w:r>
    </w:p>
    <w:p w14:paraId="5BF4C338" w14:textId="484183B3" w:rsidR="004C0671" w:rsidRDefault="004C0671" w:rsidP="004C0671">
      <w:pPr>
        <w:pStyle w:val="oancuaDanhsach"/>
        <w:numPr>
          <w:ilvl w:val="0"/>
          <w:numId w:val="5"/>
        </w:numPr>
        <w:rPr>
          <w:rFonts w:ascii="Times New Roman" w:hAnsi="Times New Roman" w:cs="Times New Roman"/>
          <w:lang w:val="vi-VN"/>
        </w:rPr>
      </w:pPr>
      <w:r w:rsidRPr="004C0671">
        <w:rPr>
          <w:rFonts w:ascii="Times New Roman" w:hAnsi="Times New Roman" w:cs="Times New Roman"/>
        </w:rPr>
        <w:t>Text prompts</w:t>
      </w:r>
    </w:p>
    <w:p w14:paraId="06A2E4CA" w14:textId="054E48A7" w:rsidR="004C0671" w:rsidRDefault="004C0671" w:rsidP="004C0671">
      <w:pPr>
        <w:pStyle w:val="oancuaDanhsach"/>
        <w:numPr>
          <w:ilvl w:val="0"/>
          <w:numId w:val="6"/>
        </w:numPr>
        <w:rPr>
          <w:rFonts w:ascii="Times New Roman" w:hAnsi="Times New Roman" w:cs="Times New Roman"/>
          <w:lang w:val="vi-VN"/>
        </w:rPr>
      </w:pPr>
      <w:r>
        <w:rPr>
          <w:rFonts w:ascii="Times New Roman" w:hAnsi="Times New Roman" w:cs="Times New Roman"/>
          <w:lang w:val="vi-VN"/>
        </w:rPr>
        <w:t xml:space="preserve">Text prompt </w:t>
      </w:r>
      <w:r w:rsidR="0071152C">
        <w:rPr>
          <w:rFonts w:ascii="Times New Roman" w:hAnsi="Times New Roman" w:cs="Times New Roman"/>
          <w:lang w:val="vi-VN"/>
        </w:rPr>
        <w:t>is prepresented to free-form text by using text encoder from CLIP.</w:t>
      </w:r>
    </w:p>
    <w:p w14:paraId="63EF53B2" w14:textId="6D88BD43" w:rsidR="0071152C" w:rsidRPr="0071152C" w:rsidRDefault="0071152C" w:rsidP="0071152C">
      <w:pPr>
        <w:rPr>
          <w:rFonts w:ascii="Times New Roman" w:hAnsi="Times New Roman" w:cs="Times New Roman"/>
          <w:lang w:val="vi-VN"/>
        </w:rPr>
      </w:pPr>
      <w:r w:rsidRPr="0071152C">
        <w:rPr>
          <w:rFonts w:ascii="Times New Roman" w:hAnsi="Times New Roman" w:cs="Times New Roman"/>
          <w:lang w:val="vi-VN"/>
        </w:rPr>
        <w:t xml:space="preserve">- </w:t>
      </w:r>
      <w:r w:rsidRPr="0071152C">
        <w:rPr>
          <w:rFonts w:ascii="Times New Roman" w:hAnsi="Times New Roman" w:cs="Times New Roman"/>
        </w:rPr>
        <w:t>Dense Prompts</w:t>
      </w:r>
      <w:r w:rsidRPr="0071152C">
        <w:rPr>
          <w:rFonts w:ascii="Times New Roman" w:hAnsi="Times New Roman" w:cs="Times New Roman"/>
          <w:lang w:val="vi-VN"/>
        </w:rPr>
        <w:t xml:space="preserve"> (Mask):</w:t>
      </w:r>
    </w:p>
    <w:p w14:paraId="5AEE3B2E" w14:textId="087CD552" w:rsidR="0071152C" w:rsidRPr="0071152C" w:rsidRDefault="0071152C" w:rsidP="0071152C">
      <w:pPr>
        <w:pStyle w:val="ThngthngWeb"/>
        <w:numPr>
          <w:ilvl w:val="0"/>
          <w:numId w:val="5"/>
        </w:numPr>
        <w:shd w:val="clear" w:color="auto" w:fill="FFFFFF"/>
        <w:spacing w:before="0" w:beforeAutospacing="0" w:after="0" w:afterAutospacing="0"/>
        <w:rPr>
          <w:color w:val="1F1F1F"/>
        </w:rPr>
      </w:pPr>
      <w:r w:rsidRPr="0071152C">
        <w:rPr>
          <w:color w:val="1F1F1F"/>
        </w:rPr>
        <w:t> A user-provided mask is passed through several convolution layers to downsample to</w:t>
      </w:r>
      <w:r w:rsidRPr="0071152C">
        <w:rPr>
          <w:color w:val="1F1F1F"/>
          <w:lang w:val="vi-VN"/>
        </w:rPr>
        <w:t xml:space="preserve"> </w:t>
      </w:r>
      <w:r w:rsidRPr="0071152C">
        <w:rPr>
          <w:color w:val="1F1F1F"/>
        </w:rPr>
        <w:t>match 64×64 and merge into the image embedding via element-wise addition</w:t>
      </w:r>
      <w:r w:rsidRPr="0071152C">
        <w:rPr>
          <w:color w:val="1F1F1F"/>
          <w:lang w:val="vi-VN"/>
        </w:rPr>
        <w:t>.</w:t>
      </w:r>
    </w:p>
    <w:p w14:paraId="3B8F4B60" w14:textId="77777777" w:rsidR="0071152C" w:rsidRDefault="0071152C" w:rsidP="0071152C">
      <w:pPr>
        <w:rPr>
          <w:rFonts w:ascii="Times New Roman" w:hAnsi="Times New Roman" w:cs="Times New Roman"/>
          <w:lang w:val="vi-VN"/>
        </w:rPr>
      </w:pPr>
    </w:p>
    <w:p w14:paraId="030F3F0F" w14:textId="7D97F00F" w:rsidR="0071152C" w:rsidRPr="0071152C" w:rsidRDefault="0071152C" w:rsidP="0071152C">
      <w:pPr>
        <w:rPr>
          <w:rFonts w:ascii="Times New Roman" w:hAnsi="Times New Roman" w:cs="Times New Roman"/>
          <w:b/>
          <w:bCs/>
          <w:sz w:val="32"/>
          <w:szCs w:val="32"/>
          <w:lang w:val="vi-VN"/>
        </w:rPr>
      </w:pPr>
      <w:r w:rsidRPr="0071152C">
        <w:rPr>
          <w:rFonts w:ascii="Times New Roman" w:hAnsi="Times New Roman" w:cs="Times New Roman"/>
          <w:b/>
          <w:bCs/>
          <w:sz w:val="32"/>
          <w:szCs w:val="32"/>
          <w:lang w:val="vi-VN"/>
        </w:rPr>
        <w:t>3. Mask Decoder</w:t>
      </w:r>
    </w:p>
    <w:p w14:paraId="0B236FD1" w14:textId="1151FABF" w:rsidR="0071152C" w:rsidRDefault="0071152C" w:rsidP="0071152C">
      <w:pPr>
        <w:rPr>
          <w:rFonts w:ascii="Times New Roman" w:hAnsi="Times New Roman" w:cs="Times New Roman"/>
          <w:lang w:val="vi-VN"/>
        </w:rPr>
      </w:pPr>
      <w:r>
        <w:rPr>
          <w:rFonts w:ascii="Times New Roman" w:hAnsi="Times New Roman" w:cs="Times New Roman"/>
          <w:lang w:val="vi-VN"/>
        </w:rPr>
        <w:t xml:space="preserve">This model </w:t>
      </w:r>
      <w:r w:rsidRPr="0071152C">
        <w:rPr>
          <w:rFonts w:ascii="Times New Roman" w:hAnsi="Times New Roman" w:cs="Times New Roman"/>
          <w:lang w:val="vi-VN"/>
        </w:rPr>
        <w:t>efficiently maps</w:t>
      </w:r>
      <w:r>
        <w:rPr>
          <w:rFonts w:ascii="Times New Roman" w:hAnsi="Times New Roman" w:cs="Times New Roman"/>
          <w:lang w:val="vi-VN"/>
        </w:rPr>
        <w:t xml:space="preserve"> </w:t>
      </w:r>
      <w:r w:rsidRPr="0071152C">
        <w:rPr>
          <w:rFonts w:ascii="Times New Roman" w:hAnsi="Times New Roman" w:cs="Times New Roman"/>
          <w:lang w:val="vi-VN"/>
        </w:rPr>
        <w:t>the image embedding and a set of prompt embeddings to an</w:t>
      </w:r>
      <w:r>
        <w:rPr>
          <w:rFonts w:ascii="Times New Roman" w:hAnsi="Times New Roman" w:cs="Times New Roman"/>
          <w:lang w:val="vi-VN"/>
        </w:rPr>
        <w:t xml:space="preserve"> </w:t>
      </w:r>
      <w:r w:rsidRPr="0071152C">
        <w:rPr>
          <w:rFonts w:ascii="Times New Roman" w:hAnsi="Times New Roman" w:cs="Times New Roman"/>
          <w:lang w:val="vi-VN"/>
        </w:rPr>
        <w:t xml:space="preserve">output </w:t>
      </w:r>
      <w:r>
        <w:rPr>
          <w:rFonts w:ascii="Times New Roman" w:hAnsi="Times New Roman" w:cs="Times New Roman"/>
          <w:lang w:val="vi-VN"/>
        </w:rPr>
        <w:t>m</w:t>
      </w:r>
      <w:r w:rsidRPr="0071152C">
        <w:rPr>
          <w:rFonts w:ascii="Times New Roman" w:hAnsi="Times New Roman" w:cs="Times New Roman"/>
          <w:lang w:val="vi-VN"/>
        </w:rPr>
        <w:t>ask</w:t>
      </w:r>
      <w:r>
        <w:rPr>
          <w:rFonts w:ascii="Times New Roman" w:hAnsi="Times New Roman" w:cs="Times New Roman"/>
          <w:lang w:val="vi-VN"/>
        </w:rPr>
        <w:t xml:space="preserve"> by employing </w:t>
      </w:r>
      <w:r w:rsidRPr="0071152C">
        <w:rPr>
          <w:rFonts w:ascii="Times New Roman" w:hAnsi="Times New Roman" w:cs="Times New Roman"/>
          <w:lang w:val="vi-VN"/>
        </w:rPr>
        <w:t>a</w:t>
      </w:r>
      <w:r>
        <w:rPr>
          <w:rFonts w:ascii="Times New Roman" w:hAnsi="Times New Roman" w:cs="Times New Roman"/>
          <w:lang w:val="vi-VN"/>
        </w:rPr>
        <w:t xml:space="preserve"> </w:t>
      </w:r>
      <w:r w:rsidRPr="0071152C">
        <w:rPr>
          <w:rFonts w:ascii="Times New Roman" w:hAnsi="Times New Roman" w:cs="Times New Roman"/>
          <w:lang w:val="vi-VN"/>
        </w:rPr>
        <w:t>modification of a Transformer decoder block followed</w:t>
      </w:r>
      <w:r>
        <w:rPr>
          <w:rFonts w:ascii="Times New Roman" w:hAnsi="Times New Roman" w:cs="Times New Roman"/>
          <w:lang w:val="vi-VN"/>
        </w:rPr>
        <w:t xml:space="preserve"> </w:t>
      </w:r>
      <w:r w:rsidRPr="0071152C">
        <w:rPr>
          <w:rFonts w:ascii="Times New Roman" w:hAnsi="Times New Roman" w:cs="Times New Roman"/>
          <w:lang w:val="vi-VN"/>
        </w:rPr>
        <w:t xml:space="preserve">by a dynamic mask prediction </w:t>
      </w:r>
      <w:r>
        <w:rPr>
          <w:rFonts w:ascii="Times New Roman" w:hAnsi="Times New Roman" w:cs="Times New Roman"/>
          <w:lang w:val="vi-VN"/>
        </w:rPr>
        <w:t>head.</w:t>
      </w:r>
    </w:p>
    <w:p w14:paraId="3DA18417" w14:textId="3615C24F" w:rsidR="006E25A3" w:rsidRDefault="006E25A3" w:rsidP="0071152C">
      <w:pPr>
        <w:rPr>
          <w:rFonts w:ascii="Times New Roman" w:hAnsi="Times New Roman" w:cs="Times New Roman"/>
          <w:lang w:val="vi-VN"/>
        </w:rPr>
      </w:pPr>
      <w:r>
        <w:rPr>
          <w:rFonts w:ascii="Times New Roman" w:hAnsi="Times New Roman" w:cs="Times New Roman"/>
          <w:lang w:val="vi-VN"/>
        </w:rPr>
        <w:t xml:space="preserve">- Input tokens: </w:t>
      </w:r>
    </w:p>
    <w:p w14:paraId="61E7C90C" w14:textId="35FBA528" w:rsidR="006E25A3" w:rsidRDefault="006E25A3" w:rsidP="006E25A3">
      <w:pPr>
        <w:pStyle w:val="oancuaDanhsach"/>
        <w:numPr>
          <w:ilvl w:val="0"/>
          <w:numId w:val="5"/>
        </w:numPr>
        <w:rPr>
          <w:rFonts w:ascii="Times New Roman" w:hAnsi="Times New Roman" w:cs="Times New Roman"/>
          <w:lang w:val="vi-VN"/>
        </w:rPr>
      </w:pPr>
      <w:r>
        <w:rPr>
          <w:rFonts w:ascii="Times New Roman" w:hAnsi="Times New Roman" w:cs="Times New Roman"/>
          <w:lang w:val="vi-VN"/>
        </w:rPr>
        <w:t xml:space="preserve">Output tokens: </w:t>
      </w:r>
      <w:r w:rsidRPr="006E25A3">
        <w:rPr>
          <w:rFonts w:ascii="Times New Roman" w:hAnsi="Times New Roman" w:cs="Times New Roman"/>
        </w:rPr>
        <w:t>learnable tokens, similar to [CLS], used to generate masks</w:t>
      </w:r>
    </w:p>
    <w:p w14:paraId="76354F5E" w14:textId="74616C91" w:rsidR="006E25A3" w:rsidRDefault="006E25A3" w:rsidP="006E25A3">
      <w:pPr>
        <w:pStyle w:val="oancuaDanhsach"/>
        <w:numPr>
          <w:ilvl w:val="0"/>
          <w:numId w:val="5"/>
        </w:numPr>
        <w:rPr>
          <w:rFonts w:ascii="Times New Roman" w:hAnsi="Times New Roman" w:cs="Times New Roman"/>
          <w:lang w:val="vi-VN"/>
        </w:rPr>
      </w:pPr>
      <w:r w:rsidRPr="006E25A3">
        <w:rPr>
          <w:rFonts w:ascii="Times New Roman" w:hAnsi="Times New Roman" w:cs="Times New Roman"/>
        </w:rPr>
        <w:t xml:space="preserve">Prompt </w:t>
      </w:r>
      <w:r>
        <w:rPr>
          <w:rFonts w:ascii="Times New Roman" w:hAnsi="Times New Roman" w:cs="Times New Roman"/>
        </w:rPr>
        <w:t>tokens</w:t>
      </w:r>
      <w:r>
        <w:rPr>
          <w:rFonts w:ascii="Times New Roman" w:hAnsi="Times New Roman" w:cs="Times New Roman"/>
          <w:lang w:val="vi-VN"/>
        </w:rPr>
        <w:t xml:space="preserve">: from </w:t>
      </w:r>
      <w:r w:rsidRPr="006E25A3">
        <w:rPr>
          <w:rFonts w:ascii="Times New Roman" w:hAnsi="Times New Roman" w:cs="Times New Roman"/>
        </w:rPr>
        <w:t xml:space="preserve">Prompt </w:t>
      </w:r>
      <w:r>
        <w:rPr>
          <w:rFonts w:ascii="Times New Roman" w:hAnsi="Times New Roman" w:cs="Times New Roman"/>
        </w:rPr>
        <w:t>Encoder</w:t>
      </w:r>
      <w:r>
        <w:rPr>
          <w:rFonts w:ascii="Times New Roman" w:hAnsi="Times New Roman" w:cs="Times New Roman"/>
          <w:lang w:val="vi-VN"/>
        </w:rPr>
        <w:t>.</w:t>
      </w:r>
    </w:p>
    <w:p w14:paraId="7E3D7785" w14:textId="5485D6A7" w:rsidR="006E25A3" w:rsidRDefault="006E25A3" w:rsidP="006E25A3">
      <w:pPr>
        <w:rPr>
          <w:rFonts w:ascii="Times New Roman" w:hAnsi="Times New Roman" w:cs="Times New Roman"/>
          <w:lang w:val="vi-VN"/>
        </w:rPr>
      </w:pPr>
      <w:r>
        <w:rPr>
          <w:rFonts w:ascii="Times New Roman" w:hAnsi="Times New Roman" w:cs="Times New Roman"/>
          <w:lang w:val="vi-VN"/>
        </w:rPr>
        <w:t xml:space="preserve">- </w:t>
      </w:r>
      <w:r w:rsidRPr="006E25A3">
        <w:rPr>
          <w:rFonts w:ascii="Times New Roman" w:hAnsi="Times New Roman" w:cs="Times New Roman"/>
        </w:rPr>
        <w:t xml:space="preserve">Two-Way Attention </w:t>
      </w:r>
      <w:r>
        <w:rPr>
          <w:rFonts w:ascii="Times New Roman" w:hAnsi="Times New Roman" w:cs="Times New Roman"/>
        </w:rPr>
        <w:t>Mechanism</w:t>
      </w:r>
      <w:r>
        <w:rPr>
          <w:rFonts w:ascii="Times New Roman" w:hAnsi="Times New Roman" w:cs="Times New Roman"/>
          <w:lang w:val="vi-VN"/>
        </w:rPr>
        <w:t>:</w:t>
      </w:r>
    </w:p>
    <w:p w14:paraId="3BED6440" w14:textId="5BAE9FDC" w:rsidR="006E25A3" w:rsidRDefault="00E45774" w:rsidP="006E25A3">
      <w:pPr>
        <w:pStyle w:val="oancuaDanhsach"/>
        <w:numPr>
          <w:ilvl w:val="0"/>
          <w:numId w:val="9"/>
        </w:numPr>
        <w:rPr>
          <w:rFonts w:ascii="Times New Roman" w:hAnsi="Times New Roman" w:cs="Times New Roman"/>
          <w:lang w:val="vi-VN"/>
        </w:rPr>
      </w:pPr>
      <w:r>
        <w:rPr>
          <w:rFonts w:ascii="Times New Roman" w:hAnsi="Times New Roman" w:cs="Times New Roman"/>
        </w:rPr>
        <w:t>S</w:t>
      </w:r>
      <w:r w:rsidR="006E25A3" w:rsidRPr="006E25A3">
        <w:rPr>
          <w:rFonts w:ascii="Times New Roman" w:hAnsi="Times New Roman" w:cs="Times New Roman"/>
        </w:rPr>
        <w:t>elf-</w:t>
      </w:r>
      <w:r>
        <w:rPr>
          <w:rFonts w:ascii="Times New Roman" w:hAnsi="Times New Roman" w:cs="Times New Roman"/>
        </w:rPr>
        <w:t>attention</w:t>
      </w:r>
      <w:r>
        <w:rPr>
          <w:rFonts w:ascii="Times New Roman" w:hAnsi="Times New Roman" w:cs="Times New Roman"/>
          <w:lang w:val="vi-VN"/>
        </w:rPr>
        <w:t>:</w:t>
      </w:r>
      <w:r w:rsidR="006C7F66">
        <w:rPr>
          <w:rFonts w:ascii="Times New Roman" w:hAnsi="Times New Roman" w:cs="Times New Roman"/>
          <w:lang w:val="vi-VN"/>
        </w:rPr>
        <w:t xml:space="preserve"> </w:t>
      </w:r>
      <w:r w:rsidR="006E25A3" w:rsidRPr="006E25A3">
        <w:rPr>
          <w:rFonts w:ascii="Times New Roman" w:hAnsi="Times New Roman" w:cs="Times New Roman"/>
        </w:rPr>
        <w:t>allows the prompt tokens to "exchange information" with each other before seeking information in the image. This helps determine that the positive point and the bounding box belong to the same object. It consolidates all control signals into one consistent representative prompt to find the corresponding match in the image.</w:t>
      </w:r>
    </w:p>
    <w:p w14:paraId="0C3CA0C5" w14:textId="4F97FD6E" w:rsidR="00167AA0" w:rsidRDefault="00167AA0" w:rsidP="006E25A3">
      <w:pPr>
        <w:pStyle w:val="oancuaDanhsach"/>
        <w:numPr>
          <w:ilvl w:val="0"/>
          <w:numId w:val="9"/>
        </w:numPr>
        <w:rPr>
          <w:rFonts w:ascii="Times New Roman" w:hAnsi="Times New Roman" w:cs="Times New Roman"/>
          <w:lang w:val="vi-VN"/>
        </w:rPr>
      </w:pPr>
      <w:r w:rsidRPr="00167AA0">
        <w:rPr>
          <w:rFonts w:ascii="Times New Roman" w:hAnsi="Times New Roman" w:cs="Times New Roman"/>
        </w:rPr>
        <w:t>Cross-</w:t>
      </w:r>
      <w:r>
        <w:rPr>
          <w:rFonts w:ascii="Times New Roman" w:hAnsi="Times New Roman" w:cs="Times New Roman"/>
        </w:rPr>
        <w:t>Attention</w:t>
      </w:r>
      <w:r>
        <w:rPr>
          <w:rFonts w:ascii="Times New Roman" w:hAnsi="Times New Roman" w:cs="Times New Roman"/>
          <w:lang w:val="vi-VN"/>
        </w:rPr>
        <w:t>:</w:t>
      </w:r>
      <w:r w:rsidR="00B257DE">
        <w:rPr>
          <w:rFonts w:ascii="Times New Roman" w:hAnsi="Times New Roman" w:cs="Times New Roman"/>
          <w:lang w:val="vi-VN"/>
        </w:rPr>
        <w:t xml:space="preserve"> </w:t>
      </w:r>
      <w:r w:rsidR="00B257DE" w:rsidRPr="00B257DE">
        <w:rPr>
          <w:rFonts w:ascii="Times New Roman" w:hAnsi="Times New Roman" w:cs="Times New Roman"/>
          <w:lang w:val="vi-VN"/>
        </w:rPr>
        <w:t>information exchange process</w:t>
      </w:r>
      <w:r>
        <w:rPr>
          <w:rFonts w:ascii="Times New Roman" w:hAnsi="Times New Roman" w:cs="Times New Roman"/>
          <w:lang w:val="vi-VN"/>
        </w:rPr>
        <w:t xml:space="preserve"> </w:t>
      </w:r>
      <w:r w:rsidRPr="00167AA0">
        <w:rPr>
          <w:rFonts w:ascii="Times New Roman" w:hAnsi="Times New Roman" w:cs="Times New Roman"/>
          <w:lang w:val="vi-VN"/>
        </w:rPr>
        <w:t xml:space="preserve">helps prompt tokens scan through the entire image embedding to find a suitable area from which to generate a </w:t>
      </w:r>
      <w:r>
        <w:rPr>
          <w:rFonts w:ascii="Times New Roman" w:hAnsi="Times New Roman" w:cs="Times New Roman"/>
          <w:lang w:val="vi-VN"/>
        </w:rPr>
        <w:t>mask.</w:t>
      </w:r>
    </w:p>
    <w:p w14:paraId="0C1B926A" w14:textId="03692C4E" w:rsidR="00167AA0" w:rsidRPr="00167AA0" w:rsidRDefault="00167AA0" w:rsidP="00167AA0">
      <w:pPr>
        <w:pStyle w:val="oancuaDanhsach"/>
        <w:numPr>
          <w:ilvl w:val="0"/>
          <w:numId w:val="6"/>
        </w:numPr>
        <w:rPr>
          <w:rFonts w:ascii="Times New Roman" w:hAnsi="Times New Roman" w:cs="Times New Roman"/>
        </w:rPr>
      </w:pPr>
      <w:r w:rsidRPr="00167AA0">
        <w:rPr>
          <w:rFonts w:ascii="Times New Roman" w:hAnsi="Times New Roman" w:cs="Times New Roman"/>
        </w:rPr>
        <w:t xml:space="preserve">Prompt-to-Image </w:t>
      </w:r>
      <w:r>
        <w:rPr>
          <w:rFonts w:ascii="Times New Roman" w:hAnsi="Times New Roman" w:cs="Times New Roman"/>
        </w:rPr>
        <w:t>Attention</w:t>
      </w:r>
      <w:r>
        <w:rPr>
          <w:rFonts w:ascii="Times New Roman" w:hAnsi="Times New Roman" w:cs="Times New Roman"/>
          <w:lang w:val="vi-VN"/>
        </w:rPr>
        <w:t xml:space="preserve">: </w:t>
      </w:r>
      <w:r w:rsidRPr="00167AA0">
        <w:rPr>
          <w:rFonts w:ascii="Times New Roman" w:hAnsi="Times New Roman" w:cs="Times New Roman"/>
        </w:rPr>
        <w:t xml:space="preserve">The Prompt </w:t>
      </w:r>
      <w:r>
        <w:rPr>
          <w:rFonts w:ascii="Times New Roman" w:hAnsi="Times New Roman" w:cs="Times New Roman"/>
        </w:rPr>
        <w:t>t</w:t>
      </w:r>
      <w:r w:rsidRPr="00167AA0">
        <w:rPr>
          <w:rFonts w:ascii="Times New Roman" w:hAnsi="Times New Roman" w:cs="Times New Roman"/>
        </w:rPr>
        <w:t>okens are loaded with specific image information at their corresponding location. At this point, the token of the clicked point no longer only contains coordinates (x,</w:t>
      </w:r>
      <w:r>
        <w:rPr>
          <w:rFonts w:ascii="Times New Roman" w:hAnsi="Times New Roman" w:cs="Times New Roman"/>
          <w:lang w:val="vi-VN"/>
        </w:rPr>
        <w:t xml:space="preserve"> </w:t>
      </w:r>
      <w:r w:rsidRPr="00167AA0">
        <w:rPr>
          <w:rFonts w:ascii="Times New Roman" w:hAnsi="Times New Roman" w:cs="Times New Roman"/>
        </w:rPr>
        <w:t>y) but also includes the image semantics (color, texture) at that point.</w:t>
      </w:r>
    </w:p>
    <w:p w14:paraId="198AB4A2" w14:textId="576C6563" w:rsidR="00167AA0" w:rsidRDefault="00167AA0" w:rsidP="00167AA0">
      <w:pPr>
        <w:pStyle w:val="oancuaDanhsach"/>
        <w:numPr>
          <w:ilvl w:val="0"/>
          <w:numId w:val="6"/>
        </w:numPr>
        <w:rPr>
          <w:rFonts w:ascii="Times New Roman" w:hAnsi="Times New Roman" w:cs="Times New Roman"/>
          <w:lang w:val="vi-VN"/>
        </w:rPr>
      </w:pPr>
      <w:r w:rsidRPr="00167AA0">
        <w:rPr>
          <w:rFonts w:ascii="Times New Roman" w:hAnsi="Times New Roman" w:cs="Times New Roman"/>
        </w:rPr>
        <w:t xml:space="preserve">Image-to-Prompt </w:t>
      </w:r>
      <w:r>
        <w:rPr>
          <w:rFonts w:ascii="Times New Roman" w:hAnsi="Times New Roman" w:cs="Times New Roman"/>
        </w:rPr>
        <w:t>Attention</w:t>
      </w:r>
      <w:r>
        <w:rPr>
          <w:rFonts w:ascii="Times New Roman" w:hAnsi="Times New Roman" w:cs="Times New Roman"/>
          <w:lang w:val="vi-VN"/>
        </w:rPr>
        <w:t xml:space="preserve">: </w:t>
      </w:r>
      <w:r w:rsidRPr="00167AA0">
        <w:rPr>
          <w:rFonts w:ascii="Times New Roman" w:hAnsi="Times New Roman" w:cs="Times New Roman"/>
          <w:lang w:val="vi-VN"/>
        </w:rPr>
        <w:t>Image Embedding is updated. Pixel regions not related to the Prompt will be faded (in terms of vector information), and related regions will be exaggerated.</w:t>
      </w:r>
    </w:p>
    <w:p w14:paraId="521726FB" w14:textId="75A189FC" w:rsidR="00501B3B" w:rsidRDefault="009F1045" w:rsidP="00B257DE">
      <w:pPr>
        <w:rPr>
          <w:rFonts w:ascii="Times New Roman" w:hAnsi="Times New Roman" w:cs="Times New Roman"/>
          <w:lang w:val="vi-VN"/>
        </w:rPr>
      </w:pPr>
      <w:r>
        <w:rPr>
          <w:rFonts w:ascii="Times New Roman" w:hAnsi="Times New Roman" w:cs="Times New Roman"/>
          <w:lang w:val="vi-VN"/>
        </w:rPr>
        <w:t>-</w:t>
      </w:r>
      <w:r w:rsidR="00501B3B">
        <w:rPr>
          <w:rFonts w:ascii="Times New Roman" w:hAnsi="Times New Roman" w:cs="Times New Roman"/>
          <w:lang w:val="vi-VN"/>
        </w:rPr>
        <w:t xml:space="preserve"> Mask prediction:</w:t>
      </w:r>
    </w:p>
    <w:p w14:paraId="5E916FFC" w14:textId="7B8AF6A7" w:rsidR="00B257DE" w:rsidRPr="00501B3B" w:rsidRDefault="00501B3B" w:rsidP="00501B3B">
      <w:pPr>
        <w:pStyle w:val="oancuaDanhsach"/>
        <w:numPr>
          <w:ilvl w:val="0"/>
          <w:numId w:val="10"/>
        </w:numPr>
        <w:rPr>
          <w:rFonts w:ascii="Times New Roman" w:hAnsi="Times New Roman" w:cs="Times New Roman"/>
          <w:lang w:val="vi-VN"/>
        </w:rPr>
      </w:pPr>
      <w:r w:rsidRPr="00501B3B">
        <w:rPr>
          <w:rFonts w:ascii="Times New Roman" w:hAnsi="Times New Roman" w:cs="Times New Roman"/>
        </w:rPr>
        <w:t>Updated</w:t>
      </w:r>
      <w:r w:rsidR="009F1045" w:rsidRPr="00501B3B">
        <w:rPr>
          <w:rFonts w:ascii="Times New Roman" w:hAnsi="Times New Roman" w:cs="Times New Roman"/>
        </w:rPr>
        <w:t xml:space="preserve"> image embeddings are upsampled by ×4 using transposed convolutions</w:t>
      </w:r>
    </w:p>
    <w:p w14:paraId="3C96280A" w14:textId="0C79AC07" w:rsidR="00501B3B" w:rsidRPr="00501B3B" w:rsidRDefault="00501B3B" w:rsidP="00501B3B">
      <w:pPr>
        <w:pStyle w:val="oancuaDanhsach"/>
        <w:numPr>
          <w:ilvl w:val="0"/>
          <w:numId w:val="10"/>
        </w:numPr>
        <w:rPr>
          <w:rFonts w:ascii="Times New Roman" w:hAnsi="Times New Roman" w:cs="Times New Roman"/>
          <w:lang w:val="vi-VN"/>
        </w:rPr>
      </w:pPr>
      <w:r w:rsidRPr="00501B3B">
        <w:rPr>
          <w:rFonts w:ascii="Times New Roman" w:hAnsi="Times New Roman" w:cs="Times New Roman"/>
        </w:rPr>
        <w:t>Output tokens are processed by an MLP to create per-mask embedding vectors</w:t>
      </w:r>
    </w:p>
    <w:p w14:paraId="25E6ACEC" w14:textId="5C4D5B9F" w:rsidR="00501B3B" w:rsidRPr="00501B3B" w:rsidRDefault="00501B3B" w:rsidP="00501B3B">
      <w:pPr>
        <w:pStyle w:val="oancuaDanhsach"/>
        <w:numPr>
          <w:ilvl w:val="0"/>
          <w:numId w:val="10"/>
        </w:numPr>
        <w:rPr>
          <w:rFonts w:ascii="Times New Roman" w:hAnsi="Times New Roman" w:cs="Times New Roman"/>
          <w:lang w:val="vi-VN"/>
        </w:rPr>
      </w:pPr>
      <w:r w:rsidRPr="00501B3B">
        <w:rPr>
          <w:rFonts w:ascii="Times New Roman" w:hAnsi="Times New Roman" w:cs="Times New Roman"/>
          <w:lang w:val="vi-VN"/>
        </w:rPr>
        <w:lastRenderedPageBreak/>
        <w:t>Passing the updated output token embedding to a small 3-layer MLP that outputs a vector matching the channel dimension of the upscaled image embedding</w:t>
      </w:r>
    </w:p>
    <w:p w14:paraId="26E8F9E8" w14:textId="7F28DDBF" w:rsidR="00501B3B" w:rsidRPr="00501B3B" w:rsidRDefault="00501B3B" w:rsidP="00501B3B">
      <w:pPr>
        <w:pStyle w:val="oancuaDanhsach"/>
        <w:numPr>
          <w:ilvl w:val="0"/>
          <w:numId w:val="10"/>
        </w:numPr>
        <w:rPr>
          <w:rFonts w:ascii="Times New Roman" w:hAnsi="Times New Roman" w:cs="Times New Roman"/>
          <w:lang w:val="vi-VN"/>
        </w:rPr>
      </w:pPr>
      <w:r w:rsidRPr="00501B3B">
        <w:rPr>
          <w:rFonts w:ascii="Times New Roman" w:hAnsi="Times New Roman" w:cs="Times New Roman"/>
          <w:lang w:val="vi-VN"/>
        </w:rPr>
        <w:t>Finally, It predict a mask with a spatially point-wise product between the</w:t>
      </w:r>
      <w:r>
        <w:rPr>
          <w:rFonts w:ascii="Times New Roman" w:hAnsi="Times New Roman" w:cs="Times New Roman"/>
          <w:lang w:val="vi-VN"/>
        </w:rPr>
        <w:t xml:space="preserve"> </w:t>
      </w:r>
      <w:r w:rsidRPr="00501B3B">
        <w:rPr>
          <w:rFonts w:ascii="Times New Roman" w:hAnsi="Times New Roman" w:cs="Times New Roman"/>
          <w:lang w:val="vi-VN"/>
        </w:rPr>
        <w:t>upscaled image embedding and the MLP’s output.</w:t>
      </w:r>
    </w:p>
    <w:p w14:paraId="18DA4E3D" w14:textId="3D1E140E" w:rsidR="00167AA0" w:rsidRDefault="00501B3B" w:rsidP="00501B3B">
      <w:pPr>
        <w:rPr>
          <w:rFonts w:ascii="Times New Roman" w:hAnsi="Times New Roman" w:cs="Times New Roman"/>
          <w:lang w:val="vi-VN"/>
        </w:rPr>
      </w:pPr>
      <w:r>
        <w:rPr>
          <w:rFonts w:ascii="Times New Roman" w:hAnsi="Times New Roman" w:cs="Times New Roman"/>
          <w:lang w:val="vi-VN"/>
        </w:rPr>
        <w:t xml:space="preserve">- </w:t>
      </w:r>
      <w:r w:rsidRPr="00501B3B">
        <w:rPr>
          <w:rFonts w:ascii="Times New Roman" w:hAnsi="Times New Roman" w:cs="Times New Roman"/>
          <w:lang w:val="vi-VN"/>
        </w:rPr>
        <w:t>Making the model ambiguity-</w:t>
      </w:r>
      <w:r>
        <w:rPr>
          <w:rFonts w:ascii="Times New Roman" w:hAnsi="Times New Roman" w:cs="Times New Roman"/>
          <w:lang w:val="vi-VN"/>
        </w:rPr>
        <w:t>aware:</w:t>
      </w:r>
    </w:p>
    <w:p w14:paraId="45E328A6" w14:textId="6C3E2EBD" w:rsidR="00501B3B" w:rsidRPr="00501B3B" w:rsidRDefault="00501B3B" w:rsidP="00501B3B">
      <w:pPr>
        <w:pStyle w:val="oancuaDanhsach"/>
        <w:numPr>
          <w:ilvl w:val="0"/>
          <w:numId w:val="11"/>
        </w:numPr>
        <w:rPr>
          <w:rFonts w:ascii="Times New Roman" w:hAnsi="Times New Roman" w:cs="Times New Roman"/>
          <w:lang w:val="vi-VN"/>
        </w:rPr>
      </w:pPr>
      <w:r w:rsidRPr="00501B3B">
        <w:rPr>
          <w:rFonts w:ascii="Times New Roman" w:hAnsi="Times New Roman" w:cs="Times New Roman"/>
          <w:lang w:val="vi-VN"/>
        </w:rPr>
        <w:t>In order to eliminate the issue that a click point can belong to multiple objects, the Decoder</w:t>
      </w:r>
      <w:r>
        <w:rPr>
          <w:rFonts w:ascii="Times New Roman" w:hAnsi="Times New Roman" w:cs="Times New Roman"/>
          <w:lang w:val="vi-VN"/>
        </w:rPr>
        <w:t xml:space="preserve"> creates</w:t>
      </w:r>
      <w:r w:rsidRPr="00501B3B">
        <w:rPr>
          <w:rFonts w:ascii="Times New Roman" w:hAnsi="Times New Roman" w:cs="Times New Roman"/>
          <w:lang w:val="vi-VN"/>
        </w:rPr>
        <w:t xml:space="preserve"> simple modification: instead of predicting a single mask, </w:t>
      </w:r>
      <w:r>
        <w:rPr>
          <w:rFonts w:ascii="Times New Roman" w:hAnsi="Times New Roman" w:cs="Times New Roman"/>
          <w:lang w:val="vi-VN"/>
        </w:rPr>
        <w:t>it uses</w:t>
      </w:r>
      <w:r w:rsidRPr="00501B3B">
        <w:rPr>
          <w:rFonts w:ascii="Times New Roman" w:hAnsi="Times New Roman" w:cs="Times New Roman"/>
          <w:lang w:val="vi-VN"/>
        </w:rPr>
        <w:t xml:space="preserve"> a small number of output tokens and predict</w:t>
      </w:r>
      <w:r>
        <w:rPr>
          <w:rFonts w:ascii="Times New Roman" w:hAnsi="Times New Roman" w:cs="Times New Roman"/>
          <w:lang w:val="vi-VN"/>
        </w:rPr>
        <w:t xml:space="preserve"> </w:t>
      </w:r>
      <w:r w:rsidRPr="00501B3B">
        <w:rPr>
          <w:rFonts w:ascii="Times New Roman" w:hAnsi="Times New Roman" w:cs="Times New Roman"/>
          <w:lang w:val="vi-VN"/>
        </w:rPr>
        <w:t>multiple masks simultaneously always predicts 3 output masks (corresponding to 3 levels: whole, part, and sub-part) for each single prompt.</w:t>
      </w:r>
    </w:p>
    <w:p w14:paraId="6EFBDE76" w14:textId="77777777" w:rsidR="006E25A3" w:rsidRPr="006E25A3" w:rsidRDefault="006E25A3" w:rsidP="006E25A3">
      <w:pPr>
        <w:rPr>
          <w:rFonts w:ascii="Times New Roman" w:hAnsi="Times New Roman" w:cs="Times New Roman"/>
          <w:lang w:val="vi-VN"/>
        </w:rPr>
      </w:pPr>
    </w:p>
    <w:p w14:paraId="20E4ECED" w14:textId="2829D731" w:rsidR="004C0671" w:rsidRPr="004E1305" w:rsidRDefault="00E20E31" w:rsidP="0070161B">
      <w:pPr>
        <w:rPr>
          <w:rFonts w:ascii="Times New Roman" w:hAnsi="Times New Roman" w:cs="Times New Roman"/>
          <w:b/>
          <w:bCs/>
          <w:sz w:val="32"/>
          <w:szCs w:val="32"/>
          <w:lang w:val="vi-VN"/>
        </w:rPr>
      </w:pPr>
      <w:r w:rsidRPr="004E1305">
        <w:rPr>
          <w:rFonts w:ascii="Times New Roman" w:hAnsi="Times New Roman" w:cs="Times New Roman"/>
          <w:b/>
          <w:bCs/>
          <w:sz w:val="32"/>
          <w:szCs w:val="32"/>
          <w:lang w:val="vi-VN"/>
        </w:rPr>
        <w:t>4. System Diagram</w:t>
      </w:r>
    </w:p>
    <w:p w14:paraId="45368E2F" w14:textId="20EB84CD" w:rsidR="00E20E31" w:rsidRDefault="00E20E31" w:rsidP="0070161B">
      <w:pPr>
        <w:rPr>
          <w:rFonts w:ascii="Times New Roman" w:hAnsi="Times New Roman" w:cs="Times New Roman"/>
          <w:lang w:val="vi-VN"/>
        </w:rPr>
      </w:pPr>
      <w:r w:rsidRPr="00E20E31">
        <w:rPr>
          <w:rFonts w:ascii="Times New Roman" w:hAnsi="Times New Roman" w:cs="Times New Roman"/>
          <w:noProof/>
          <w:lang w:val="vi-VN"/>
        </w:rPr>
        <w:drawing>
          <wp:inline distT="0" distB="0" distL="0" distR="0" wp14:anchorId="06527E39" wp14:editId="2615941C">
            <wp:extent cx="6302829" cy="3828834"/>
            <wp:effectExtent l="0" t="0" r="3175" b="635"/>
            <wp:docPr id="17803336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3682" name=""/>
                    <pic:cNvPicPr/>
                  </pic:nvPicPr>
                  <pic:blipFill>
                    <a:blip r:embed="rId5"/>
                    <a:stretch>
                      <a:fillRect/>
                    </a:stretch>
                  </pic:blipFill>
                  <pic:spPr>
                    <a:xfrm>
                      <a:off x="0" y="0"/>
                      <a:ext cx="6308543" cy="3832305"/>
                    </a:xfrm>
                    <a:prstGeom prst="rect">
                      <a:avLst/>
                    </a:prstGeom>
                  </pic:spPr>
                </pic:pic>
              </a:graphicData>
            </a:graphic>
          </wp:inline>
        </w:drawing>
      </w:r>
    </w:p>
    <w:p w14:paraId="10CF5D4A" w14:textId="77777777" w:rsidR="004C0671" w:rsidRDefault="004C0671" w:rsidP="0070161B">
      <w:pPr>
        <w:rPr>
          <w:rFonts w:ascii="Times New Roman" w:hAnsi="Times New Roman" w:cs="Times New Roman"/>
          <w:lang w:val="vi-VN"/>
        </w:rPr>
      </w:pPr>
    </w:p>
    <w:p w14:paraId="28BB1C04" w14:textId="77777777" w:rsidR="004C0671" w:rsidRDefault="004C0671" w:rsidP="0070161B">
      <w:pPr>
        <w:rPr>
          <w:rFonts w:ascii="Times New Roman" w:hAnsi="Times New Roman" w:cs="Times New Roman"/>
          <w:lang w:val="vi-VN"/>
        </w:rPr>
      </w:pPr>
    </w:p>
    <w:p w14:paraId="704B95CC" w14:textId="77777777" w:rsidR="004C0671" w:rsidRPr="0072083E" w:rsidRDefault="004C0671" w:rsidP="0070161B">
      <w:pPr>
        <w:rPr>
          <w:rFonts w:ascii="Times New Roman" w:hAnsi="Times New Roman" w:cs="Times New Roman"/>
          <w:lang w:val="vi-VN"/>
        </w:rPr>
      </w:pPr>
    </w:p>
    <w:sectPr w:rsidR="004C0671" w:rsidRPr="007208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CC4"/>
    <w:multiLevelType w:val="hybridMultilevel"/>
    <w:tmpl w:val="394A36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8586E"/>
    <w:multiLevelType w:val="hybridMultilevel"/>
    <w:tmpl w:val="688679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674EA4"/>
    <w:multiLevelType w:val="hybridMultilevel"/>
    <w:tmpl w:val="7E0CF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D748CE"/>
    <w:multiLevelType w:val="hybridMultilevel"/>
    <w:tmpl w:val="8380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60006"/>
    <w:multiLevelType w:val="hybridMultilevel"/>
    <w:tmpl w:val="02C8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120B0"/>
    <w:multiLevelType w:val="multilevel"/>
    <w:tmpl w:val="4F2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420B9"/>
    <w:multiLevelType w:val="hybridMultilevel"/>
    <w:tmpl w:val="44025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DE5768"/>
    <w:multiLevelType w:val="hybridMultilevel"/>
    <w:tmpl w:val="0394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13DEE"/>
    <w:multiLevelType w:val="hybridMultilevel"/>
    <w:tmpl w:val="393C0EEE"/>
    <w:lvl w:ilvl="0" w:tplc="04090005">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9" w15:restartNumberingAfterBreak="0">
    <w:nsid w:val="60625235"/>
    <w:multiLevelType w:val="hybridMultilevel"/>
    <w:tmpl w:val="CA00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36420"/>
    <w:multiLevelType w:val="multilevel"/>
    <w:tmpl w:val="FB52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337095">
    <w:abstractNumId w:val="10"/>
  </w:num>
  <w:num w:numId="2" w16cid:durableId="1640961763">
    <w:abstractNumId w:val="6"/>
  </w:num>
  <w:num w:numId="3" w16cid:durableId="1479804328">
    <w:abstractNumId w:val="2"/>
  </w:num>
  <w:num w:numId="4" w16cid:durableId="120999180">
    <w:abstractNumId w:val="0"/>
  </w:num>
  <w:num w:numId="5" w16cid:durableId="793209721">
    <w:abstractNumId w:val="9"/>
  </w:num>
  <w:num w:numId="6" w16cid:durableId="531067051">
    <w:abstractNumId w:val="1"/>
  </w:num>
  <w:num w:numId="7" w16cid:durableId="1793405792">
    <w:abstractNumId w:val="3"/>
  </w:num>
  <w:num w:numId="8" w16cid:durableId="1963340246">
    <w:abstractNumId w:val="5"/>
  </w:num>
  <w:num w:numId="9" w16cid:durableId="1823422899">
    <w:abstractNumId w:val="4"/>
  </w:num>
  <w:num w:numId="10" w16cid:durableId="9988578">
    <w:abstractNumId w:val="8"/>
  </w:num>
  <w:num w:numId="11" w16cid:durableId="448206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51"/>
    <w:rsid w:val="00167AA0"/>
    <w:rsid w:val="00466651"/>
    <w:rsid w:val="004C0671"/>
    <w:rsid w:val="004E1305"/>
    <w:rsid w:val="00501B3B"/>
    <w:rsid w:val="00660C15"/>
    <w:rsid w:val="00685678"/>
    <w:rsid w:val="006C7F66"/>
    <w:rsid w:val="006E25A3"/>
    <w:rsid w:val="0070161B"/>
    <w:rsid w:val="0071152C"/>
    <w:rsid w:val="0072083E"/>
    <w:rsid w:val="009F1045"/>
    <w:rsid w:val="00A27744"/>
    <w:rsid w:val="00A7546A"/>
    <w:rsid w:val="00B257DE"/>
    <w:rsid w:val="00BD3257"/>
    <w:rsid w:val="00D93E68"/>
    <w:rsid w:val="00E20E31"/>
    <w:rsid w:val="00E45774"/>
    <w:rsid w:val="00EC5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977A"/>
  <w15:chartTrackingRefBased/>
  <w15:docId w15:val="{B382892B-82DC-41AC-AB04-E8B0FB6D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6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6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6665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6665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6665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6665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6665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6665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6665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665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6665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6665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6665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6665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6665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665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665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6651"/>
    <w:rPr>
      <w:rFonts w:eastAsiaTheme="majorEastAsia" w:cstheme="majorBidi"/>
      <w:color w:val="272727" w:themeColor="text1" w:themeTint="D8"/>
    </w:rPr>
  </w:style>
  <w:style w:type="paragraph" w:styleId="Tiu">
    <w:name w:val="Title"/>
    <w:basedOn w:val="Binhthng"/>
    <w:next w:val="Binhthng"/>
    <w:link w:val="TiuChar"/>
    <w:uiPriority w:val="10"/>
    <w:qFormat/>
    <w:rsid w:val="0046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665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665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665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665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6651"/>
    <w:rPr>
      <w:i/>
      <w:iCs/>
      <w:color w:val="404040" w:themeColor="text1" w:themeTint="BF"/>
    </w:rPr>
  </w:style>
  <w:style w:type="paragraph" w:styleId="oancuaDanhsach">
    <w:name w:val="List Paragraph"/>
    <w:basedOn w:val="Binhthng"/>
    <w:uiPriority w:val="34"/>
    <w:qFormat/>
    <w:rsid w:val="00466651"/>
    <w:pPr>
      <w:ind w:left="720"/>
      <w:contextualSpacing/>
    </w:pPr>
  </w:style>
  <w:style w:type="character" w:styleId="NhnmnhThm">
    <w:name w:val="Intense Emphasis"/>
    <w:basedOn w:val="Phngmcinhcuaoanvn"/>
    <w:uiPriority w:val="21"/>
    <w:qFormat/>
    <w:rsid w:val="00466651"/>
    <w:rPr>
      <w:i/>
      <w:iCs/>
      <w:color w:val="0F4761" w:themeColor="accent1" w:themeShade="BF"/>
    </w:rPr>
  </w:style>
  <w:style w:type="paragraph" w:styleId="Nhaykepm">
    <w:name w:val="Intense Quote"/>
    <w:basedOn w:val="Binhthng"/>
    <w:next w:val="Binhthng"/>
    <w:link w:val="NhaykepmChar"/>
    <w:uiPriority w:val="30"/>
    <w:qFormat/>
    <w:rsid w:val="0046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66651"/>
    <w:rPr>
      <w:i/>
      <w:iCs/>
      <w:color w:val="0F4761" w:themeColor="accent1" w:themeShade="BF"/>
    </w:rPr>
  </w:style>
  <w:style w:type="character" w:styleId="ThamchiuNhnmnh">
    <w:name w:val="Intense Reference"/>
    <w:basedOn w:val="Phngmcinhcuaoanvn"/>
    <w:uiPriority w:val="32"/>
    <w:qFormat/>
    <w:rsid w:val="00466651"/>
    <w:rPr>
      <w:b/>
      <w:bCs/>
      <w:smallCaps/>
      <w:color w:val="0F4761" w:themeColor="accent1" w:themeShade="BF"/>
      <w:spacing w:val="5"/>
    </w:rPr>
  </w:style>
  <w:style w:type="paragraph" w:styleId="ThngthngWeb">
    <w:name w:val="Normal (Web)"/>
    <w:basedOn w:val="Binhthng"/>
    <w:uiPriority w:val="99"/>
    <w:semiHidden/>
    <w:unhideWhenUsed/>
    <w:rsid w:val="00BD32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BD3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687</Words>
  <Characters>3918</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Nam</dc:creator>
  <cp:keywords/>
  <dc:description/>
  <cp:lastModifiedBy>Trần Nam</cp:lastModifiedBy>
  <cp:revision>13</cp:revision>
  <dcterms:created xsi:type="dcterms:W3CDTF">2025-12-07T04:51:00Z</dcterms:created>
  <dcterms:modified xsi:type="dcterms:W3CDTF">2025-12-07T09:11:00Z</dcterms:modified>
</cp:coreProperties>
</file>