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F55459" w:rsidRDefault="00C579AD" w:rsidP="00C579AD">
      <w:pPr>
        <w:pStyle w:val="Heading1"/>
      </w:pPr>
      <w:r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lastRenderedPageBreak/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p w:rsidR="005575A4" w:rsidRDefault="005575A4" w:rsidP="005575A4">
      <w:pPr>
        <w:pStyle w:val="Heading1"/>
      </w:pPr>
      <w:r>
        <w:t>Package Management</w:t>
      </w:r>
    </w:p>
    <w:p w:rsidR="003A4AAC" w:rsidRPr="003A4AAC" w:rsidRDefault="003A4AAC" w:rsidP="003A4AAC">
      <w:pPr>
        <w:pStyle w:val="Heading2"/>
      </w:pPr>
      <w:r>
        <w:t>Package Managers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Bower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Doesn’t require a build step.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Jam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JSPM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Bundles code.</w:t>
      </w:r>
    </w:p>
    <w:p w:rsidR="005575A4" w:rsidRPr="005575A4" w:rsidRDefault="005575A4" w:rsidP="005575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75A4">
        <w:rPr>
          <w:b/>
        </w:rPr>
        <w:t>npm</w:t>
      </w:r>
      <w:proofErr w:type="spellEnd"/>
    </w:p>
    <w:p w:rsidR="005575A4" w:rsidRDefault="005575A4" w:rsidP="005575A4">
      <w:pPr>
        <w:pStyle w:val="ListParagraph"/>
        <w:numPr>
          <w:ilvl w:val="0"/>
          <w:numId w:val="4"/>
        </w:numPr>
      </w:pPr>
      <w:proofErr w:type="spellStart"/>
      <w:r>
        <w:t>volo</w:t>
      </w:r>
      <w:proofErr w:type="spellEnd"/>
    </w:p>
    <w:p w:rsidR="003A4AAC" w:rsidRDefault="003A4AAC" w:rsidP="003A4AAC">
      <w:pPr>
        <w:pStyle w:val="Heading2"/>
      </w:pPr>
      <w:r>
        <w:t>Security Scanning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Node Security Platform</w:t>
      </w:r>
    </w:p>
    <w:p w:rsidR="003A4AAC" w:rsidRPr="003A4AAC" w:rsidRDefault="003A4AAC" w:rsidP="003A4AAC">
      <w:pPr>
        <w:pStyle w:val="ListParagraph"/>
        <w:numPr>
          <w:ilvl w:val="1"/>
          <w:numId w:val="5"/>
        </w:numPr>
        <w:rPr>
          <w:rStyle w:val="HTMLCode"/>
        </w:rPr>
      </w:pPr>
      <w:proofErr w:type="spellStart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  <w:r>
        <w:rPr>
          <w:rStyle w:val="HTMLCode"/>
        </w:rPr>
        <w:t xml:space="preserve"> </w:t>
      </w:r>
      <w:r w:rsidRPr="008422C0">
        <w:t>reports the number of vulnerabilities found.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retire.js</w:t>
      </w:r>
      <w:bookmarkStart w:id="0" w:name="_GoBack"/>
      <w:bookmarkEnd w:id="0"/>
    </w:p>
    <w:p w:rsidR="003A4AAC" w:rsidRDefault="008422C0" w:rsidP="008422C0">
      <w:pPr>
        <w:pStyle w:val="Heading3"/>
      </w:pPr>
      <w:r>
        <w:t>When to Run Security Check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 w:rsidRPr="008422C0">
        <w:rPr>
          <w:b/>
        </w:rPr>
        <w:t>Manually</w:t>
      </w:r>
      <w:r>
        <w:t xml:space="preserve"> is easy to forget.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proofErr w:type="spellStart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install</w:t>
      </w:r>
      <w:r>
        <w:t xml:space="preserve"> is insufficient.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production build</w:t>
      </w:r>
      <w:r>
        <w:t xml:space="preserve"> is too late and is expensive to change.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pull request</w:t>
      </w:r>
      <w:r>
        <w:t xml:space="preserve"> is too late and is expensive to change.</w:t>
      </w:r>
    </w:p>
    <w:p w:rsidR="003539AE" w:rsidRPr="008422C0" w:rsidRDefault="005560F2" w:rsidP="008422C0">
      <w:pPr>
        <w:pStyle w:val="ListParagraph"/>
        <w:numPr>
          <w:ilvl w:val="0"/>
          <w:numId w:val="6"/>
        </w:numPr>
      </w:pPr>
      <w:proofErr w:type="spellStart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start</w:t>
      </w:r>
      <w:r>
        <w:t xml:space="preserve"> means slow starts, requires a network connection, but notifies quickly when issue exists.</w:t>
      </w:r>
    </w:p>
    <w:sectPr w:rsidR="003539AE" w:rsidRPr="0084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50BB"/>
    <w:multiLevelType w:val="hybridMultilevel"/>
    <w:tmpl w:val="BF2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0404"/>
    <w:multiLevelType w:val="hybridMultilevel"/>
    <w:tmpl w:val="6FD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3107C"/>
    <w:multiLevelType w:val="hybridMultilevel"/>
    <w:tmpl w:val="1F2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2B1F5D"/>
    <w:rsid w:val="00330249"/>
    <w:rsid w:val="003539AE"/>
    <w:rsid w:val="003A4AAC"/>
    <w:rsid w:val="0051082B"/>
    <w:rsid w:val="005560F2"/>
    <w:rsid w:val="005575A4"/>
    <w:rsid w:val="007223D8"/>
    <w:rsid w:val="008422C0"/>
    <w:rsid w:val="00963CD0"/>
    <w:rsid w:val="009F26EC"/>
    <w:rsid w:val="00C579AD"/>
    <w:rsid w:val="00E91D5E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11A2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AC"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qFormat/>
    <w:rsid w:val="003A4AA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6</cp:revision>
  <dcterms:created xsi:type="dcterms:W3CDTF">2018-05-31T20:41:00Z</dcterms:created>
  <dcterms:modified xsi:type="dcterms:W3CDTF">2018-06-05T15:01:00Z</dcterms:modified>
</cp:coreProperties>
</file>