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47E" w:rsidRDefault="00536488" w:rsidP="00536488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Laboratorio 3</w:t>
      </w:r>
    </w:p>
    <w:p w:rsidR="00536488" w:rsidRPr="00536488" w:rsidRDefault="00536488" w:rsidP="0053648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36488">
        <w:rPr>
          <w:rFonts w:ascii="Arial" w:hAnsi="Arial" w:cs="Arial"/>
          <w:sz w:val="24"/>
          <w:szCs w:val="24"/>
        </w:rP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536488" w:rsidTr="00536488">
        <w:tc>
          <w:tcPr>
            <w:tcW w:w="1696" w:type="dxa"/>
            <w:shd w:val="clear" w:color="auto" w:fill="AEAAAA" w:themeFill="background2" w:themeFillShade="BF"/>
          </w:tcPr>
          <w:p w:rsidR="00536488" w:rsidRDefault="00536488" w:rsidP="005364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132" w:type="dxa"/>
          </w:tcPr>
          <w:p w:rsidR="00536488" w:rsidRDefault="005303E4" w:rsidP="00A8714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R1.</w:t>
            </w:r>
            <w:r w:rsidR="00A87142">
              <w:rPr>
                <w:rFonts w:ascii="Arial" w:hAnsi="Arial" w:cs="Arial"/>
                <w:sz w:val="24"/>
                <w:szCs w:val="24"/>
              </w:rPr>
              <w:t>Generar</w:t>
            </w:r>
            <w:r>
              <w:rPr>
                <w:rFonts w:ascii="Arial" w:hAnsi="Arial" w:cs="Arial"/>
                <w:sz w:val="24"/>
                <w:szCs w:val="24"/>
              </w:rPr>
              <w:t xml:space="preserve"> Pac</w:t>
            </w:r>
            <w:r w:rsidR="00536488">
              <w:rPr>
                <w:rFonts w:ascii="Arial" w:hAnsi="Arial" w:cs="Arial"/>
                <w:sz w:val="24"/>
                <w:szCs w:val="24"/>
              </w:rPr>
              <w:t>Man</w:t>
            </w:r>
          </w:p>
        </w:tc>
      </w:tr>
      <w:tr w:rsidR="00536488" w:rsidTr="00536488">
        <w:tc>
          <w:tcPr>
            <w:tcW w:w="1696" w:type="dxa"/>
            <w:shd w:val="clear" w:color="auto" w:fill="AEAAAA" w:themeFill="background2" w:themeFillShade="BF"/>
          </w:tcPr>
          <w:p w:rsidR="00536488" w:rsidRDefault="00536488" w:rsidP="005364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132" w:type="dxa"/>
          </w:tcPr>
          <w:p w:rsidR="00536488" w:rsidRDefault="00536488" w:rsidP="00A8714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programa permitirá </w:t>
            </w:r>
            <w:r w:rsidR="00A87142">
              <w:rPr>
                <w:rFonts w:ascii="Arial" w:hAnsi="Arial" w:cs="Arial"/>
                <w:sz w:val="24"/>
                <w:szCs w:val="24"/>
              </w:rPr>
              <w:t xml:space="preserve">generar un PacMan en el que se podrá parar y dar </w:t>
            </w:r>
            <w:r w:rsidR="005303E4">
              <w:rPr>
                <w:rFonts w:ascii="Arial" w:hAnsi="Arial" w:cs="Arial"/>
                <w:sz w:val="24"/>
                <w:szCs w:val="24"/>
              </w:rPr>
              <w:t>movimiento del pacM</w:t>
            </w:r>
            <w:r w:rsidR="00A87142">
              <w:rPr>
                <w:rFonts w:ascii="Arial" w:hAnsi="Arial" w:cs="Arial"/>
                <w:sz w:val="24"/>
                <w:szCs w:val="24"/>
              </w:rPr>
              <w:t>an</w:t>
            </w:r>
          </w:p>
        </w:tc>
      </w:tr>
      <w:tr w:rsidR="00536488" w:rsidTr="00536488">
        <w:tc>
          <w:tcPr>
            <w:tcW w:w="1696" w:type="dxa"/>
            <w:shd w:val="clear" w:color="auto" w:fill="AEAAAA" w:themeFill="background2" w:themeFillShade="BF"/>
          </w:tcPr>
          <w:p w:rsidR="00536488" w:rsidRDefault="00536488" w:rsidP="005364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7132" w:type="dxa"/>
          </w:tcPr>
          <w:p w:rsidR="00536488" w:rsidRDefault="00A87142" w:rsidP="005364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Posición x, posición Y, radio, velocidad, direccion</w:t>
            </w:r>
          </w:p>
        </w:tc>
      </w:tr>
      <w:tr w:rsidR="00536488" w:rsidTr="00536488">
        <w:tc>
          <w:tcPr>
            <w:tcW w:w="1696" w:type="dxa"/>
            <w:shd w:val="clear" w:color="auto" w:fill="AEAAAA" w:themeFill="background2" w:themeFillShade="BF"/>
          </w:tcPr>
          <w:p w:rsidR="00536488" w:rsidRDefault="00536488" w:rsidP="005364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  <w:tc>
          <w:tcPr>
            <w:tcW w:w="7132" w:type="dxa"/>
          </w:tcPr>
          <w:p w:rsidR="00536488" w:rsidRDefault="00536488" w:rsidP="005364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el contador de rebotes y el movimiento del pacMan  </w:t>
            </w:r>
          </w:p>
        </w:tc>
      </w:tr>
    </w:tbl>
    <w:p w:rsidR="00536488" w:rsidRDefault="00536488" w:rsidP="00536488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536488" w:rsidTr="00590B44">
        <w:tc>
          <w:tcPr>
            <w:tcW w:w="1696" w:type="dxa"/>
            <w:shd w:val="clear" w:color="auto" w:fill="AEAAAA" w:themeFill="background2" w:themeFillShade="BF"/>
          </w:tcPr>
          <w:p w:rsidR="00536488" w:rsidRDefault="00536488" w:rsidP="00590B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132" w:type="dxa"/>
          </w:tcPr>
          <w:p w:rsidR="00536488" w:rsidRDefault="005303E4" w:rsidP="00590B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R2.Cargar juego </w:t>
            </w:r>
          </w:p>
        </w:tc>
      </w:tr>
      <w:tr w:rsidR="00536488" w:rsidTr="00590B44">
        <w:tc>
          <w:tcPr>
            <w:tcW w:w="1696" w:type="dxa"/>
            <w:shd w:val="clear" w:color="auto" w:fill="AEAAAA" w:themeFill="background2" w:themeFillShade="BF"/>
          </w:tcPr>
          <w:p w:rsidR="00536488" w:rsidRDefault="00536488" w:rsidP="00590B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132" w:type="dxa"/>
          </w:tcPr>
          <w:p w:rsidR="00536488" w:rsidRDefault="005303E4" w:rsidP="00590B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programa permitirá cargar archivos y leerlos  para iniciar una partida</w:t>
            </w:r>
          </w:p>
        </w:tc>
      </w:tr>
      <w:tr w:rsidR="00536488" w:rsidTr="00590B44">
        <w:tc>
          <w:tcPr>
            <w:tcW w:w="1696" w:type="dxa"/>
            <w:shd w:val="clear" w:color="auto" w:fill="AEAAAA" w:themeFill="background2" w:themeFillShade="BF"/>
          </w:tcPr>
          <w:p w:rsidR="00536488" w:rsidRDefault="00536488" w:rsidP="00590B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7132" w:type="dxa"/>
          </w:tcPr>
          <w:p w:rsidR="00536488" w:rsidRDefault="005303E4" w:rsidP="00590B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File archivo</w:t>
            </w:r>
          </w:p>
        </w:tc>
      </w:tr>
      <w:tr w:rsidR="00536488" w:rsidTr="00590B44">
        <w:tc>
          <w:tcPr>
            <w:tcW w:w="1696" w:type="dxa"/>
            <w:shd w:val="clear" w:color="auto" w:fill="AEAAAA" w:themeFill="background2" w:themeFillShade="BF"/>
          </w:tcPr>
          <w:p w:rsidR="00536488" w:rsidRDefault="00536488" w:rsidP="00590B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  <w:tc>
          <w:tcPr>
            <w:tcW w:w="7132" w:type="dxa"/>
          </w:tcPr>
          <w:p w:rsidR="00536488" w:rsidRDefault="005303E4" w:rsidP="00590B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Juego cargado</w:t>
            </w:r>
          </w:p>
        </w:tc>
      </w:tr>
    </w:tbl>
    <w:p w:rsidR="00536488" w:rsidRDefault="00536488" w:rsidP="00536488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536488" w:rsidTr="00590B44">
        <w:tc>
          <w:tcPr>
            <w:tcW w:w="1696" w:type="dxa"/>
            <w:shd w:val="clear" w:color="auto" w:fill="AEAAAA" w:themeFill="background2" w:themeFillShade="BF"/>
          </w:tcPr>
          <w:p w:rsidR="00536488" w:rsidRDefault="00536488" w:rsidP="00590B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132" w:type="dxa"/>
          </w:tcPr>
          <w:p w:rsidR="00536488" w:rsidRDefault="005303E4" w:rsidP="00590B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R3.Guardar estado de la partida</w:t>
            </w:r>
          </w:p>
        </w:tc>
      </w:tr>
      <w:tr w:rsidR="00536488" w:rsidTr="00590B44">
        <w:tc>
          <w:tcPr>
            <w:tcW w:w="1696" w:type="dxa"/>
            <w:shd w:val="clear" w:color="auto" w:fill="AEAAAA" w:themeFill="background2" w:themeFillShade="BF"/>
          </w:tcPr>
          <w:p w:rsidR="00536488" w:rsidRDefault="00536488" w:rsidP="00590B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132" w:type="dxa"/>
          </w:tcPr>
          <w:p w:rsidR="00536488" w:rsidRDefault="005303E4" w:rsidP="00590B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programa permitirá guardar el estado de una partida con el formato establecido</w:t>
            </w:r>
          </w:p>
        </w:tc>
      </w:tr>
      <w:tr w:rsidR="00536488" w:rsidTr="00590B44">
        <w:tc>
          <w:tcPr>
            <w:tcW w:w="1696" w:type="dxa"/>
            <w:shd w:val="clear" w:color="auto" w:fill="AEAAAA" w:themeFill="background2" w:themeFillShade="BF"/>
          </w:tcPr>
          <w:p w:rsidR="00536488" w:rsidRDefault="00536488" w:rsidP="00590B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7132" w:type="dxa"/>
          </w:tcPr>
          <w:p w:rsidR="00536488" w:rsidRDefault="00536488" w:rsidP="00590B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6488" w:rsidTr="00590B44">
        <w:tc>
          <w:tcPr>
            <w:tcW w:w="1696" w:type="dxa"/>
            <w:shd w:val="clear" w:color="auto" w:fill="AEAAAA" w:themeFill="background2" w:themeFillShade="BF"/>
          </w:tcPr>
          <w:p w:rsidR="00536488" w:rsidRDefault="00536488" w:rsidP="00590B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  <w:tc>
          <w:tcPr>
            <w:tcW w:w="7132" w:type="dxa"/>
          </w:tcPr>
          <w:p w:rsidR="00536488" w:rsidRDefault="00334858" w:rsidP="00590B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Archivo .txt con los datos de la partida</w:t>
            </w:r>
          </w:p>
        </w:tc>
      </w:tr>
    </w:tbl>
    <w:p w:rsidR="00536488" w:rsidRDefault="00536488" w:rsidP="00536488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7"/>
        <w:gridCol w:w="7051"/>
      </w:tblGrid>
      <w:tr w:rsidR="00334858" w:rsidTr="00590B44">
        <w:tc>
          <w:tcPr>
            <w:tcW w:w="1696" w:type="dxa"/>
            <w:shd w:val="clear" w:color="auto" w:fill="AEAAAA" w:themeFill="background2" w:themeFillShade="BF"/>
          </w:tcPr>
          <w:p w:rsidR="00334858" w:rsidRDefault="00334858" w:rsidP="00590B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</w:t>
            </w:r>
          </w:p>
        </w:tc>
        <w:tc>
          <w:tcPr>
            <w:tcW w:w="7132" w:type="dxa"/>
          </w:tcPr>
          <w:p w:rsidR="00334858" w:rsidRDefault="00334858" w:rsidP="00590B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R4.Guardar puntaje</w:t>
            </w:r>
          </w:p>
        </w:tc>
      </w:tr>
      <w:tr w:rsidR="00334858" w:rsidTr="00590B44">
        <w:tc>
          <w:tcPr>
            <w:tcW w:w="1696" w:type="dxa"/>
            <w:shd w:val="clear" w:color="auto" w:fill="AEAAAA" w:themeFill="background2" w:themeFillShade="BF"/>
          </w:tcPr>
          <w:p w:rsidR="00334858" w:rsidRDefault="00334858" w:rsidP="00590B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132" w:type="dxa"/>
          </w:tcPr>
          <w:p w:rsidR="00334858" w:rsidRDefault="00334858" w:rsidP="00590B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programa podrá guardar el puntaje de la partida si este </w:t>
            </w:r>
            <w:r w:rsidR="00303C0E">
              <w:rPr>
                <w:rFonts w:ascii="Arial" w:hAnsi="Arial" w:cs="Arial"/>
                <w:sz w:val="24"/>
                <w:szCs w:val="24"/>
              </w:rPr>
              <w:t>está</w:t>
            </w:r>
            <w:r>
              <w:rPr>
                <w:rFonts w:ascii="Arial" w:hAnsi="Arial" w:cs="Arial"/>
                <w:sz w:val="24"/>
                <w:szCs w:val="24"/>
              </w:rPr>
              <w:t xml:space="preserve"> entre los 10 mejores</w:t>
            </w:r>
          </w:p>
        </w:tc>
      </w:tr>
      <w:tr w:rsidR="00334858" w:rsidTr="00590B44">
        <w:tc>
          <w:tcPr>
            <w:tcW w:w="1696" w:type="dxa"/>
            <w:shd w:val="clear" w:color="auto" w:fill="AEAAAA" w:themeFill="background2" w:themeFillShade="BF"/>
          </w:tcPr>
          <w:p w:rsidR="00334858" w:rsidRDefault="00334858" w:rsidP="00590B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7132" w:type="dxa"/>
          </w:tcPr>
          <w:p w:rsidR="00334858" w:rsidRDefault="00334858" w:rsidP="00590B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4858" w:rsidTr="00590B44">
        <w:tc>
          <w:tcPr>
            <w:tcW w:w="1696" w:type="dxa"/>
            <w:shd w:val="clear" w:color="auto" w:fill="AEAAAA" w:themeFill="background2" w:themeFillShade="BF"/>
          </w:tcPr>
          <w:p w:rsidR="00334858" w:rsidRDefault="00334858" w:rsidP="00590B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  <w:tc>
          <w:tcPr>
            <w:tcW w:w="7132" w:type="dxa"/>
          </w:tcPr>
          <w:p w:rsidR="00334858" w:rsidRDefault="00334858" w:rsidP="00590B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Puntaje guardado</w:t>
            </w:r>
          </w:p>
        </w:tc>
      </w:tr>
    </w:tbl>
    <w:p w:rsidR="00536488" w:rsidRDefault="00536488" w:rsidP="00536488">
      <w:pPr>
        <w:jc w:val="both"/>
        <w:rPr>
          <w:rFonts w:ascii="Arial" w:hAnsi="Arial" w:cs="Arial"/>
          <w:sz w:val="24"/>
          <w:szCs w:val="24"/>
        </w:rPr>
      </w:pPr>
    </w:p>
    <w:p w:rsidR="00334858" w:rsidRDefault="00334858" w:rsidP="00536488">
      <w:pPr>
        <w:jc w:val="both"/>
        <w:rPr>
          <w:rFonts w:ascii="Arial" w:hAnsi="Arial" w:cs="Arial"/>
          <w:sz w:val="24"/>
          <w:szCs w:val="24"/>
        </w:rPr>
      </w:pPr>
    </w:p>
    <w:p w:rsidR="00334858" w:rsidRDefault="00334858" w:rsidP="00536488">
      <w:pPr>
        <w:jc w:val="both"/>
        <w:rPr>
          <w:rFonts w:ascii="Arial" w:hAnsi="Arial" w:cs="Arial"/>
          <w:sz w:val="24"/>
          <w:szCs w:val="24"/>
        </w:rPr>
      </w:pPr>
    </w:p>
    <w:p w:rsidR="00334858" w:rsidRDefault="00334858" w:rsidP="00536488">
      <w:pPr>
        <w:jc w:val="both"/>
        <w:rPr>
          <w:rFonts w:ascii="Arial" w:hAnsi="Arial" w:cs="Arial"/>
          <w:sz w:val="24"/>
          <w:szCs w:val="24"/>
        </w:rPr>
      </w:pPr>
    </w:p>
    <w:p w:rsidR="00334858" w:rsidRDefault="00334858" w:rsidP="00536488">
      <w:pPr>
        <w:jc w:val="both"/>
        <w:rPr>
          <w:rFonts w:ascii="Arial" w:hAnsi="Arial" w:cs="Arial"/>
          <w:sz w:val="24"/>
          <w:szCs w:val="24"/>
        </w:rPr>
      </w:pPr>
    </w:p>
    <w:p w:rsidR="00334858" w:rsidRDefault="00334858" w:rsidP="00536488">
      <w:pPr>
        <w:jc w:val="both"/>
        <w:rPr>
          <w:rFonts w:ascii="Arial" w:hAnsi="Arial" w:cs="Arial"/>
          <w:sz w:val="24"/>
          <w:szCs w:val="24"/>
        </w:rPr>
      </w:pPr>
    </w:p>
    <w:p w:rsidR="00334858" w:rsidRDefault="00334858" w:rsidP="00536488">
      <w:pPr>
        <w:jc w:val="both"/>
        <w:rPr>
          <w:rFonts w:ascii="Arial" w:hAnsi="Arial" w:cs="Arial"/>
          <w:sz w:val="24"/>
          <w:szCs w:val="24"/>
        </w:rPr>
      </w:pPr>
    </w:p>
    <w:p w:rsidR="00334858" w:rsidRDefault="00334858" w:rsidP="00536488">
      <w:pPr>
        <w:jc w:val="both"/>
        <w:rPr>
          <w:rFonts w:ascii="Arial" w:hAnsi="Arial" w:cs="Arial"/>
          <w:sz w:val="24"/>
          <w:szCs w:val="24"/>
        </w:rPr>
      </w:pPr>
    </w:p>
    <w:p w:rsidR="00334858" w:rsidRDefault="00334858" w:rsidP="00536488">
      <w:pPr>
        <w:jc w:val="both"/>
        <w:rPr>
          <w:rFonts w:ascii="Arial" w:hAnsi="Arial" w:cs="Arial"/>
          <w:sz w:val="24"/>
          <w:szCs w:val="24"/>
        </w:rPr>
      </w:pPr>
    </w:p>
    <w:p w:rsidR="00334858" w:rsidRDefault="00334858" w:rsidP="00536488">
      <w:pPr>
        <w:jc w:val="both"/>
        <w:rPr>
          <w:rFonts w:ascii="Arial" w:hAnsi="Arial" w:cs="Arial"/>
          <w:sz w:val="24"/>
          <w:szCs w:val="24"/>
        </w:rPr>
      </w:pPr>
    </w:p>
    <w:p w:rsidR="00334858" w:rsidRDefault="00334858" w:rsidP="00536488">
      <w:pPr>
        <w:jc w:val="both"/>
        <w:rPr>
          <w:rFonts w:ascii="Arial" w:hAnsi="Arial" w:cs="Arial"/>
          <w:sz w:val="24"/>
          <w:szCs w:val="24"/>
        </w:rPr>
      </w:pPr>
    </w:p>
    <w:p w:rsidR="00334858" w:rsidRPr="00334858" w:rsidRDefault="00334858" w:rsidP="0033485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34858">
        <w:rPr>
          <w:rFonts w:ascii="Arial" w:hAnsi="Arial" w:cs="Arial"/>
          <w:sz w:val="24"/>
          <w:szCs w:val="24"/>
        </w:rPr>
        <w:lastRenderedPageBreak/>
        <w:t xml:space="preserve">Tabla de trazabilidad </w:t>
      </w:r>
    </w:p>
    <w:p w:rsidR="00334858" w:rsidRDefault="00334858" w:rsidP="00536488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5195"/>
        <w:gridCol w:w="2929"/>
      </w:tblGrid>
      <w:tr w:rsidR="00A87142" w:rsidTr="00A87142">
        <w:tc>
          <w:tcPr>
            <w:tcW w:w="704" w:type="dxa"/>
            <w:shd w:val="clear" w:color="auto" w:fill="000000" w:themeFill="text1"/>
          </w:tcPr>
          <w:p w:rsidR="00A87142" w:rsidRDefault="00A87142" w:rsidP="00A871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</w:t>
            </w:r>
          </w:p>
        </w:tc>
        <w:tc>
          <w:tcPr>
            <w:tcW w:w="5195" w:type="dxa"/>
            <w:shd w:val="clear" w:color="auto" w:fill="000000" w:themeFill="text1"/>
          </w:tcPr>
          <w:p w:rsidR="00A87142" w:rsidRDefault="00A87142" w:rsidP="00A871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Métodos</w:t>
            </w:r>
          </w:p>
        </w:tc>
        <w:tc>
          <w:tcPr>
            <w:tcW w:w="2929" w:type="dxa"/>
            <w:shd w:val="clear" w:color="auto" w:fill="000000" w:themeFill="text1"/>
          </w:tcPr>
          <w:p w:rsidR="00A87142" w:rsidRDefault="00A87142" w:rsidP="00A871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Clases</w:t>
            </w:r>
          </w:p>
        </w:tc>
      </w:tr>
      <w:tr w:rsidR="00A87142" w:rsidRPr="00A87142" w:rsidTr="00A87142">
        <w:tc>
          <w:tcPr>
            <w:tcW w:w="704" w:type="dxa"/>
          </w:tcPr>
          <w:p w:rsidR="00A87142" w:rsidRDefault="00A87142" w:rsidP="00A871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R1.</w:t>
            </w:r>
          </w:p>
        </w:tc>
        <w:tc>
          <w:tcPr>
            <w:tcW w:w="5195" w:type="dxa"/>
          </w:tcPr>
          <w:p w:rsidR="00A87142" w:rsidRPr="00A87142" w:rsidRDefault="00A87142" w:rsidP="00A871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87142">
              <w:rPr>
                <w:rFonts w:ascii="Arial" w:hAnsi="Arial" w:cs="Arial"/>
                <w:sz w:val="24"/>
                <w:szCs w:val="24"/>
                <w:lang w:val="en-US"/>
              </w:rPr>
              <w:t>Initialize()</w:t>
            </w:r>
          </w:p>
          <w:p w:rsidR="00A87142" w:rsidRPr="00A87142" w:rsidRDefault="00A87142" w:rsidP="00A871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87142">
              <w:rPr>
                <w:rFonts w:ascii="Arial" w:hAnsi="Arial" w:cs="Arial"/>
                <w:sz w:val="24"/>
                <w:szCs w:val="24"/>
                <w:lang w:val="en-US"/>
              </w:rPr>
              <w:t>Level0()</w:t>
            </w:r>
          </w:p>
          <w:p w:rsidR="00A87142" w:rsidRPr="00A87142" w:rsidRDefault="00A87142" w:rsidP="00A871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87142">
              <w:rPr>
                <w:rFonts w:ascii="Arial" w:hAnsi="Arial" w:cs="Arial"/>
                <w:sz w:val="24"/>
                <w:szCs w:val="24"/>
                <w:lang w:val="en-US"/>
              </w:rPr>
              <w:t>Level1()</w:t>
            </w:r>
          </w:p>
          <w:p w:rsidR="00A87142" w:rsidRPr="00A87142" w:rsidRDefault="00A87142" w:rsidP="00A871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87142">
              <w:rPr>
                <w:rFonts w:ascii="Arial" w:hAnsi="Arial" w:cs="Arial"/>
                <w:sz w:val="24"/>
                <w:szCs w:val="24"/>
                <w:lang w:val="en-US"/>
              </w:rPr>
              <w:t>Level2()</w:t>
            </w:r>
          </w:p>
          <w:p w:rsidR="00A87142" w:rsidRDefault="00A87142" w:rsidP="00A871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87142">
              <w:rPr>
                <w:rFonts w:ascii="Arial" w:hAnsi="Arial" w:cs="Arial"/>
                <w:sz w:val="24"/>
                <w:szCs w:val="24"/>
                <w:lang w:val="en-US"/>
              </w:rPr>
              <w:t>getHeigth()</w:t>
            </w:r>
          </w:p>
          <w:p w:rsidR="00A87142" w:rsidRDefault="00A87142" w:rsidP="00A871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getWith()</w:t>
            </w:r>
          </w:p>
          <w:p w:rsidR="00A87142" w:rsidRDefault="00A87142" w:rsidP="00A871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setStage(Stage st)</w:t>
            </w:r>
          </w:p>
          <w:p w:rsidR="00A87142" w:rsidRDefault="00A87142" w:rsidP="00A871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upThreads()</w:t>
            </w:r>
          </w:p>
          <w:p w:rsidR="00A87142" w:rsidRDefault="00A87142" w:rsidP="00A871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stopPacMan(MouseEvent event)</w:t>
            </w:r>
          </w:p>
          <w:p w:rsidR="00A87142" w:rsidRDefault="00A87142" w:rsidP="00A871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run()</w:t>
            </w:r>
          </w:p>
          <w:p w:rsidR="00A87142" w:rsidRDefault="00A87142" w:rsidP="00A871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stopsThread</w:t>
            </w:r>
            <w:r w:rsidR="00303C0E">
              <w:rPr>
                <w:rFonts w:ascii="Arial" w:hAnsi="Arial" w:cs="Arial"/>
                <w:sz w:val="24"/>
                <w:szCs w:val="24"/>
                <w:lang w:val="en-US"/>
              </w:rPr>
              <w:t>()</w:t>
            </w:r>
          </w:p>
          <w:p w:rsidR="00303C0E" w:rsidRDefault="00303C0E" w:rsidP="00A871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importData(String path)</w:t>
            </w:r>
          </w:p>
          <w:p w:rsidR="00303C0E" w:rsidRDefault="00303C0E" w:rsidP="00A871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getPacMans()</w:t>
            </w:r>
          </w:p>
          <w:p w:rsidR="00303C0E" w:rsidRDefault="00303C0E" w:rsidP="00A871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PacMan(Constructor)</w:t>
            </w:r>
          </w:p>
          <w:p w:rsidR="00303C0E" w:rsidRPr="00A87142" w:rsidRDefault="00303C0E" w:rsidP="00A871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movement()</w:t>
            </w:r>
          </w:p>
        </w:tc>
        <w:tc>
          <w:tcPr>
            <w:tcW w:w="2929" w:type="dxa"/>
          </w:tcPr>
          <w:p w:rsidR="00A87142" w:rsidRDefault="00A87142" w:rsidP="00A871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PacManController</w:t>
            </w:r>
          </w:p>
          <w:p w:rsidR="00303C0E" w:rsidRDefault="00303C0E" w:rsidP="00A871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MoveThread</w:t>
            </w:r>
          </w:p>
          <w:p w:rsidR="00303C0E" w:rsidRDefault="00303C0E" w:rsidP="00A871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PacManThread</w:t>
            </w:r>
          </w:p>
          <w:p w:rsidR="00303C0E" w:rsidRDefault="00303C0E" w:rsidP="00A871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ControllerThread</w:t>
            </w:r>
          </w:p>
          <w:p w:rsidR="00303C0E" w:rsidRDefault="00303C0E" w:rsidP="00A871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Game</w:t>
            </w:r>
          </w:p>
          <w:p w:rsidR="00303C0E" w:rsidRPr="00A87142" w:rsidRDefault="00303C0E" w:rsidP="00A871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PacMan</w:t>
            </w:r>
          </w:p>
        </w:tc>
      </w:tr>
      <w:tr w:rsidR="00A87142" w:rsidRPr="00A87142" w:rsidTr="00A87142">
        <w:tc>
          <w:tcPr>
            <w:tcW w:w="704" w:type="dxa"/>
          </w:tcPr>
          <w:p w:rsidR="00A87142" w:rsidRPr="00A87142" w:rsidRDefault="00303C0E" w:rsidP="00A871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R2.</w:t>
            </w:r>
          </w:p>
        </w:tc>
        <w:tc>
          <w:tcPr>
            <w:tcW w:w="5195" w:type="dxa"/>
          </w:tcPr>
          <w:p w:rsidR="00A87142" w:rsidRDefault="00303C0E" w:rsidP="00A871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Load()</w:t>
            </w:r>
          </w:p>
          <w:p w:rsidR="00303C0E" w:rsidRDefault="00303C0E" w:rsidP="00A871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Save()</w:t>
            </w:r>
          </w:p>
          <w:p w:rsidR="00303C0E" w:rsidRDefault="00303C0E" w:rsidP="00A871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Save(Action Event event)</w:t>
            </w:r>
          </w:p>
          <w:p w:rsidR="00303C0E" w:rsidRDefault="00303C0E" w:rsidP="00A871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importData(String path)</w:t>
            </w:r>
          </w:p>
          <w:p w:rsidR="00303C0E" w:rsidRPr="00A87142" w:rsidRDefault="00303C0E" w:rsidP="00303C0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87142">
              <w:rPr>
                <w:rFonts w:ascii="Arial" w:hAnsi="Arial" w:cs="Arial"/>
                <w:sz w:val="24"/>
                <w:szCs w:val="24"/>
                <w:lang w:val="en-US"/>
              </w:rPr>
              <w:t>Level0()</w:t>
            </w:r>
          </w:p>
          <w:p w:rsidR="00303C0E" w:rsidRPr="00A87142" w:rsidRDefault="00303C0E" w:rsidP="00303C0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87142">
              <w:rPr>
                <w:rFonts w:ascii="Arial" w:hAnsi="Arial" w:cs="Arial"/>
                <w:sz w:val="24"/>
                <w:szCs w:val="24"/>
                <w:lang w:val="en-US"/>
              </w:rPr>
              <w:t>Level1()</w:t>
            </w:r>
          </w:p>
          <w:p w:rsidR="00303C0E" w:rsidRPr="00A87142" w:rsidRDefault="00303C0E" w:rsidP="00303C0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87142">
              <w:rPr>
                <w:rFonts w:ascii="Arial" w:hAnsi="Arial" w:cs="Arial"/>
                <w:sz w:val="24"/>
                <w:szCs w:val="24"/>
                <w:lang w:val="en-US"/>
              </w:rPr>
              <w:t>Level2()</w:t>
            </w:r>
          </w:p>
          <w:p w:rsidR="00303C0E" w:rsidRPr="00A87142" w:rsidRDefault="00303C0E" w:rsidP="00A871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Initialize()</w:t>
            </w:r>
          </w:p>
        </w:tc>
        <w:tc>
          <w:tcPr>
            <w:tcW w:w="2929" w:type="dxa"/>
          </w:tcPr>
          <w:p w:rsidR="00A87142" w:rsidRDefault="00303C0E" w:rsidP="00A871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Game</w:t>
            </w:r>
          </w:p>
          <w:p w:rsidR="00303C0E" w:rsidRPr="00A87142" w:rsidRDefault="00303C0E" w:rsidP="00A871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PacManController</w:t>
            </w:r>
          </w:p>
        </w:tc>
      </w:tr>
      <w:tr w:rsidR="00A87142" w:rsidRPr="00A87142" w:rsidTr="00A87142">
        <w:tc>
          <w:tcPr>
            <w:tcW w:w="704" w:type="dxa"/>
          </w:tcPr>
          <w:p w:rsidR="00A87142" w:rsidRPr="00A87142" w:rsidRDefault="00303C0E" w:rsidP="00A871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R3.</w:t>
            </w:r>
          </w:p>
        </w:tc>
        <w:tc>
          <w:tcPr>
            <w:tcW w:w="5195" w:type="dxa"/>
          </w:tcPr>
          <w:p w:rsidR="00A87142" w:rsidRDefault="00303C0E" w:rsidP="00A871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Save(ActionEvent event)</w:t>
            </w:r>
          </w:p>
          <w:p w:rsidR="00303C0E" w:rsidRPr="00A87142" w:rsidRDefault="00303C0E" w:rsidP="00A871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ExportCSV(String path)</w:t>
            </w:r>
          </w:p>
        </w:tc>
        <w:tc>
          <w:tcPr>
            <w:tcW w:w="2929" w:type="dxa"/>
          </w:tcPr>
          <w:p w:rsidR="00A87142" w:rsidRDefault="00303C0E" w:rsidP="00A871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PacManController</w:t>
            </w:r>
          </w:p>
          <w:p w:rsidR="00303C0E" w:rsidRPr="00A87142" w:rsidRDefault="00303C0E" w:rsidP="00A871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Game</w:t>
            </w:r>
          </w:p>
        </w:tc>
      </w:tr>
      <w:tr w:rsidR="00A87142" w:rsidRPr="00A87142" w:rsidTr="00A87142">
        <w:tc>
          <w:tcPr>
            <w:tcW w:w="704" w:type="dxa"/>
          </w:tcPr>
          <w:p w:rsidR="00303C0E" w:rsidRPr="00A87142" w:rsidRDefault="00303C0E" w:rsidP="00303C0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R4.</w:t>
            </w:r>
          </w:p>
        </w:tc>
        <w:tc>
          <w:tcPr>
            <w:tcW w:w="5195" w:type="dxa"/>
          </w:tcPr>
          <w:p w:rsidR="00303C0E" w:rsidRDefault="00303C0E" w:rsidP="00303C0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Save(ActionEvent event)</w:t>
            </w:r>
          </w:p>
          <w:p w:rsidR="00A87142" w:rsidRPr="00A87142" w:rsidRDefault="00303C0E" w:rsidP="00A871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Score(int score)</w:t>
            </w:r>
          </w:p>
        </w:tc>
        <w:tc>
          <w:tcPr>
            <w:tcW w:w="2929" w:type="dxa"/>
          </w:tcPr>
          <w:p w:rsidR="00A87142" w:rsidRDefault="00303C0E" w:rsidP="00A871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PacManControlelr</w:t>
            </w:r>
          </w:p>
          <w:p w:rsidR="00303C0E" w:rsidRPr="00A87142" w:rsidRDefault="00303C0E" w:rsidP="00A871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Score</w:t>
            </w:r>
            <w:bookmarkStart w:id="0" w:name="_GoBack"/>
            <w:bookmarkEnd w:id="0"/>
          </w:p>
        </w:tc>
      </w:tr>
    </w:tbl>
    <w:p w:rsidR="00334858" w:rsidRPr="00A87142" w:rsidRDefault="00334858" w:rsidP="00536488">
      <w:pPr>
        <w:jc w:val="both"/>
        <w:rPr>
          <w:rFonts w:ascii="Arial" w:hAnsi="Arial" w:cs="Arial"/>
          <w:sz w:val="24"/>
          <w:szCs w:val="24"/>
          <w:lang w:val="en-US"/>
        </w:rPr>
      </w:pPr>
    </w:p>
    <w:sectPr w:rsidR="00334858" w:rsidRPr="00A871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5C1001"/>
    <w:multiLevelType w:val="hybridMultilevel"/>
    <w:tmpl w:val="C1D0D4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488"/>
    <w:rsid w:val="00303C0E"/>
    <w:rsid w:val="00334858"/>
    <w:rsid w:val="005303E4"/>
    <w:rsid w:val="00536488"/>
    <w:rsid w:val="006677AA"/>
    <w:rsid w:val="00A87142"/>
    <w:rsid w:val="00F3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1738845-103A-4EBC-9332-151C12E2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64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536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</cp:revision>
  <dcterms:created xsi:type="dcterms:W3CDTF">2019-03-13T14:38:00Z</dcterms:created>
  <dcterms:modified xsi:type="dcterms:W3CDTF">2019-03-22T02:54:00Z</dcterms:modified>
</cp:coreProperties>
</file>