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072B4" w14:textId="77777777" w:rsidR="007D2377" w:rsidRPr="00CC579F" w:rsidRDefault="007D2377" w:rsidP="007D2377">
      <w:pPr>
        <w:jc w:val="center"/>
        <w:rPr>
          <w:rFonts w:ascii="Calibri" w:eastAsia="PMingLiU" w:hAnsi="Calibri" w:cs="Calibri"/>
          <w:b/>
          <w:bCs/>
          <w:sz w:val="40"/>
          <w:szCs w:val="36"/>
          <w:lang w:eastAsia="zh-TW"/>
        </w:rPr>
      </w:pPr>
      <w:r w:rsidRPr="00CC579F">
        <w:rPr>
          <w:rFonts w:ascii="Calibri" w:hAnsi="Calibri" w:cs="Calibri"/>
          <w:b/>
          <w:bCs/>
          <w:sz w:val="40"/>
          <w:szCs w:val="36"/>
        </w:rPr>
        <w:t>Psychological statistics</w:t>
      </w:r>
    </w:p>
    <w:p w14:paraId="1EDD4912" w14:textId="4DF1BD61" w:rsidR="007D2377" w:rsidRPr="00CC579F" w:rsidRDefault="007D2377" w:rsidP="007D2377">
      <w:pPr>
        <w:jc w:val="center"/>
        <w:rPr>
          <w:rFonts w:ascii="Calibri" w:eastAsia="PMingLiU" w:hAnsi="Calibri" w:cs="Calibri"/>
          <w:b/>
          <w:bCs/>
          <w:sz w:val="40"/>
          <w:szCs w:val="36"/>
          <w:lang w:eastAsia="zh-TW"/>
        </w:rPr>
      </w:pPr>
      <w:r w:rsidRPr="00CC579F">
        <w:rPr>
          <w:rFonts w:ascii="Calibri" w:eastAsia="PMingLiU" w:hAnsi="Calibri" w:cs="Calibri"/>
          <w:b/>
          <w:bCs/>
          <w:sz w:val="40"/>
          <w:szCs w:val="36"/>
          <w:lang w:eastAsia="zh-TW"/>
        </w:rPr>
        <w:t xml:space="preserve">Homework Assignment </w:t>
      </w:r>
      <w:r w:rsidR="00287AAF" w:rsidRPr="00CC579F">
        <w:rPr>
          <w:rFonts w:ascii="Calibri" w:eastAsia="PMingLiU" w:hAnsi="Calibri" w:cs="Calibri" w:hint="eastAsia"/>
          <w:b/>
          <w:bCs/>
          <w:sz w:val="40"/>
          <w:szCs w:val="36"/>
          <w:lang w:eastAsia="zh-TW"/>
        </w:rPr>
        <w:t>②</w:t>
      </w:r>
    </w:p>
    <w:p w14:paraId="2A48FDAC" w14:textId="77777777" w:rsidR="007D2377" w:rsidRPr="00CC579F" w:rsidRDefault="007D2377" w:rsidP="007D2377">
      <w:pPr>
        <w:jc w:val="right"/>
        <w:rPr>
          <w:rFonts w:ascii="Calibri" w:eastAsia="PMingLiU" w:hAnsi="Calibri" w:cs="Calibri"/>
          <w:b/>
          <w:bCs/>
          <w:sz w:val="28"/>
          <w:szCs w:val="24"/>
          <w:lang w:eastAsia="zh-TW"/>
        </w:rPr>
      </w:pPr>
      <w:r w:rsidRPr="00CC579F">
        <w:rPr>
          <w:rFonts w:ascii="Calibri" w:eastAsia="PMingLiU" w:hAnsi="Calibri" w:cs="Calibri" w:hint="eastAsia"/>
          <w:b/>
          <w:bCs/>
          <w:sz w:val="28"/>
          <w:szCs w:val="24"/>
          <w:lang w:eastAsia="zh-TW"/>
        </w:rPr>
        <w:t>B812109041 Isaac, Lee</w:t>
      </w:r>
    </w:p>
    <w:p w14:paraId="5B7BE8D9" w14:textId="77777777" w:rsidR="000C4E4A" w:rsidRDefault="000C4E4A" w:rsidP="007D2377">
      <w:pPr>
        <w:jc w:val="right"/>
        <w:rPr>
          <w:rFonts w:ascii="Calibri" w:eastAsia="PMingLiU" w:hAnsi="Calibri" w:cs="Calibri"/>
          <w:b/>
          <w:bCs/>
          <w:sz w:val="28"/>
          <w:szCs w:val="24"/>
          <w:lang w:eastAsia="zh-TW"/>
        </w:rPr>
      </w:pPr>
    </w:p>
    <w:p w14:paraId="393698D8" w14:textId="77777777" w:rsidR="00CC579F" w:rsidRPr="00CC579F" w:rsidRDefault="000C4E4A" w:rsidP="00CC579F">
      <w:pPr>
        <w:pStyle w:val="a9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8"/>
          <w:szCs w:val="24"/>
        </w:rPr>
      </w:pPr>
      <w:r w:rsidRPr="00CC579F">
        <w:rPr>
          <w:rFonts w:ascii="Calibri" w:hAnsi="Calibri" w:cs="Calibri"/>
          <w:b/>
          <w:bCs/>
          <w:sz w:val="28"/>
          <w:szCs w:val="24"/>
        </w:rPr>
        <w:t>SOCCER GAMES</w:t>
      </w:r>
    </w:p>
    <w:p w14:paraId="35F5B20E" w14:textId="3DE43039" w:rsidR="00FE2011" w:rsidRPr="00564F2C" w:rsidRDefault="00CC579F" w:rsidP="00CC579F">
      <w:pPr>
        <w:pStyle w:val="a9"/>
        <w:numPr>
          <w:ilvl w:val="1"/>
          <w:numId w:val="1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564F2C">
        <w:rPr>
          <w:rFonts w:ascii="Calibri" w:hAnsi="Calibri" w:cs="Calibri"/>
          <w:b/>
          <w:bCs/>
          <w:sz w:val="24"/>
          <w:szCs w:val="24"/>
        </w:rPr>
        <w:t xml:space="preserve">Chi-square test for </w:t>
      </w:r>
      <w:r w:rsidR="00B125A8" w:rsidRPr="00564F2C">
        <w:rPr>
          <w:rFonts w:ascii="Calibri" w:hAnsi="Calibri" w:cs="Calibri"/>
          <w:b/>
          <w:bCs/>
          <w:color w:val="FF0000"/>
          <w:sz w:val="24"/>
          <w:szCs w:val="24"/>
        </w:rPr>
        <w:t>independence (two-variable)</w:t>
      </w:r>
    </w:p>
    <w:p w14:paraId="5F59A2F8" w14:textId="427CBE50" w:rsidR="009F4DC7" w:rsidRPr="009F4DC7" w:rsidRDefault="000B074A" w:rsidP="00BD4424">
      <w:pPr>
        <w:pStyle w:val="a9"/>
        <w:numPr>
          <w:ilvl w:val="2"/>
          <w:numId w:val="1"/>
        </w:numPr>
        <w:spacing w:line="360" w:lineRule="auto"/>
        <w:rPr>
          <w:rFonts w:ascii="Calibri" w:eastAsia="PMingLiU" w:hAnsi="Calibri" w:cs="Calibri"/>
          <w:color w:val="FF0000"/>
          <w:sz w:val="24"/>
          <w:szCs w:val="24"/>
          <w:lang w:eastAsia="zh-TW"/>
        </w:rPr>
      </w:pPr>
      <w:r w:rsidRPr="009F4DC7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H0: </w:t>
      </w:r>
      <w:r w:rsidR="006343B8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People from Sage or </w:t>
      </w:r>
      <w:r w:rsidR="006343B8" w:rsidRPr="00176DD2">
        <w:rPr>
          <w:rFonts w:ascii="Calibri" w:hAnsi="Calibri" w:cs="Calibri"/>
          <w:color w:val="000000"/>
          <w:sz w:val="24"/>
          <w:szCs w:val="24"/>
        </w:rPr>
        <w:t>Sussex</w:t>
      </w:r>
      <w:r w:rsidR="006343B8" w:rsidRPr="006343B8">
        <w:rPr>
          <w:rFonts w:ascii="Calibri" w:eastAsia="PMingLiU" w:hAnsi="Calibri" w:cs="Calibri"/>
          <w:sz w:val="24"/>
          <w:szCs w:val="24"/>
          <w:lang w:eastAsia="zh-TW"/>
        </w:rPr>
        <w:t xml:space="preserve"> and </w:t>
      </w:r>
      <w:r w:rsidR="006343B8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Score </w:t>
      </w:r>
      <w:r w:rsidR="006343B8" w:rsidRPr="006343B8">
        <w:rPr>
          <w:rFonts w:ascii="Calibri" w:eastAsia="PMingLiU" w:hAnsi="Calibri" w:cs="Calibri"/>
          <w:sz w:val="24"/>
          <w:szCs w:val="24"/>
          <w:lang w:eastAsia="zh-TW"/>
        </w:rPr>
        <w:t>variables are independent.</w:t>
      </w:r>
    </w:p>
    <w:p w14:paraId="4394ADE7" w14:textId="6F2475B6" w:rsidR="000B074A" w:rsidRPr="00564F2C" w:rsidRDefault="000B074A" w:rsidP="00BD4424">
      <w:pPr>
        <w:pStyle w:val="a9"/>
        <w:numPr>
          <w:ilvl w:val="2"/>
          <w:numId w:val="1"/>
        </w:numPr>
        <w:spacing w:line="360" w:lineRule="auto"/>
        <w:rPr>
          <w:rFonts w:ascii="Calibri" w:eastAsia="PMingLiU" w:hAnsi="Calibri" w:cs="Calibri"/>
          <w:color w:val="FF0000"/>
          <w:sz w:val="24"/>
          <w:szCs w:val="24"/>
          <w:lang w:eastAsia="zh-TW"/>
        </w:rPr>
      </w:pPr>
      <w:r w:rsidRPr="009F4DC7">
        <w:rPr>
          <w:rFonts w:ascii="Calibri" w:eastAsia="PMingLiU" w:hAnsi="Calibri" w:cs="Calibri" w:hint="eastAsia"/>
          <w:sz w:val="24"/>
          <w:szCs w:val="24"/>
          <w:lang w:eastAsia="zh-TW"/>
        </w:rPr>
        <w:t>H1:</w:t>
      </w:r>
      <w:r w:rsidR="009F4DC7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 </w:t>
      </w:r>
      <w:r w:rsidR="006343B8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People from Sage or </w:t>
      </w:r>
      <w:r w:rsidR="006343B8" w:rsidRPr="00176DD2">
        <w:rPr>
          <w:rFonts w:ascii="Calibri" w:hAnsi="Calibri" w:cs="Calibri"/>
          <w:color w:val="000000"/>
          <w:sz w:val="24"/>
          <w:szCs w:val="24"/>
        </w:rPr>
        <w:t>Sussex</w:t>
      </w:r>
      <w:r w:rsidR="006343B8" w:rsidRPr="006343B8">
        <w:rPr>
          <w:rFonts w:ascii="Calibri" w:eastAsia="PMingLiU" w:hAnsi="Calibri" w:cs="Calibri"/>
          <w:sz w:val="24"/>
          <w:szCs w:val="24"/>
          <w:lang w:eastAsia="zh-TW"/>
        </w:rPr>
        <w:t xml:space="preserve"> and </w:t>
      </w:r>
      <w:r w:rsidR="006343B8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Score </w:t>
      </w:r>
      <w:r w:rsidR="006343B8" w:rsidRPr="006343B8">
        <w:rPr>
          <w:rFonts w:ascii="Calibri" w:eastAsia="PMingLiU" w:hAnsi="Calibri" w:cs="Calibri"/>
          <w:sz w:val="24"/>
          <w:szCs w:val="24"/>
          <w:lang w:eastAsia="zh-TW"/>
        </w:rPr>
        <w:t xml:space="preserve">variables are </w:t>
      </w:r>
      <w:r w:rsidR="006343B8">
        <w:t>associated</w:t>
      </w:r>
      <w:r w:rsidR="006343B8" w:rsidRPr="006343B8">
        <w:rPr>
          <w:rFonts w:ascii="Calibri" w:eastAsia="PMingLiU" w:hAnsi="Calibri" w:cs="Calibri"/>
          <w:sz w:val="24"/>
          <w:szCs w:val="24"/>
          <w:lang w:eastAsia="zh-TW"/>
        </w:rPr>
        <w:t>.</w:t>
      </w:r>
    </w:p>
    <w:p w14:paraId="363E9AF6" w14:textId="1DF407C3" w:rsidR="00564F2C" w:rsidRPr="00564F2C" w:rsidRDefault="00564F2C" w:rsidP="00564F2C">
      <w:pPr>
        <w:pStyle w:val="a9"/>
        <w:numPr>
          <w:ilvl w:val="1"/>
          <w:numId w:val="1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564F2C">
        <w:rPr>
          <w:rFonts w:ascii="Calibri" w:eastAsia="PMingLiU" w:hAnsi="Calibri" w:cs="Calibri" w:hint="eastAsia"/>
          <w:b/>
          <w:bCs/>
          <w:sz w:val="24"/>
          <w:szCs w:val="24"/>
          <w:lang w:eastAsia="zh-TW"/>
        </w:rPr>
        <w:t>C</w:t>
      </w:r>
      <w:r w:rsidRPr="00564F2C">
        <w:rPr>
          <w:rFonts w:ascii="Calibri" w:hAnsi="Calibri" w:cs="Calibri"/>
          <w:b/>
          <w:bCs/>
          <w:sz w:val="24"/>
          <w:szCs w:val="24"/>
        </w:rPr>
        <w:t>ontingency table</w:t>
      </w:r>
    </w:p>
    <w:tbl>
      <w:tblPr>
        <w:tblStyle w:val="af2"/>
        <w:tblW w:w="0" w:type="auto"/>
        <w:tblInd w:w="1345" w:type="dxa"/>
        <w:tblLook w:val="04A0" w:firstRow="1" w:lastRow="0" w:firstColumn="1" w:lastColumn="0" w:noHBand="0" w:noVBand="1"/>
      </w:tblPr>
      <w:tblGrid>
        <w:gridCol w:w="1843"/>
        <w:gridCol w:w="2551"/>
        <w:gridCol w:w="2268"/>
      </w:tblGrid>
      <w:tr w:rsidR="00176DD2" w14:paraId="3BAC23CC" w14:textId="77777777" w:rsidTr="00564F2C">
        <w:tc>
          <w:tcPr>
            <w:tcW w:w="1843" w:type="dxa"/>
          </w:tcPr>
          <w:p w14:paraId="759AA441" w14:textId="593269E9" w:rsidR="00176DD2" w:rsidRDefault="00176DD2" w:rsidP="000F3451">
            <w:pPr>
              <w:spacing w:line="360" w:lineRule="auto"/>
              <w:jc w:val="center"/>
              <w:rPr>
                <w:rFonts w:ascii="Calibri" w:eastAsia="PMingLiU" w:hAnsi="Calibri" w:cs="Calibri"/>
                <w:color w:val="FF0000"/>
                <w:sz w:val="24"/>
                <w:szCs w:val="24"/>
                <w:lang w:eastAsia="zh-TW"/>
              </w:rPr>
            </w:pPr>
            <w:r w:rsidRPr="00176DD2">
              <w:rPr>
                <w:rFonts w:ascii="Calibri" w:hAnsi="Calibri" w:cs="Calibri" w:hint="eastAsia"/>
                <w:color w:val="000000"/>
                <w:sz w:val="24"/>
                <w:szCs w:val="24"/>
              </w:rPr>
              <w:t>Score/Job</w:t>
            </w:r>
          </w:p>
        </w:tc>
        <w:tc>
          <w:tcPr>
            <w:tcW w:w="2551" w:type="dxa"/>
          </w:tcPr>
          <w:p w14:paraId="489C4A66" w14:textId="20A061AF" w:rsidR="00176DD2" w:rsidRPr="00176DD2" w:rsidRDefault="00176DD2" w:rsidP="000F3451">
            <w:pPr>
              <w:spacing w:line="360" w:lineRule="auto"/>
              <w:jc w:val="center"/>
              <w:rPr>
                <w:rFonts w:ascii="Calibri" w:eastAsia="PMingLiU" w:hAnsi="Calibri" w:cs="Calibri"/>
                <w:color w:val="FF0000"/>
                <w:sz w:val="24"/>
                <w:szCs w:val="24"/>
                <w:lang w:eastAsia="zh-TW"/>
              </w:rPr>
            </w:pPr>
            <w:r w:rsidRPr="00176DD2">
              <w:rPr>
                <w:rFonts w:ascii="Calibri" w:hAnsi="Calibri" w:cs="Calibri"/>
                <w:color w:val="000000"/>
                <w:sz w:val="24"/>
                <w:szCs w:val="24"/>
              </w:rPr>
              <w:t>Sage Publications</w:t>
            </w:r>
          </w:p>
        </w:tc>
        <w:tc>
          <w:tcPr>
            <w:tcW w:w="2268" w:type="dxa"/>
          </w:tcPr>
          <w:p w14:paraId="2EDEFD67" w14:textId="084670EC" w:rsidR="00176DD2" w:rsidRPr="00176DD2" w:rsidRDefault="00176DD2" w:rsidP="000F3451">
            <w:pPr>
              <w:spacing w:line="360" w:lineRule="auto"/>
              <w:jc w:val="center"/>
              <w:rPr>
                <w:rFonts w:ascii="Calibri" w:eastAsia="PMingLiU" w:hAnsi="Calibri" w:cs="Calibri"/>
                <w:color w:val="FF0000"/>
                <w:sz w:val="24"/>
                <w:szCs w:val="24"/>
                <w:lang w:eastAsia="zh-TW"/>
              </w:rPr>
            </w:pPr>
            <w:r w:rsidRPr="00176DD2">
              <w:rPr>
                <w:rFonts w:ascii="Calibri" w:hAnsi="Calibri" w:cs="Calibri"/>
                <w:color w:val="000000"/>
                <w:sz w:val="24"/>
                <w:szCs w:val="24"/>
              </w:rPr>
              <w:t>University of Sussex</w:t>
            </w:r>
          </w:p>
        </w:tc>
      </w:tr>
      <w:tr w:rsidR="00176DD2" w14:paraId="3A1F8671" w14:textId="77777777" w:rsidTr="00564F2C">
        <w:tc>
          <w:tcPr>
            <w:tcW w:w="1843" w:type="dxa"/>
          </w:tcPr>
          <w:p w14:paraId="55E6189B" w14:textId="1D3E8EC1" w:rsidR="00176DD2" w:rsidRPr="00176DD2" w:rsidRDefault="00176DD2" w:rsidP="000F3451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176DD2">
              <w:rPr>
                <w:rFonts w:ascii="Calibri" w:hAnsi="Calibri" w:cs="Calibri"/>
                <w:color w:val="000000"/>
                <w:sz w:val="24"/>
                <w:szCs w:val="24"/>
              </w:rPr>
              <w:t>Y</w:t>
            </w:r>
            <w:r w:rsidRPr="00176DD2">
              <w:rPr>
                <w:rFonts w:ascii="Calibri" w:hAnsi="Calibri" w:cs="Calibri" w:hint="eastAsia"/>
                <w:color w:val="000000"/>
                <w:sz w:val="24"/>
                <w:szCs w:val="24"/>
              </w:rPr>
              <w:t>es</w:t>
            </w:r>
          </w:p>
        </w:tc>
        <w:tc>
          <w:tcPr>
            <w:tcW w:w="2551" w:type="dxa"/>
          </w:tcPr>
          <w:p w14:paraId="774AE7CB" w14:textId="762B903D" w:rsidR="00176DD2" w:rsidRPr="00176DD2" w:rsidRDefault="00176DD2" w:rsidP="000F3451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176DD2">
              <w:rPr>
                <w:rFonts w:ascii="Calibri" w:hAnsi="Calibri" w:cs="Calibri"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0FAB4FC2" w14:textId="0BC61626" w:rsidR="00176DD2" w:rsidRPr="00176DD2" w:rsidRDefault="00176DD2" w:rsidP="000F3451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176DD2">
              <w:rPr>
                <w:rFonts w:ascii="Calibri" w:hAnsi="Calibri" w:cs="Calibri" w:hint="eastAsia"/>
                <w:color w:val="000000"/>
                <w:sz w:val="24"/>
                <w:szCs w:val="24"/>
              </w:rPr>
              <w:t>23</w:t>
            </w:r>
          </w:p>
        </w:tc>
      </w:tr>
      <w:tr w:rsidR="00176DD2" w14:paraId="5F47A852" w14:textId="77777777" w:rsidTr="00564F2C">
        <w:tc>
          <w:tcPr>
            <w:tcW w:w="1843" w:type="dxa"/>
          </w:tcPr>
          <w:p w14:paraId="66756308" w14:textId="3DF231FA" w:rsidR="00176DD2" w:rsidRPr="00176DD2" w:rsidRDefault="00176DD2" w:rsidP="000F3451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176DD2">
              <w:rPr>
                <w:rFonts w:ascii="Calibri" w:hAnsi="Calibri" w:cs="Calibri" w:hint="eastAsia"/>
                <w:color w:val="000000"/>
                <w:sz w:val="24"/>
                <w:szCs w:val="24"/>
              </w:rPr>
              <w:t>no</w:t>
            </w:r>
          </w:p>
        </w:tc>
        <w:tc>
          <w:tcPr>
            <w:tcW w:w="2551" w:type="dxa"/>
          </w:tcPr>
          <w:p w14:paraId="40651CC6" w14:textId="1E7A74AB" w:rsidR="00176DD2" w:rsidRPr="00176DD2" w:rsidRDefault="00176DD2" w:rsidP="000F3451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176DD2">
              <w:rPr>
                <w:rFonts w:ascii="Calibri" w:hAnsi="Calibri" w:cs="Calibri" w:hint="eastAsia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268" w:type="dxa"/>
          </w:tcPr>
          <w:p w14:paraId="020D9CDE" w14:textId="156C5198" w:rsidR="00176DD2" w:rsidRPr="00176DD2" w:rsidRDefault="00176DD2" w:rsidP="000F3451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176DD2">
              <w:rPr>
                <w:rFonts w:ascii="Calibri" w:hAnsi="Calibri" w:cs="Calibri" w:hint="eastAsia"/>
                <w:color w:val="000000"/>
                <w:sz w:val="24"/>
                <w:szCs w:val="24"/>
              </w:rPr>
              <w:t>30</w:t>
            </w:r>
          </w:p>
        </w:tc>
      </w:tr>
    </w:tbl>
    <w:p w14:paraId="0628CF2A" w14:textId="77777777" w:rsidR="00DF3576" w:rsidRDefault="00DF3576" w:rsidP="00DF3576">
      <w:pPr>
        <w:spacing w:line="240" w:lineRule="auto"/>
        <w:ind w:left="502" w:firstLine="720"/>
        <w:rPr>
          <w:rFonts w:ascii="Calibri" w:eastAsia="PMingLiU" w:hAnsi="Calibri" w:cs="Calibri"/>
          <w:b/>
          <w:bCs/>
          <w:sz w:val="24"/>
          <w:szCs w:val="24"/>
          <w:lang w:eastAsia="zh-TW"/>
        </w:rPr>
      </w:pPr>
    </w:p>
    <w:p w14:paraId="71BFD483" w14:textId="77777777" w:rsidR="00DF3576" w:rsidRDefault="00DF3576" w:rsidP="00DF3576">
      <w:pPr>
        <w:spacing w:line="240" w:lineRule="auto"/>
        <w:ind w:left="502" w:firstLine="720"/>
        <w:rPr>
          <w:rFonts w:ascii="Calibri" w:eastAsia="PMingLiU" w:hAnsi="Calibri" w:cs="Calibri"/>
          <w:b/>
          <w:bCs/>
          <w:sz w:val="24"/>
          <w:szCs w:val="24"/>
          <w:lang w:eastAsia="zh-TW"/>
        </w:rPr>
      </w:pPr>
      <w:r w:rsidRPr="00DF3576">
        <w:rPr>
          <w:rFonts w:ascii="Calibri" w:eastAsia="PMingLiU" w:hAnsi="Calibri" w:cs="Calibri"/>
          <w:b/>
          <w:bCs/>
          <w:sz w:val="24"/>
          <w:szCs w:val="24"/>
          <w:lang w:eastAsia="zh-TW"/>
        </w:rPr>
        <w:t>Shooting success rate</w:t>
      </w:r>
    </w:p>
    <w:p w14:paraId="67FB4D0E" w14:textId="73D16848" w:rsidR="00DF3576" w:rsidRDefault="00DF3576" w:rsidP="00B04784">
      <w:pPr>
        <w:pStyle w:val="a9"/>
        <w:numPr>
          <w:ilvl w:val="0"/>
          <w:numId w:val="4"/>
        </w:numPr>
        <w:spacing w:line="360" w:lineRule="auto"/>
        <w:rPr>
          <w:rFonts w:ascii="Calibri" w:eastAsia="PMingLiU" w:hAnsi="Calibri" w:cs="Calibri"/>
          <w:sz w:val="24"/>
          <w:szCs w:val="24"/>
          <w:lang w:eastAsia="zh-TW"/>
        </w:rPr>
      </w:pPr>
      <w:r>
        <w:rPr>
          <w:rFonts w:ascii="Calibri" w:eastAsia="PMingLiU" w:hAnsi="Calibri" w:cs="Calibri" w:hint="eastAsia"/>
          <w:sz w:val="24"/>
          <w:szCs w:val="24"/>
          <w:lang w:eastAsia="zh-TW"/>
        </w:rPr>
        <w:t>Sage: 20.8%</w:t>
      </w:r>
    </w:p>
    <w:p w14:paraId="672AAB5E" w14:textId="4B0FA8B3" w:rsidR="00DF3576" w:rsidRDefault="00DF3576" w:rsidP="00B04784">
      <w:pPr>
        <w:pStyle w:val="a9"/>
        <w:numPr>
          <w:ilvl w:val="0"/>
          <w:numId w:val="4"/>
        </w:numPr>
        <w:spacing w:line="360" w:lineRule="auto"/>
        <w:rPr>
          <w:rFonts w:ascii="Calibri" w:eastAsia="PMingLiU" w:hAnsi="Calibri" w:cs="Calibri"/>
          <w:sz w:val="24"/>
          <w:szCs w:val="24"/>
          <w:lang w:eastAsia="zh-TW"/>
        </w:rPr>
      </w:pPr>
      <w:r>
        <w:rPr>
          <w:rFonts w:ascii="Calibri" w:eastAsia="PMingLiU" w:hAnsi="Calibri" w:cs="Calibri" w:hint="eastAsia"/>
          <w:sz w:val="24"/>
          <w:szCs w:val="24"/>
          <w:lang w:eastAsia="zh-TW"/>
        </w:rPr>
        <w:t>Sussex: 43.48%</w:t>
      </w:r>
    </w:p>
    <w:p w14:paraId="6489A731" w14:textId="77777777" w:rsidR="00DF3576" w:rsidRPr="00DF3576" w:rsidRDefault="00DF3576" w:rsidP="00DF3576">
      <w:pPr>
        <w:pStyle w:val="a9"/>
        <w:spacing w:line="240" w:lineRule="auto"/>
        <w:ind w:left="1942"/>
        <w:rPr>
          <w:rFonts w:ascii="Calibri" w:eastAsia="PMingLiU" w:hAnsi="Calibri" w:cs="Calibri"/>
          <w:sz w:val="24"/>
          <w:szCs w:val="24"/>
          <w:lang w:eastAsia="zh-TW"/>
        </w:rPr>
      </w:pPr>
    </w:p>
    <w:p w14:paraId="235B4FFB" w14:textId="1C08E351" w:rsidR="00780D06" w:rsidRPr="00780D06" w:rsidRDefault="00780D06" w:rsidP="00780D06">
      <w:pPr>
        <w:pStyle w:val="a9"/>
        <w:numPr>
          <w:ilvl w:val="1"/>
          <w:numId w:val="1"/>
        </w:numPr>
        <w:spacing w:line="360" w:lineRule="auto"/>
        <w:rPr>
          <w:rFonts w:ascii="Calibri" w:eastAsia="PMingLiU" w:hAnsi="Calibri" w:cs="Calibri"/>
          <w:color w:val="FF0000"/>
          <w:sz w:val="24"/>
          <w:szCs w:val="24"/>
          <w:lang w:eastAsia="zh-TW"/>
        </w:rPr>
      </w:pPr>
      <w:r w:rsidRPr="00780D06">
        <w:rPr>
          <w:rFonts w:ascii="Calibri" w:eastAsia="PMingLiU" w:hAnsi="Calibri" w:cs="Calibri" w:hint="eastAsia"/>
          <w:b/>
          <w:bCs/>
          <w:sz w:val="24"/>
          <w:szCs w:val="24"/>
          <w:lang w:eastAsia="zh-TW"/>
        </w:rPr>
        <w:t>Chi-square Test</w:t>
      </w:r>
    </w:p>
    <w:p w14:paraId="6ADF933E" w14:textId="00868421" w:rsidR="00780D06" w:rsidRDefault="00780D06" w:rsidP="00780D06">
      <w:pPr>
        <w:pStyle w:val="a9"/>
        <w:spacing w:line="360" w:lineRule="auto"/>
        <w:ind w:left="1222"/>
        <w:rPr>
          <w:rFonts w:ascii="Calibri" w:eastAsia="PMingLiU" w:hAnsi="Calibri" w:cs="Calibri"/>
          <w:color w:val="FF0000"/>
          <w:sz w:val="24"/>
          <w:szCs w:val="24"/>
          <w:lang w:eastAsia="zh-TW"/>
        </w:rPr>
      </w:pPr>
      <w:r w:rsidRPr="00780D06">
        <w:rPr>
          <w:rFonts w:ascii="Calibri" w:eastAsia="PMingLiU" w:hAnsi="Calibri" w:cs="Calibri"/>
          <w:noProof/>
          <w:color w:val="FF0000"/>
          <w:sz w:val="24"/>
          <w:szCs w:val="24"/>
          <w:lang w:eastAsia="zh-TW"/>
        </w:rPr>
        <w:drawing>
          <wp:inline distT="0" distB="0" distL="0" distR="0" wp14:anchorId="43878BE7" wp14:editId="68E60E7D">
            <wp:extent cx="4267200" cy="864235"/>
            <wp:effectExtent l="0" t="0" r="0" b="0"/>
            <wp:docPr id="1748591858" name="圖片 1" descr="一張含有 文字, 螢幕擷取畫面, 字型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91858" name="圖片 1" descr="一張含有 文字, 螢幕擷取畫面, 字型, 白色 的圖片&#10;&#10;自動產生的描述"/>
                    <pic:cNvPicPr/>
                  </pic:nvPicPr>
                  <pic:blipFill rotWithShape="1">
                    <a:blip r:embed="rId7"/>
                    <a:srcRect r="28205"/>
                    <a:stretch/>
                  </pic:blipFill>
                  <pic:spPr bwMode="auto">
                    <a:xfrm>
                      <a:off x="0" y="0"/>
                      <a:ext cx="4267200" cy="864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C9A9A" w14:textId="32A6627B" w:rsidR="00780D06" w:rsidRDefault="00780D06" w:rsidP="00780D06">
      <w:pPr>
        <w:pStyle w:val="a9"/>
        <w:numPr>
          <w:ilvl w:val="1"/>
          <w:numId w:val="1"/>
        </w:numPr>
        <w:spacing w:line="360" w:lineRule="auto"/>
        <w:rPr>
          <w:rFonts w:ascii="Calibri" w:eastAsia="PMingLiU" w:hAnsi="Calibri" w:cs="Calibri"/>
          <w:b/>
          <w:bCs/>
          <w:sz w:val="24"/>
          <w:szCs w:val="24"/>
          <w:lang w:eastAsia="zh-TW"/>
        </w:rPr>
      </w:pPr>
      <w:r w:rsidRPr="00780D06">
        <w:rPr>
          <w:rFonts w:ascii="Calibri" w:eastAsia="PMingLiU" w:hAnsi="Calibri" w:cs="Calibri" w:hint="eastAsia"/>
          <w:b/>
          <w:bCs/>
          <w:sz w:val="24"/>
          <w:szCs w:val="24"/>
          <w:lang w:eastAsia="zh-TW"/>
        </w:rPr>
        <w:t>Conclusion</w:t>
      </w:r>
    </w:p>
    <w:p w14:paraId="274079BC" w14:textId="130F3494" w:rsidR="00DD2522" w:rsidRDefault="009E0C35" w:rsidP="00C76736">
      <w:pPr>
        <w:pStyle w:val="a9"/>
        <w:numPr>
          <w:ilvl w:val="0"/>
          <w:numId w:val="2"/>
        </w:numPr>
        <w:spacing w:line="360" w:lineRule="auto"/>
        <w:rPr>
          <w:rFonts w:ascii="Calibri" w:eastAsia="PMingLiU" w:hAnsi="Calibri" w:cs="Calibri"/>
          <w:sz w:val="24"/>
          <w:szCs w:val="24"/>
          <w:lang w:eastAsia="zh-TW"/>
        </w:rPr>
      </w:pPr>
      <w:r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People from Sage or </w:t>
      </w:r>
      <w:r w:rsidRPr="00176DD2">
        <w:rPr>
          <w:rFonts w:ascii="Calibri" w:hAnsi="Calibri" w:cs="Calibri"/>
          <w:color w:val="000000"/>
          <w:sz w:val="24"/>
          <w:szCs w:val="24"/>
        </w:rPr>
        <w:t>Sussex</w:t>
      </w:r>
      <w:r w:rsidRPr="006343B8">
        <w:rPr>
          <w:rFonts w:ascii="Calibri" w:eastAsia="PMingLiU" w:hAnsi="Calibri" w:cs="Calibri"/>
          <w:sz w:val="24"/>
          <w:szCs w:val="24"/>
          <w:lang w:eastAsia="zh-TW"/>
        </w:rPr>
        <w:t xml:space="preserve"> and </w:t>
      </w:r>
      <w:r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Score </w:t>
      </w:r>
      <w:r w:rsidRPr="006343B8">
        <w:rPr>
          <w:rFonts w:ascii="Calibri" w:eastAsia="PMingLiU" w:hAnsi="Calibri" w:cs="Calibri"/>
          <w:sz w:val="24"/>
          <w:szCs w:val="24"/>
          <w:lang w:eastAsia="zh-TW"/>
        </w:rPr>
        <w:t xml:space="preserve">variables </w:t>
      </w:r>
      <w:r w:rsidRPr="00F85718">
        <w:rPr>
          <w:rFonts w:ascii="Calibri" w:eastAsia="PMingLiU" w:hAnsi="Calibri" w:cs="Calibri"/>
          <w:color w:val="FF0000"/>
          <w:sz w:val="24"/>
          <w:szCs w:val="24"/>
          <w:lang w:eastAsia="zh-TW"/>
        </w:rPr>
        <w:t xml:space="preserve">are </w:t>
      </w:r>
      <w:r w:rsidR="00F85718" w:rsidRPr="00F85718">
        <w:rPr>
          <w:rFonts w:ascii="Calibri" w:eastAsia="PMingLiU" w:hAnsi="Calibri" w:cs="Calibri" w:hint="eastAsia"/>
          <w:color w:val="FF0000"/>
          <w:sz w:val="24"/>
          <w:szCs w:val="24"/>
          <w:lang w:eastAsia="zh-TW"/>
        </w:rPr>
        <w:t xml:space="preserve">not </w:t>
      </w:r>
      <w:r w:rsidR="00F85718" w:rsidRPr="00F85718">
        <w:rPr>
          <w:color w:val="FF0000"/>
        </w:rPr>
        <w:t>associated</w:t>
      </w:r>
      <w:r w:rsidR="00F85718" w:rsidRPr="00F85718">
        <w:rPr>
          <w:rFonts w:ascii="Calibri" w:eastAsia="PMingLiU" w:hAnsi="Calibri" w:cs="Calibri"/>
          <w:color w:val="FF0000"/>
          <w:sz w:val="24"/>
          <w:szCs w:val="24"/>
          <w:lang w:eastAsia="zh-TW"/>
        </w:rPr>
        <w:t xml:space="preserve">. </w:t>
      </w:r>
      <w:r w:rsidR="00F85718" w:rsidRPr="00780D06">
        <w:rPr>
          <w:rFonts w:ascii="Calibri" w:eastAsia="PMingLiU" w:hAnsi="Calibri" w:cs="Calibri"/>
          <w:sz w:val="24"/>
          <w:szCs w:val="24"/>
          <w:lang w:eastAsia="zh-TW"/>
        </w:rPr>
        <w:t>(</w:t>
      </w:r>
      <w:r w:rsidR="00C76736" w:rsidRPr="00780D06">
        <w:rPr>
          <w:rFonts w:ascii="Calibri" w:eastAsia="PMingLiU" w:hAnsi="Calibri" w:cs="Calibri"/>
          <w:sz w:val="24"/>
          <w:szCs w:val="24"/>
          <w:lang w:eastAsia="zh-TW"/>
        </w:rPr>
        <w:t xml:space="preserve">p </w:t>
      </w:r>
      <w:r w:rsidR="00C76736">
        <w:rPr>
          <w:rFonts w:ascii="Calibri" w:eastAsia="PMingLiU" w:hAnsi="Calibri" w:cs="Calibri" w:hint="eastAsia"/>
          <w:sz w:val="24"/>
          <w:szCs w:val="24"/>
          <w:lang w:eastAsia="zh-TW"/>
        </w:rPr>
        <w:t>= 0.0988</w:t>
      </w:r>
      <w:r w:rsidR="00F85718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, </w:t>
      </w:r>
      <w:r w:rsidR="00F85718">
        <w:rPr>
          <w:rFonts w:ascii="Calibri" w:eastAsia="PMingLiU" w:hAnsi="Calibri" w:cs="Calibri"/>
          <w:sz w:val="24"/>
          <w:szCs w:val="24"/>
          <w:lang w:eastAsia="zh-TW"/>
        </w:rPr>
        <w:t>cannot</w:t>
      </w:r>
      <w:r w:rsidR="00F85718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 reject H0</w:t>
      </w:r>
      <w:r w:rsidR="00C76736" w:rsidRPr="00780D06">
        <w:rPr>
          <w:rFonts w:ascii="Calibri" w:eastAsia="PMingLiU" w:hAnsi="Calibri" w:cs="Calibri"/>
          <w:sz w:val="24"/>
          <w:szCs w:val="24"/>
          <w:lang w:eastAsia="zh-TW"/>
        </w:rPr>
        <w:t>)</w:t>
      </w:r>
    </w:p>
    <w:p w14:paraId="53955BC9" w14:textId="02E7F3B6" w:rsidR="00F85718" w:rsidRPr="00C76736" w:rsidRDefault="00F85718" w:rsidP="00C76736">
      <w:pPr>
        <w:pStyle w:val="a9"/>
        <w:numPr>
          <w:ilvl w:val="0"/>
          <w:numId w:val="2"/>
        </w:numPr>
        <w:spacing w:line="360" w:lineRule="auto"/>
        <w:rPr>
          <w:rFonts w:ascii="Calibri" w:eastAsia="PMingLiU" w:hAnsi="Calibri" w:cs="Calibri"/>
          <w:sz w:val="24"/>
          <w:szCs w:val="24"/>
          <w:lang w:eastAsia="zh-TW"/>
        </w:rPr>
      </w:pPr>
      <w:r w:rsidRPr="00F85718">
        <w:rPr>
          <w:rFonts w:ascii="Calibri" w:eastAsia="PMingLiU" w:hAnsi="Calibri" w:cs="Calibri"/>
          <w:sz w:val="24"/>
          <w:szCs w:val="24"/>
          <w:lang w:eastAsia="zh-TW"/>
        </w:rPr>
        <w:t xml:space="preserve">Based on the results of the chi-square test, </w:t>
      </w:r>
      <w:r w:rsidRPr="00F85718">
        <w:rPr>
          <w:rFonts w:ascii="Calibri" w:eastAsia="PMingLiU" w:hAnsi="Calibri" w:cs="Calibri"/>
          <w:color w:val="FF0000"/>
          <w:sz w:val="24"/>
          <w:szCs w:val="24"/>
          <w:lang w:eastAsia="zh-TW"/>
        </w:rPr>
        <w:t>we cannot conclude from this data that "We predict that Sussex people will score more than Sage people."</w:t>
      </w:r>
    </w:p>
    <w:p w14:paraId="56A93430" w14:textId="4960C6AA" w:rsidR="000F3451" w:rsidRPr="00F85718" w:rsidRDefault="000F3451" w:rsidP="00F85718">
      <w:pPr>
        <w:pStyle w:val="a9"/>
        <w:numPr>
          <w:ilvl w:val="0"/>
          <w:numId w:val="2"/>
        </w:numPr>
        <w:spacing w:line="360" w:lineRule="auto"/>
        <w:rPr>
          <w:rFonts w:ascii="Calibri" w:eastAsia="PMingLiU" w:hAnsi="Calibri" w:cs="Calibri"/>
          <w:sz w:val="24"/>
          <w:szCs w:val="24"/>
          <w:lang w:eastAsia="zh-TW"/>
        </w:rPr>
      </w:pPr>
      <w:r w:rsidRPr="00F85718">
        <w:rPr>
          <w:rFonts w:ascii="Calibri" w:eastAsia="PMingLiU" w:hAnsi="Calibri" w:cs="Calibri"/>
          <w:sz w:val="24"/>
          <w:szCs w:val="24"/>
          <w:lang w:eastAsia="zh-TW"/>
        </w:rPr>
        <w:br w:type="page"/>
      </w:r>
    </w:p>
    <w:p w14:paraId="146DA6D0" w14:textId="2482D98E" w:rsidR="000B074A" w:rsidRPr="000F3451" w:rsidRDefault="000F3451" w:rsidP="000F3451">
      <w:pPr>
        <w:pStyle w:val="a9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8"/>
          <w:szCs w:val="24"/>
        </w:rPr>
      </w:pPr>
      <w:r w:rsidRPr="000F3451">
        <w:rPr>
          <w:rFonts w:ascii="Calibri" w:hAnsi="Calibri" w:cs="Calibri"/>
          <w:b/>
          <w:bCs/>
          <w:sz w:val="28"/>
          <w:szCs w:val="24"/>
        </w:rPr>
        <w:lastRenderedPageBreak/>
        <w:t>ONE-HANDED CYCLISTS</w:t>
      </w:r>
    </w:p>
    <w:p w14:paraId="49C070F2" w14:textId="77777777" w:rsidR="000F3451" w:rsidRPr="00564F2C" w:rsidRDefault="000F3451" w:rsidP="000F3451">
      <w:pPr>
        <w:pStyle w:val="a9"/>
        <w:numPr>
          <w:ilvl w:val="1"/>
          <w:numId w:val="1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564F2C">
        <w:rPr>
          <w:rFonts w:ascii="Calibri" w:hAnsi="Calibri" w:cs="Calibri"/>
          <w:b/>
          <w:bCs/>
          <w:sz w:val="24"/>
          <w:szCs w:val="24"/>
        </w:rPr>
        <w:t xml:space="preserve">Chi-square test for </w:t>
      </w:r>
      <w:r w:rsidRPr="00564F2C">
        <w:rPr>
          <w:rFonts w:ascii="Calibri" w:hAnsi="Calibri" w:cs="Calibri"/>
          <w:b/>
          <w:bCs/>
          <w:color w:val="FF0000"/>
          <w:sz w:val="24"/>
          <w:szCs w:val="24"/>
        </w:rPr>
        <w:t>independence (two-variable)</w:t>
      </w:r>
    </w:p>
    <w:p w14:paraId="76B9C954" w14:textId="37931C52" w:rsidR="000F3451" w:rsidRPr="009F4DC7" w:rsidRDefault="000F3451" w:rsidP="000F3451">
      <w:pPr>
        <w:pStyle w:val="a9"/>
        <w:numPr>
          <w:ilvl w:val="2"/>
          <w:numId w:val="1"/>
        </w:numPr>
        <w:spacing w:line="360" w:lineRule="auto"/>
        <w:rPr>
          <w:rFonts w:ascii="Calibri" w:eastAsia="PMingLiU" w:hAnsi="Calibri" w:cs="Calibri"/>
          <w:color w:val="FF0000"/>
          <w:sz w:val="24"/>
          <w:szCs w:val="24"/>
          <w:lang w:eastAsia="zh-TW"/>
        </w:rPr>
      </w:pPr>
      <w:r w:rsidRPr="009F4DC7">
        <w:rPr>
          <w:rFonts w:ascii="Calibri" w:eastAsia="PMingLiU" w:hAnsi="Calibri" w:cs="Calibri" w:hint="eastAsia"/>
          <w:sz w:val="24"/>
          <w:szCs w:val="24"/>
          <w:lang w:eastAsia="zh-TW"/>
        </w:rPr>
        <w:t>H0:</w:t>
      </w:r>
      <w:r w:rsidR="00206BDE" w:rsidRPr="00206BDE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 </w:t>
      </w:r>
      <w:r w:rsidR="00206BDE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Nationality of People </w:t>
      </w:r>
      <w:r w:rsidR="00206BDE" w:rsidRPr="006343B8">
        <w:rPr>
          <w:rFonts w:ascii="Calibri" w:eastAsia="PMingLiU" w:hAnsi="Calibri" w:cs="Calibri"/>
          <w:sz w:val="24"/>
          <w:szCs w:val="24"/>
          <w:lang w:eastAsia="zh-TW"/>
        </w:rPr>
        <w:t xml:space="preserve">and </w:t>
      </w:r>
      <w:r w:rsidR="00206BDE" w:rsidRPr="00206BDE">
        <w:rPr>
          <w:rFonts w:ascii="Calibri" w:eastAsia="PMingLiU" w:hAnsi="Calibri" w:cs="Calibri"/>
          <w:sz w:val="24"/>
          <w:szCs w:val="24"/>
          <w:lang w:eastAsia="zh-TW"/>
        </w:rPr>
        <w:t>the way of cycling</w:t>
      </w:r>
      <w:r w:rsidR="00206BDE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 </w:t>
      </w:r>
      <w:r w:rsidR="00206BDE" w:rsidRPr="006343B8">
        <w:rPr>
          <w:rFonts w:ascii="Calibri" w:eastAsia="PMingLiU" w:hAnsi="Calibri" w:cs="Calibri"/>
          <w:sz w:val="24"/>
          <w:szCs w:val="24"/>
          <w:lang w:eastAsia="zh-TW"/>
        </w:rPr>
        <w:t>are independent.</w:t>
      </w:r>
    </w:p>
    <w:p w14:paraId="158D5CE5" w14:textId="6F2F9A80" w:rsidR="000F3451" w:rsidRPr="000F3451" w:rsidRDefault="000F3451" w:rsidP="000F3451">
      <w:pPr>
        <w:pStyle w:val="a9"/>
        <w:numPr>
          <w:ilvl w:val="2"/>
          <w:numId w:val="1"/>
        </w:numPr>
        <w:spacing w:line="360" w:lineRule="auto"/>
        <w:rPr>
          <w:rFonts w:ascii="Calibri" w:hAnsi="Calibri" w:cs="Calibri"/>
          <w:b/>
          <w:bCs/>
          <w:sz w:val="28"/>
          <w:szCs w:val="24"/>
        </w:rPr>
      </w:pPr>
      <w:r w:rsidRPr="000F3451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H1: </w:t>
      </w:r>
      <w:r w:rsidR="00206BDE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Nationality of People </w:t>
      </w:r>
      <w:r w:rsidR="00206BDE" w:rsidRPr="006343B8">
        <w:rPr>
          <w:rFonts w:ascii="Calibri" w:eastAsia="PMingLiU" w:hAnsi="Calibri" w:cs="Calibri"/>
          <w:sz w:val="24"/>
          <w:szCs w:val="24"/>
          <w:lang w:eastAsia="zh-TW"/>
        </w:rPr>
        <w:t xml:space="preserve">and </w:t>
      </w:r>
      <w:r w:rsidR="00206BDE" w:rsidRPr="00206BDE">
        <w:rPr>
          <w:rFonts w:ascii="Calibri" w:eastAsia="PMingLiU" w:hAnsi="Calibri" w:cs="Calibri"/>
          <w:sz w:val="24"/>
          <w:szCs w:val="24"/>
          <w:lang w:eastAsia="zh-TW"/>
        </w:rPr>
        <w:t>the way of cycling</w:t>
      </w:r>
      <w:r w:rsidR="00206BDE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 </w:t>
      </w:r>
      <w:r w:rsidR="00206BDE" w:rsidRPr="006343B8">
        <w:rPr>
          <w:rFonts w:ascii="Calibri" w:eastAsia="PMingLiU" w:hAnsi="Calibri" w:cs="Calibri"/>
          <w:sz w:val="24"/>
          <w:szCs w:val="24"/>
          <w:lang w:eastAsia="zh-TW"/>
        </w:rPr>
        <w:t xml:space="preserve">are </w:t>
      </w:r>
      <w:r w:rsidR="00206BDE">
        <w:rPr>
          <w:rFonts w:ascii="Calibri" w:eastAsia="PMingLiU" w:hAnsi="Calibri" w:cs="Calibri"/>
          <w:sz w:val="24"/>
          <w:szCs w:val="24"/>
          <w:lang w:eastAsia="zh-TW"/>
        </w:rPr>
        <w:t>associated</w:t>
      </w:r>
      <w:r w:rsidR="00206BDE" w:rsidRPr="006343B8">
        <w:rPr>
          <w:rFonts w:ascii="Calibri" w:eastAsia="PMingLiU" w:hAnsi="Calibri" w:cs="Calibri"/>
          <w:sz w:val="24"/>
          <w:szCs w:val="24"/>
          <w:lang w:eastAsia="zh-TW"/>
        </w:rPr>
        <w:t>.</w:t>
      </w:r>
    </w:p>
    <w:p w14:paraId="0182BE55" w14:textId="77777777" w:rsidR="000F3451" w:rsidRPr="000F3451" w:rsidRDefault="000F3451" w:rsidP="000F3451">
      <w:pPr>
        <w:pStyle w:val="a9"/>
        <w:spacing w:line="360" w:lineRule="auto"/>
        <w:ind w:left="1172"/>
        <w:rPr>
          <w:rFonts w:ascii="Calibri" w:hAnsi="Calibri" w:cs="Calibri"/>
          <w:b/>
          <w:bCs/>
          <w:sz w:val="28"/>
          <w:szCs w:val="24"/>
        </w:rPr>
      </w:pPr>
    </w:p>
    <w:p w14:paraId="0E2A9321" w14:textId="77777777" w:rsidR="000F3451" w:rsidRPr="00564F2C" w:rsidRDefault="000F3451" w:rsidP="000F3451">
      <w:pPr>
        <w:pStyle w:val="a9"/>
        <w:numPr>
          <w:ilvl w:val="1"/>
          <w:numId w:val="1"/>
        </w:num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564F2C">
        <w:rPr>
          <w:rFonts w:ascii="Calibri" w:eastAsia="PMingLiU" w:hAnsi="Calibri" w:cs="Calibri" w:hint="eastAsia"/>
          <w:b/>
          <w:bCs/>
          <w:sz w:val="24"/>
          <w:szCs w:val="24"/>
          <w:lang w:eastAsia="zh-TW"/>
        </w:rPr>
        <w:t>C</w:t>
      </w:r>
      <w:r w:rsidRPr="00564F2C">
        <w:rPr>
          <w:rFonts w:ascii="Calibri" w:hAnsi="Calibri" w:cs="Calibri"/>
          <w:b/>
          <w:bCs/>
          <w:sz w:val="24"/>
          <w:szCs w:val="24"/>
        </w:rPr>
        <w:t>ontingency table</w:t>
      </w:r>
    </w:p>
    <w:tbl>
      <w:tblPr>
        <w:tblStyle w:val="af2"/>
        <w:tblW w:w="0" w:type="auto"/>
        <w:tblInd w:w="1345" w:type="dxa"/>
        <w:tblLook w:val="04A0" w:firstRow="1" w:lastRow="0" w:firstColumn="1" w:lastColumn="0" w:noHBand="0" w:noVBand="1"/>
      </w:tblPr>
      <w:tblGrid>
        <w:gridCol w:w="2052"/>
        <w:gridCol w:w="2342"/>
        <w:gridCol w:w="2268"/>
      </w:tblGrid>
      <w:tr w:rsidR="000F3451" w14:paraId="41651A7A" w14:textId="77777777" w:rsidTr="000F3451">
        <w:tc>
          <w:tcPr>
            <w:tcW w:w="2052" w:type="dxa"/>
          </w:tcPr>
          <w:p w14:paraId="125B1B74" w14:textId="45D56D41" w:rsidR="000F3451" w:rsidRDefault="000F3451" w:rsidP="000F3451">
            <w:pPr>
              <w:spacing w:line="360" w:lineRule="auto"/>
              <w:jc w:val="center"/>
              <w:rPr>
                <w:rFonts w:ascii="Calibri" w:eastAsia="PMingLiU" w:hAnsi="Calibri" w:cs="Calibri"/>
                <w:color w:val="FF0000"/>
                <w:sz w:val="24"/>
                <w:szCs w:val="24"/>
                <w:lang w:eastAsia="zh-TW"/>
              </w:rPr>
            </w:pPr>
            <w:r w:rsidRPr="000F3451">
              <w:rPr>
                <w:rFonts w:ascii="Calibri" w:eastAsia="PMingLiU" w:hAnsi="Calibri" w:cs="Calibri" w:hint="eastAsia"/>
                <w:sz w:val="24"/>
                <w:szCs w:val="24"/>
                <w:lang w:eastAsia="zh-TW"/>
              </w:rPr>
              <w:t>Hand / Nationality</w:t>
            </w:r>
          </w:p>
        </w:tc>
        <w:tc>
          <w:tcPr>
            <w:tcW w:w="2342" w:type="dxa"/>
          </w:tcPr>
          <w:p w14:paraId="4C38E909" w14:textId="352C10F4" w:rsidR="000F3451" w:rsidRPr="000F3451" w:rsidRDefault="000F3451" w:rsidP="000F3451">
            <w:pPr>
              <w:spacing w:line="360" w:lineRule="auto"/>
              <w:jc w:val="center"/>
              <w:rPr>
                <w:rFonts w:ascii="Calibri" w:eastAsia="PMingLiU" w:hAnsi="Calibri" w:cs="Calibri"/>
                <w:sz w:val="24"/>
                <w:szCs w:val="24"/>
                <w:lang w:eastAsia="zh-TW"/>
              </w:rPr>
            </w:pPr>
            <w:r w:rsidRPr="000F3451">
              <w:rPr>
                <w:rFonts w:ascii="Calibri" w:eastAsia="PMingLiU" w:hAnsi="Calibri" w:cs="Calibri" w:hint="eastAsia"/>
                <w:sz w:val="24"/>
                <w:szCs w:val="24"/>
                <w:lang w:eastAsia="zh-TW"/>
              </w:rPr>
              <w:t>English</w:t>
            </w:r>
          </w:p>
        </w:tc>
        <w:tc>
          <w:tcPr>
            <w:tcW w:w="2268" w:type="dxa"/>
          </w:tcPr>
          <w:p w14:paraId="3E50EB71" w14:textId="3E9C27E9" w:rsidR="000F3451" w:rsidRPr="000F3451" w:rsidRDefault="000F3451" w:rsidP="000F3451">
            <w:pPr>
              <w:spacing w:line="360" w:lineRule="auto"/>
              <w:jc w:val="center"/>
              <w:rPr>
                <w:rFonts w:ascii="Calibri" w:eastAsia="PMingLiU" w:hAnsi="Calibri" w:cs="Calibri"/>
                <w:sz w:val="24"/>
                <w:szCs w:val="24"/>
                <w:lang w:eastAsia="zh-TW"/>
              </w:rPr>
            </w:pPr>
            <w:r w:rsidRPr="000F3451">
              <w:rPr>
                <w:rFonts w:ascii="Calibri" w:eastAsia="PMingLiU" w:hAnsi="Calibri" w:cs="Calibri" w:hint="eastAsia"/>
                <w:sz w:val="24"/>
                <w:szCs w:val="24"/>
                <w:lang w:eastAsia="zh-TW"/>
              </w:rPr>
              <w:t>Dutch</w:t>
            </w:r>
          </w:p>
        </w:tc>
      </w:tr>
      <w:tr w:rsidR="000F3451" w14:paraId="630004DD" w14:textId="77777777" w:rsidTr="000F3451">
        <w:tc>
          <w:tcPr>
            <w:tcW w:w="2052" w:type="dxa"/>
          </w:tcPr>
          <w:p w14:paraId="5EB59EA6" w14:textId="2D5C01F2" w:rsidR="000F3451" w:rsidRPr="000F3451" w:rsidRDefault="000F3451" w:rsidP="000F3451">
            <w:pPr>
              <w:spacing w:line="360" w:lineRule="auto"/>
              <w:jc w:val="center"/>
              <w:rPr>
                <w:rFonts w:ascii="Calibri" w:eastAsia="PMingLiU" w:hAnsi="Calibri" w:cs="Calibri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 w:cs="Calibri" w:hint="eastAsia"/>
                <w:color w:val="000000"/>
                <w:sz w:val="24"/>
                <w:szCs w:val="24"/>
                <w:lang w:eastAsia="zh-TW"/>
              </w:rPr>
              <w:t>One Handed</w:t>
            </w:r>
          </w:p>
        </w:tc>
        <w:tc>
          <w:tcPr>
            <w:tcW w:w="2342" w:type="dxa"/>
          </w:tcPr>
          <w:p w14:paraId="78942875" w14:textId="1D841362" w:rsidR="000F3451" w:rsidRPr="000F3451" w:rsidRDefault="000F3451" w:rsidP="000F3451">
            <w:pPr>
              <w:spacing w:line="360" w:lineRule="auto"/>
              <w:jc w:val="center"/>
              <w:rPr>
                <w:rFonts w:ascii="Calibri" w:eastAsia="PMingLiU" w:hAnsi="Calibri" w:cs="Calibri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 w:cs="Calibri" w:hint="eastAsia"/>
                <w:color w:val="000000"/>
                <w:sz w:val="24"/>
                <w:szCs w:val="24"/>
                <w:lang w:eastAsia="zh-TW"/>
              </w:rPr>
              <w:t>17</w:t>
            </w:r>
          </w:p>
        </w:tc>
        <w:tc>
          <w:tcPr>
            <w:tcW w:w="2268" w:type="dxa"/>
          </w:tcPr>
          <w:p w14:paraId="66E10EC2" w14:textId="7DE68002" w:rsidR="000F3451" w:rsidRPr="000F3451" w:rsidRDefault="000F3451" w:rsidP="000F3451">
            <w:pPr>
              <w:spacing w:line="360" w:lineRule="auto"/>
              <w:jc w:val="center"/>
              <w:rPr>
                <w:rFonts w:ascii="Calibri" w:eastAsia="PMingLiU" w:hAnsi="Calibri" w:cs="Calibri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 w:cs="Calibri" w:hint="eastAsia"/>
                <w:color w:val="000000"/>
                <w:sz w:val="24"/>
                <w:szCs w:val="24"/>
                <w:lang w:eastAsia="zh-TW"/>
              </w:rPr>
              <w:t>120</w:t>
            </w:r>
          </w:p>
        </w:tc>
      </w:tr>
      <w:tr w:rsidR="000F3451" w14:paraId="6041645F" w14:textId="77777777" w:rsidTr="000F3451">
        <w:tc>
          <w:tcPr>
            <w:tcW w:w="2052" w:type="dxa"/>
          </w:tcPr>
          <w:p w14:paraId="12C76AB4" w14:textId="288DB714" w:rsidR="000F3451" w:rsidRPr="000F3451" w:rsidRDefault="000F3451" w:rsidP="000F3451">
            <w:pPr>
              <w:spacing w:line="360" w:lineRule="auto"/>
              <w:jc w:val="center"/>
              <w:rPr>
                <w:rFonts w:ascii="Calibri" w:eastAsia="PMingLiU" w:hAnsi="Calibri" w:cs="Calibri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 w:cs="Calibri" w:hint="eastAsia"/>
                <w:color w:val="000000"/>
                <w:sz w:val="24"/>
                <w:szCs w:val="24"/>
                <w:lang w:eastAsia="zh-TW"/>
              </w:rPr>
              <w:t>Two Handed</w:t>
            </w:r>
          </w:p>
        </w:tc>
        <w:tc>
          <w:tcPr>
            <w:tcW w:w="2342" w:type="dxa"/>
          </w:tcPr>
          <w:p w14:paraId="07553BC2" w14:textId="61DEF016" w:rsidR="000F3451" w:rsidRPr="000F3451" w:rsidRDefault="000F3451" w:rsidP="000F3451">
            <w:pPr>
              <w:spacing w:line="360" w:lineRule="auto"/>
              <w:jc w:val="center"/>
              <w:rPr>
                <w:rFonts w:ascii="Calibri" w:eastAsia="PMingLiU" w:hAnsi="Calibri" w:cs="Calibri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 w:cs="Calibri" w:hint="eastAsia"/>
                <w:color w:val="000000"/>
                <w:sz w:val="24"/>
                <w:szCs w:val="24"/>
                <w:lang w:eastAsia="zh-TW"/>
              </w:rPr>
              <w:t>154</w:t>
            </w:r>
          </w:p>
        </w:tc>
        <w:tc>
          <w:tcPr>
            <w:tcW w:w="2268" w:type="dxa"/>
          </w:tcPr>
          <w:p w14:paraId="6BE23613" w14:textId="234EE206" w:rsidR="000F3451" w:rsidRPr="000F3451" w:rsidRDefault="000F3451" w:rsidP="000F3451">
            <w:pPr>
              <w:spacing w:line="360" w:lineRule="auto"/>
              <w:jc w:val="center"/>
              <w:rPr>
                <w:rFonts w:ascii="Calibri" w:eastAsia="PMingLiU" w:hAnsi="Calibri" w:cs="Calibri"/>
                <w:color w:val="000000"/>
                <w:sz w:val="24"/>
                <w:szCs w:val="24"/>
                <w:lang w:eastAsia="zh-TW"/>
              </w:rPr>
            </w:pPr>
            <w:r>
              <w:rPr>
                <w:rFonts w:ascii="Calibri" w:eastAsia="PMingLiU" w:hAnsi="Calibri" w:cs="Calibri" w:hint="eastAsia"/>
                <w:color w:val="000000"/>
                <w:sz w:val="24"/>
                <w:szCs w:val="24"/>
                <w:lang w:eastAsia="zh-TW"/>
              </w:rPr>
              <w:t>578</w:t>
            </w:r>
          </w:p>
        </w:tc>
      </w:tr>
    </w:tbl>
    <w:p w14:paraId="3F659D00" w14:textId="77777777" w:rsidR="00DF3576" w:rsidRDefault="00DF3576" w:rsidP="00DF3576">
      <w:pPr>
        <w:spacing w:line="360" w:lineRule="auto"/>
        <w:ind w:left="720" w:firstLine="720"/>
        <w:rPr>
          <w:rFonts w:ascii="Calibri" w:eastAsia="PMingLiU" w:hAnsi="Calibri" w:cs="Calibri"/>
          <w:color w:val="FF0000"/>
          <w:sz w:val="24"/>
          <w:szCs w:val="24"/>
          <w:lang w:eastAsia="zh-TW"/>
        </w:rPr>
      </w:pPr>
    </w:p>
    <w:p w14:paraId="47B478E3" w14:textId="6284268A" w:rsidR="000F3451" w:rsidRDefault="00DF3576" w:rsidP="00DF3576">
      <w:pPr>
        <w:spacing w:line="360" w:lineRule="auto"/>
        <w:ind w:left="720" w:firstLine="720"/>
        <w:rPr>
          <w:rFonts w:ascii="Calibri" w:eastAsia="PMingLiU" w:hAnsi="Calibri" w:cs="Calibri"/>
          <w:sz w:val="24"/>
          <w:szCs w:val="24"/>
          <w:lang w:eastAsia="zh-TW"/>
        </w:rPr>
      </w:pPr>
      <w:r w:rsidRPr="00DF3576">
        <w:rPr>
          <w:rFonts w:ascii="Calibri" w:eastAsia="PMingLiU" w:hAnsi="Calibri" w:cs="Calibri"/>
          <w:sz w:val="24"/>
          <w:szCs w:val="24"/>
          <w:lang w:eastAsia="zh-TW"/>
        </w:rPr>
        <w:t>The proportion of cyclists riding with one hand</w:t>
      </w:r>
      <w:r w:rsidR="006343B8">
        <w:rPr>
          <w:rFonts w:ascii="Calibri" w:eastAsia="PMingLiU" w:hAnsi="Calibri" w:cs="Calibri" w:hint="eastAsia"/>
          <w:sz w:val="24"/>
          <w:szCs w:val="24"/>
          <w:lang w:eastAsia="zh-TW"/>
        </w:rPr>
        <w:t>:</w:t>
      </w:r>
    </w:p>
    <w:p w14:paraId="459F8533" w14:textId="2E0A3664" w:rsidR="00DF3576" w:rsidRDefault="00DF3576" w:rsidP="00DF3576">
      <w:pPr>
        <w:pStyle w:val="a9"/>
        <w:numPr>
          <w:ilvl w:val="0"/>
          <w:numId w:val="5"/>
        </w:numPr>
        <w:spacing w:line="360" w:lineRule="auto"/>
        <w:rPr>
          <w:rFonts w:ascii="Calibri" w:eastAsia="PMingLiU" w:hAnsi="Calibri" w:cs="Calibri"/>
          <w:sz w:val="24"/>
          <w:szCs w:val="24"/>
          <w:lang w:eastAsia="zh-TW"/>
        </w:rPr>
      </w:pPr>
      <w:r>
        <w:rPr>
          <w:rFonts w:ascii="Calibri" w:eastAsia="PMingLiU" w:hAnsi="Calibri" w:cs="Calibri" w:hint="eastAsia"/>
          <w:sz w:val="24"/>
          <w:szCs w:val="24"/>
          <w:lang w:eastAsia="zh-TW"/>
        </w:rPr>
        <w:t>English: 9.94%</w:t>
      </w:r>
    </w:p>
    <w:p w14:paraId="5161159F" w14:textId="21EB2570" w:rsidR="006343B8" w:rsidRPr="006343B8" w:rsidRDefault="00DF3576" w:rsidP="006343B8">
      <w:pPr>
        <w:pStyle w:val="a9"/>
        <w:numPr>
          <w:ilvl w:val="0"/>
          <w:numId w:val="5"/>
        </w:numPr>
        <w:spacing w:line="360" w:lineRule="auto"/>
        <w:rPr>
          <w:rFonts w:ascii="Calibri" w:eastAsia="PMingLiU" w:hAnsi="Calibri" w:cs="Calibri"/>
          <w:sz w:val="24"/>
          <w:szCs w:val="24"/>
          <w:lang w:eastAsia="zh-TW"/>
        </w:rPr>
      </w:pPr>
      <w:r>
        <w:rPr>
          <w:rFonts w:ascii="Calibri" w:eastAsia="PMingLiU" w:hAnsi="Calibri" w:cs="Calibri" w:hint="eastAsia"/>
          <w:sz w:val="24"/>
          <w:szCs w:val="24"/>
          <w:lang w:eastAsia="zh-TW"/>
        </w:rPr>
        <w:t>Dutch: 17.19%</w:t>
      </w:r>
    </w:p>
    <w:p w14:paraId="4A2F2851" w14:textId="24D6E591" w:rsidR="000F3451" w:rsidRDefault="006343B8" w:rsidP="006343B8">
      <w:pPr>
        <w:pStyle w:val="a9"/>
        <w:numPr>
          <w:ilvl w:val="1"/>
          <w:numId w:val="1"/>
        </w:numPr>
        <w:spacing w:line="360" w:lineRule="auto"/>
        <w:rPr>
          <w:rFonts w:ascii="Calibri" w:eastAsia="PMingLiU" w:hAnsi="Calibri" w:cs="Calibri"/>
          <w:b/>
          <w:bCs/>
          <w:sz w:val="24"/>
          <w:szCs w:val="24"/>
          <w:lang w:eastAsia="zh-TW"/>
        </w:rPr>
      </w:pPr>
      <w:r w:rsidRPr="006343B8">
        <w:rPr>
          <w:rFonts w:ascii="Calibri" w:eastAsia="PMingLiU" w:hAnsi="Calibri" w:cs="Calibri"/>
          <w:b/>
          <w:bCs/>
          <w:sz w:val="24"/>
          <w:szCs w:val="24"/>
          <w:lang w:eastAsia="zh-TW"/>
        </w:rPr>
        <w:t>Chi-square Test</w:t>
      </w:r>
    </w:p>
    <w:p w14:paraId="0220A7EE" w14:textId="78977CB6" w:rsidR="006343B8" w:rsidRDefault="006343B8" w:rsidP="006343B8">
      <w:pPr>
        <w:pStyle w:val="a9"/>
        <w:spacing w:line="360" w:lineRule="auto"/>
        <w:ind w:left="1222"/>
        <w:rPr>
          <w:rFonts w:ascii="Calibri" w:eastAsia="PMingLiU" w:hAnsi="Calibri" w:cs="Calibri"/>
          <w:b/>
          <w:bCs/>
          <w:sz w:val="24"/>
          <w:szCs w:val="24"/>
          <w:lang w:eastAsia="zh-TW"/>
        </w:rPr>
      </w:pPr>
      <w:r w:rsidRPr="006343B8">
        <w:rPr>
          <w:rFonts w:ascii="Calibri" w:eastAsia="PMingLiU" w:hAnsi="Calibri" w:cs="Calibri"/>
          <w:b/>
          <w:bCs/>
          <w:noProof/>
          <w:sz w:val="24"/>
          <w:szCs w:val="24"/>
          <w:lang w:eastAsia="zh-TW"/>
        </w:rPr>
        <w:drawing>
          <wp:inline distT="0" distB="0" distL="0" distR="0" wp14:anchorId="669846C7" wp14:editId="2F998A33">
            <wp:extent cx="4229100" cy="872490"/>
            <wp:effectExtent l="0" t="0" r="0" b="3810"/>
            <wp:docPr id="199452431" name="圖片 1" descr="一張含有 文字, 螢幕擷取畫面, 字型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2431" name="圖片 1" descr="一張含有 文字, 螢幕擷取畫面, 字型, 白色 的圖片&#10;&#10;自動產生的描述"/>
                    <pic:cNvPicPr/>
                  </pic:nvPicPr>
                  <pic:blipFill rotWithShape="1">
                    <a:blip r:embed="rId8"/>
                    <a:srcRect r="28846"/>
                    <a:stretch/>
                  </pic:blipFill>
                  <pic:spPr bwMode="auto">
                    <a:xfrm>
                      <a:off x="0" y="0"/>
                      <a:ext cx="4229100" cy="872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ECC65" w14:textId="77777777" w:rsidR="006343B8" w:rsidRDefault="006343B8" w:rsidP="006343B8">
      <w:pPr>
        <w:pStyle w:val="a9"/>
        <w:numPr>
          <w:ilvl w:val="1"/>
          <w:numId w:val="1"/>
        </w:numPr>
        <w:spacing w:line="360" w:lineRule="auto"/>
        <w:rPr>
          <w:rFonts w:ascii="Calibri" w:eastAsia="PMingLiU" w:hAnsi="Calibri" w:cs="Calibri"/>
          <w:b/>
          <w:bCs/>
          <w:sz w:val="24"/>
          <w:szCs w:val="24"/>
          <w:lang w:eastAsia="zh-TW"/>
        </w:rPr>
      </w:pPr>
      <w:r w:rsidRPr="00780D06">
        <w:rPr>
          <w:rFonts w:ascii="Calibri" w:eastAsia="PMingLiU" w:hAnsi="Calibri" w:cs="Calibri" w:hint="eastAsia"/>
          <w:b/>
          <w:bCs/>
          <w:sz w:val="24"/>
          <w:szCs w:val="24"/>
          <w:lang w:eastAsia="zh-TW"/>
        </w:rPr>
        <w:t>Conclusion</w:t>
      </w:r>
    </w:p>
    <w:p w14:paraId="1EB3B7F5" w14:textId="5FA0BC0E" w:rsidR="00E31C4B" w:rsidRPr="00E31C4B" w:rsidRDefault="00E31C4B" w:rsidP="00E31C4B">
      <w:pPr>
        <w:pStyle w:val="a9"/>
        <w:numPr>
          <w:ilvl w:val="0"/>
          <w:numId w:val="6"/>
        </w:numPr>
        <w:spacing w:line="360" w:lineRule="auto"/>
        <w:rPr>
          <w:rFonts w:ascii="Calibri" w:eastAsia="PMingLiU" w:hAnsi="Calibri" w:cs="Calibri"/>
          <w:sz w:val="24"/>
          <w:szCs w:val="24"/>
          <w:lang w:eastAsia="zh-TW"/>
        </w:rPr>
      </w:pPr>
      <w:r w:rsidRPr="00E31C4B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Nationality of People </w:t>
      </w:r>
      <w:r w:rsidRPr="00E31C4B">
        <w:rPr>
          <w:rFonts w:ascii="Calibri" w:eastAsia="PMingLiU" w:hAnsi="Calibri" w:cs="Calibri"/>
          <w:sz w:val="24"/>
          <w:szCs w:val="24"/>
          <w:lang w:eastAsia="zh-TW"/>
        </w:rPr>
        <w:t>and the way of cycling</w:t>
      </w:r>
      <w:r w:rsidRPr="00E31C4B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 </w:t>
      </w:r>
      <w:r w:rsidRPr="00E31C4B">
        <w:rPr>
          <w:rFonts w:ascii="Calibri" w:eastAsia="PMingLiU" w:hAnsi="Calibri" w:cs="Calibri"/>
          <w:color w:val="FF0000"/>
          <w:sz w:val="24"/>
          <w:szCs w:val="24"/>
          <w:lang w:eastAsia="zh-TW"/>
        </w:rPr>
        <w:t xml:space="preserve">are </w:t>
      </w:r>
      <w:r w:rsidRPr="00E31C4B">
        <w:rPr>
          <w:rFonts w:ascii="Calibri" w:eastAsia="PMingLiU" w:hAnsi="Calibri" w:cs="Calibri" w:hint="eastAsia"/>
          <w:color w:val="FF0000"/>
          <w:sz w:val="24"/>
          <w:szCs w:val="24"/>
          <w:lang w:eastAsia="zh-TW"/>
        </w:rPr>
        <w:t xml:space="preserve">not </w:t>
      </w:r>
      <w:r w:rsidRPr="00E31C4B">
        <w:rPr>
          <w:rFonts w:ascii="Calibri" w:eastAsia="PMingLiU" w:hAnsi="Calibri" w:cs="Calibri"/>
          <w:color w:val="FF0000"/>
          <w:sz w:val="24"/>
          <w:szCs w:val="24"/>
          <w:lang w:eastAsia="zh-TW"/>
        </w:rPr>
        <w:t>independent</w:t>
      </w:r>
      <w:r w:rsidRPr="00E31C4B">
        <w:rPr>
          <w:rFonts w:ascii="Calibri" w:eastAsia="PMingLiU" w:hAnsi="Calibri" w:cs="Calibri"/>
          <w:sz w:val="24"/>
          <w:szCs w:val="24"/>
          <w:lang w:eastAsia="zh-TW"/>
        </w:rPr>
        <w:t>.</w:t>
      </w:r>
      <w:r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 (p = 0.0268, reject H0)</w:t>
      </w:r>
    </w:p>
    <w:p w14:paraId="2C4E4C38" w14:textId="2C4D2A7B" w:rsidR="006343B8" w:rsidRDefault="00C8394F" w:rsidP="00C76736">
      <w:pPr>
        <w:pStyle w:val="a9"/>
        <w:numPr>
          <w:ilvl w:val="0"/>
          <w:numId w:val="6"/>
        </w:numPr>
        <w:spacing w:line="360" w:lineRule="auto"/>
        <w:rPr>
          <w:rFonts w:ascii="Calibri" w:eastAsia="PMingLiU" w:hAnsi="Calibri" w:cs="Calibri"/>
          <w:sz w:val="24"/>
          <w:szCs w:val="24"/>
          <w:lang w:eastAsia="zh-TW"/>
        </w:rPr>
      </w:pPr>
      <w:r w:rsidRPr="00C8394F">
        <w:rPr>
          <w:rFonts w:ascii="Calibri" w:eastAsia="PMingLiU" w:hAnsi="Calibri" w:cs="Calibri"/>
          <w:sz w:val="24"/>
          <w:szCs w:val="24"/>
          <w:lang w:eastAsia="zh-TW"/>
        </w:rPr>
        <w:t xml:space="preserve">Based on the results of the chi-square test, it is evident that nationality and cycling habits </w:t>
      </w:r>
      <w:r w:rsidRPr="00C8394F">
        <w:rPr>
          <w:rFonts w:ascii="Calibri" w:eastAsia="PMingLiU" w:hAnsi="Calibri" w:cs="Calibri"/>
          <w:color w:val="FF0000"/>
          <w:sz w:val="24"/>
          <w:szCs w:val="24"/>
          <w:lang w:eastAsia="zh-TW"/>
        </w:rPr>
        <w:t>are correlated variables</w:t>
      </w:r>
      <w:r w:rsidRPr="00C8394F">
        <w:rPr>
          <w:rFonts w:ascii="Calibri" w:eastAsia="PMingLiU" w:hAnsi="Calibri" w:cs="Calibri"/>
          <w:sz w:val="24"/>
          <w:szCs w:val="24"/>
          <w:lang w:eastAsia="zh-TW"/>
        </w:rPr>
        <w:t xml:space="preserve">. Therefore, it is possible to determine from the contingency table data whether it is the </w:t>
      </w:r>
      <w:r>
        <w:rPr>
          <w:rFonts w:ascii="Calibri" w:eastAsia="PMingLiU" w:hAnsi="Calibri" w:cs="Calibri" w:hint="eastAsia"/>
          <w:sz w:val="24"/>
          <w:szCs w:val="24"/>
          <w:lang w:eastAsia="zh-TW"/>
        </w:rPr>
        <w:t>English</w:t>
      </w:r>
      <w:r w:rsidRPr="00C8394F">
        <w:rPr>
          <w:rFonts w:ascii="Calibri" w:eastAsia="PMingLiU" w:hAnsi="Calibri" w:cs="Calibri"/>
          <w:sz w:val="24"/>
          <w:szCs w:val="24"/>
          <w:lang w:eastAsia="zh-TW"/>
        </w:rPr>
        <w:t xml:space="preserve"> or the Dutch who are more likely to ride bicycles with one hand.</w:t>
      </w:r>
    </w:p>
    <w:p w14:paraId="1666E0D9" w14:textId="13F9F778" w:rsidR="00F609DB" w:rsidRDefault="00C8394F" w:rsidP="00C8394F">
      <w:pPr>
        <w:pStyle w:val="a9"/>
        <w:numPr>
          <w:ilvl w:val="0"/>
          <w:numId w:val="6"/>
        </w:numPr>
        <w:spacing w:line="360" w:lineRule="auto"/>
        <w:rPr>
          <w:rFonts w:ascii="Calibri" w:eastAsia="PMingLiU" w:hAnsi="Calibri" w:cs="Calibri"/>
          <w:color w:val="FF0000"/>
          <w:sz w:val="24"/>
          <w:szCs w:val="24"/>
          <w:lang w:eastAsia="zh-TW"/>
        </w:rPr>
      </w:pPr>
      <w:r>
        <w:rPr>
          <w:rFonts w:ascii="Calibri" w:eastAsia="PMingLiU" w:hAnsi="Calibri" w:cs="Calibri" w:hint="eastAsia"/>
          <w:sz w:val="24"/>
          <w:szCs w:val="24"/>
          <w:lang w:eastAsia="zh-TW"/>
        </w:rPr>
        <w:t>English</w:t>
      </w:r>
      <w:r w:rsidR="00112FA6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 (</w:t>
      </w:r>
      <w:r>
        <w:rPr>
          <w:rFonts w:ascii="Calibri" w:eastAsia="PMingLiU" w:hAnsi="Calibri" w:cs="Calibri" w:hint="eastAsia"/>
          <w:sz w:val="24"/>
          <w:szCs w:val="24"/>
          <w:lang w:eastAsia="zh-TW"/>
        </w:rPr>
        <w:t>9.94%</w:t>
      </w:r>
      <w:r w:rsidR="00112FA6">
        <w:rPr>
          <w:rFonts w:ascii="Calibri" w:eastAsia="PMingLiU" w:hAnsi="Calibri" w:cs="Calibri" w:hint="eastAsia"/>
          <w:sz w:val="24"/>
          <w:szCs w:val="24"/>
          <w:lang w:eastAsia="zh-TW"/>
        </w:rPr>
        <w:t>)</w:t>
      </w:r>
      <w:r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 </w:t>
      </w:r>
      <w:r w:rsidR="00112FA6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&lt; </w:t>
      </w:r>
      <w:r w:rsidRPr="00C8394F">
        <w:rPr>
          <w:rFonts w:ascii="Calibri" w:eastAsia="PMingLiU" w:hAnsi="Calibri" w:cs="Calibri" w:hint="eastAsia"/>
          <w:sz w:val="24"/>
          <w:szCs w:val="24"/>
          <w:lang w:eastAsia="zh-TW"/>
        </w:rPr>
        <w:t>Dutch</w:t>
      </w:r>
      <w:r w:rsidR="00112FA6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 (</w:t>
      </w:r>
      <w:r w:rsidRPr="00C8394F">
        <w:rPr>
          <w:rFonts w:ascii="Calibri" w:eastAsia="PMingLiU" w:hAnsi="Calibri" w:cs="Calibri" w:hint="eastAsia"/>
          <w:sz w:val="24"/>
          <w:szCs w:val="24"/>
          <w:lang w:eastAsia="zh-TW"/>
        </w:rPr>
        <w:t>17.19%</w:t>
      </w:r>
      <w:r w:rsidR="00112FA6">
        <w:rPr>
          <w:rFonts w:ascii="Calibri" w:eastAsia="PMingLiU" w:hAnsi="Calibri" w:cs="Calibri" w:hint="eastAsia"/>
          <w:sz w:val="24"/>
          <w:szCs w:val="24"/>
          <w:lang w:eastAsia="zh-TW"/>
        </w:rPr>
        <w:t>),</w:t>
      </w:r>
      <w:r w:rsidR="00080287">
        <w:rPr>
          <w:rFonts w:ascii="Calibri" w:eastAsia="PMingLiU" w:hAnsi="Calibri" w:cs="Calibri" w:hint="eastAsia"/>
          <w:sz w:val="24"/>
          <w:szCs w:val="24"/>
          <w:lang w:eastAsia="zh-TW"/>
        </w:rPr>
        <w:t xml:space="preserve"> </w:t>
      </w:r>
      <w:r w:rsidR="00080287" w:rsidRPr="00080287">
        <w:rPr>
          <w:rFonts w:ascii="Calibri" w:eastAsia="PMingLiU" w:hAnsi="Calibri" w:cs="Calibri"/>
          <w:color w:val="FF0000"/>
          <w:sz w:val="24"/>
          <w:szCs w:val="24"/>
          <w:lang w:eastAsia="zh-TW"/>
        </w:rPr>
        <w:t>Dutch people have a higher proportion of cycling with one hand.</w:t>
      </w:r>
    </w:p>
    <w:p w14:paraId="7797717C" w14:textId="77777777" w:rsidR="00F609DB" w:rsidRDefault="00F609DB">
      <w:pPr>
        <w:rPr>
          <w:rFonts w:ascii="Calibri" w:eastAsia="PMingLiU" w:hAnsi="Calibri" w:cs="Calibri"/>
          <w:color w:val="FF0000"/>
          <w:sz w:val="24"/>
          <w:szCs w:val="24"/>
          <w:lang w:eastAsia="zh-TW"/>
        </w:rPr>
      </w:pPr>
      <w:r>
        <w:rPr>
          <w:rFonts w:ascii="Calibri" w:eastAsia="PMingLiU" w:hAnsi="Calibri" w:cs="Calibri"/>
          <w:color w:val="FF0000"/>
          <w:sz w:val="24"/>
          <w:szCs w:val="24"/>
          <w:lang w:eastAsia="zh-TW"/>
        </w:rPr>
        <w:br w:type="page"/>
      </w:r>
    </w:p>
    <w:p w14:paraId="69343C4B" w14:textId="2B1A4D60" w:rsidR="00C8394F" w:rsidRPr="00F609DB" w:rsidRDefault="00F609DB" w:rsidP="00F609DB">
      <w:pPr>
        <w:pStyle w:val="a9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8"/>
          <w:szCs w:val="24"/>
        </w:rPr>
      </w:pPr>
      <w:r w:rsidRPr="00F609DB">
        <w:rPr>
          <w:rFonts w:ascii="Calibri" w:hAnsi="Calibri" w:cs="Calibri"/>
          <w:b/>
          <w:bCs/>
          <w:sz w:val="28"/>
          <w:szCs w:val="24"/>
        </w:rPr>
        <w:lastRenderedPageBreak/>
        <w:t>DARK LOAD</w:t>
      </w:r>
    </w:p>
    <w:p w14:paraId="6A76E156" w14:textId="65043B04" w:rsidR="00F609DB" w:rsidRDefault="00F609DB" w:rsidP="00F609DB">
      <w:pPr>
        <w:pStyle w:val="a9"/>
        <w:numPr>
          <w:ilvl w:val="0"/>
          <w:numId w:val="9"/>
        </w:numPr>
        <w:spacing w:line="360" w:lineRule="auto"/>
        <w:rPr>
          <w:rFonts w:ascii="Calibri" w:eastAsia="PMingLiU" w:hAnsi="Calibri" w:cs="Calibri"/>
          <w:b/>
          <w:bCs/>
          <w:sz w:val="24"/>
          <w:szCs w:val="22"/>
          <w:lang w:eastAsia="zh-TW"/>
        </w:rPr>
      </w:pPr>
      <w:r w:rsidRPr="00F609DB">
        <w:rPr>
          <w:rFonts w:ascii="Calibri" w:hAnsi="Calibri" w:cs="Calibri"/>
          <w:b/>
          <w:bCs/>
          <w:sz w:val="24"/>
          <w:szCs w:val="22"/>
        </w:rPr>
        <w:t xml:space="preserve">What is the hypothesis to be tested? </w:t>
      </w:r>
    </w:p>
    <w:p w14:paraId="5EEA90C8" w14:textId="1404D581" w:rsidR="00F609DB" w:rsidRDefault="009208F2" w:rsidP="00F609DB">
      <w:pPr>
        <w:pStyle w:val="a9"/>
        <w:spacing w:line="360" w:lineRule="auto"/>
        <w:rPr>
          <w:rFonts w:ascii="Calibri" w:eastAsia="PMingLiU" w:hAnsi="Calibri" w:cs="Calibri"/>
          <w:sz w:val="24"/>
          <w:szCs w:val="22"/>
          <w:lang w:eastAsia="zh-TW"/>
        </w:rPr>
      </w:pPr>
      <w:r w:rsidRPr="009208F2">
        <w:rPr>
          <w:rFonts w:ascii="Calibri" w:eastAsia="PMingLiU" w:hAnsi="Calibri" w:cs="Calibri"/>
          <w:sz w:val="24"/>
          <w:szCs w:val="22"/>
          <w:lang w:eastAsia="zh-TW"/>
        </w:rPr>
        <w:t>Whether "backward masked messages" have a significant difference in their impact on butchers.</w:t>
      </w:r>
    </w:p>
    <w:p w14:paraId="6EAD9599" w14:textId="77777777" w:rsidR="009208F2" w:rsidRPr="009208F2" w:rsidRDefault="009208F2" w:rsidP="00F609DB">
      <w:pPr>
        <w:pStyle w:val="a9"/>
        <w:spacing w:line="360" w:lineRule="auto"/>
        <w:rPr>
          <w:rFonts w:ascii="Calibri" w:eastAsia="PMingLiU" w:hAnsi="Calibri" w:cs="Calibri"/>
          <w:sz w:val="24"/>
          <w:szCs w:val="22"/>
          <w:lang w:eastAsia="zh-TW"/>
        </w:rPr>
      </w:pPr>
    </w:p>
    <w:p w14:paraId="06A04212" w14:textId="08D19B8A" w:rsidR="00F609DB" w:rsidRDefault="00F609DB" w:rsidP="00F609DB">
      <w:pPr>
        <w:pStyle w:val="a9"/>
        <w:numPr>
          <w:ilvl w:val="0"/>
          <w:numId w:val="9"/>
        </w:numPr>
        <w:spacing w:line="360" w:lineRule="auto"/>
        <w:rPr>
          <w:rFonts w:ascii="Calibri" w:eastAsia="PMingLiU" w:hAnsi="Calibri" w:cs="Calibri"/>
          <w:b/>
          <w:bCs/>
          <w:sz w:val="24"/>
          <w:szCs w:val="22"/>
          <w:lang w:eastAsia="zh-TW"/>
        </w:rPr>
      </w:pPr>
      <w:r w:rsidRPr="00F609DB">
        <w:rPr>
          <w:rFonts w:ascii="Calibri" w:hAnsi="Calibri" w:cs="Calibri"/>
          <w:b/>
          <w:bCs/>
          <w:sz w:val="24"/>
          <w:szCs w:val="22"/>
        </w:rPr>
        <w:t xml:space="preserve">Analyze the data with a Wilcoxon signed-rank test and report the effect size. </w:t>
      </w:r>
    </w:p>
    <w:p w14:paraId="501A1BEB" w14:textId="232F813F" w:rsidR="009208F2" w:rsidRPr="003C1888" w:rsidRDefault="009208F2" w:rsidP="009208F2">
      <w:pPr>
        <w:pStyle w:val="a9"/>
        <w:numPr>
          <w:ilvl w:val="1"/>
          <w:numId w:val="9"/>
        </w:numPr>
        <w:spacing w:line="360" w:lineRule="auto"/>
        <w:rPr>
          <w:rFonts w:ascii="Calibri" w:eastAsia="PMingLiU" w:hAnsi="Calibri" w:cs="Calibri"/>
          <w:b/>
          <w:bCs/>
          <w:sz w:val="28"/>
          <w:szCs w:val="24"/>
          <w:lang w:eastAsia="zh-TW"/>
        </w:rPr>
      </w:pPr>
      <w:r w:rsidRPr="003C1888">
        <w:rPr>
          <w:rFonts w:ascii="Calibri" w:hAnsi="Calibri" w:cs="Calibri"/>
          <w:b/>
          <w:bCs/>
          <w:sz w:val="24"/>
          <w:szCs w:val="22"/>
        </w:rPr>
        <w:t>Set up Hypothesis.</w:t>
      </w:r>
    </w:p>
    <w:p w14:paraId="2FCD1E84" w14:textId="27477AF9" w:rsidR="009208F2" w:rsidRPr="009208F2" w:rsidRDefault="009208F2" w:rsidP="009208F2">
      <w:pPr>
        <w:pStyle w:val="a9"/>
        <w:numPr>
          <w:ilvl w:val="0"/>
          <w:numId w:val="10"/>
        </w:numPr>
        <w:spacing w:line="276" w:lineRule="auto"/>
        <w:jc w:val="both"/>
        <w:rPr>
          <w:rFonts w:ascii="Calibri" w:eastAsia="PMingLiU" w:hAnsi="Calibri" w:cs="Calibri"/>
          <w:sz w:val="24"/>
          <w:szCs w:val="22"/>
          <w:lang w:eastAsia="zh-TW"/>
        </w:rPr>
      </w:pPr>
      <w:r w:rsidRPr="009208F2">
        <w:rPr>
          <w:rFonts w:ascii="Calibri" w:eastAsia="PMingLiU" w:hAnsi="Calibri" w:cs="Calibri" w:hint="eastAsia"/>
          <w:sz w:val="24"/>
          <w:szCs w:val="22"/>
          <w:lang w:eastAsia="zh-TW"/>
        </w:rPr>
        <w:t>H0:</w:t>
      </w:r>
      <w:r w:rsidRPr="009208F2">
        <w:t xml:space="preserve"> </w:t>
      </w:r>
      <w:r w:rsidRPr="009208F2">
        <w:rPr>
          <w:rFonts w:ascii="Calibri" w:eastAsia="PMingLiU" w:hAnsi="Calibri" w:cs="Calibri"/>
          <w:sz w:val="24"/>
          <w:szCs w:val="22"/>
          <w:lang w:eastAsia="zh-TW"/>
        </w:rPr>
        <w:t xml:space="preserve">The impact of "backward masked messages" on butchers </w:t>
      </w:r>
      <w:r w:rsidRPr="009208F2">
        <w:rPr>
          <w:rFonts w:ascii="Calibri" w:eastAsia="PMingLiU" w:hAnsi="Calibri" w:cs="Calibri"/>
          <w:color w:val="FF0000"/>
          <w:sz w:val="24"/>
          <w:szCs w:val="22"/>
          <w:lang w:eastAsia="zh-TW"/>
        </w:rPr>
        <w:t xml:space="preserve">has </w:t>
      </w:r>
      <w:r w:rsidRPr="009208F2">
        <w:rPr>
          <w:rFonts w:ascii="Calibri" w:eastAsia="PMingLiU" w:hAnsi="Calibri" w:cs="Calibri" w:hint="eastAsia"/>
          <w:color w:val="FF0000"/>
          <w:sz w:val="24"/>
          <w:szCs w:val="22"/>
          <w:lang w:eastAsia="zh-TW"/>
        </w:rPr>
        <w:t xml:space="preserve">not </w:t>
      </w:r>
      <w:r w:rsidRPr="009208F2">
        <w:rPr>
          <w:rFonts w:ascii="Calibri" w:eastAsia="PMingLiU" w:hAnsi="Calibri" w:cs="Calibri"/>
          <w:sz w:val="24"/>
          <w:szCs w:val="22"/>
          <w:lang w:eastAsia="zh-TW"/>
        </w:rPr>
        <w:t>shown a significant difference.</w:t>
      </w:r>
    </w:p>
    <w:p w14:paraId="2C59E332" w14:textId="292AE450" w:rsidR="009208F2" w:rsidRDefault="009208F2" w:rsidP="009208F2">
      <w:pPr>
        <w:pStyle w:val="a9"/>
        <w:numPr>
          <w:ilvl w:val="0"/>
          <w:numId w:val="10"/>
        </w:numPr>
        <w:spacing w:line="276" w:lineRule="auto"/>
        <w:jc w:val="both"/>
        <w:rPr>
          <w:rFonts w:ascii="Calibri" w:eastAsia="PMingLiU" w:hAnsi="Calibri" w:cs="Calibri"/>
          <w:sz w:val="24"/>
          <w:szCs w:val="22"/>
          <w:lang w:eastAsia="zh-TW"/>
        </w:rPr>
      </w:pPr>
      <w:r w:rsidRPr="009208F2">
        <w:rPr>
          <w:rFonts w:ascii="Calibri" w:eastAsia="PMingLiU" w:hAnsi="Calibri" w:cs="Calibri" w:hint="eastAsia"/>
          <w:sz w:val="24"/>
          <w:szCs w:val="22"/>
          <w:lang w:eastAsia="zh-TW"/>
        </w:rPr>
        <w:t>H1:</w:t>
      </w:r>
      <w:r w:rsidRPr="009208F2">
        <w:t xml:space="preserve"> </w:t>
      </w:r>
      <w:r w:rsidRPr="009208F2">
        <w:rPr>
          <w:rFonts w:ascii="Calibri" w:eastAsia="PMingLiU" w:hAnsi="Calibri" w:cs="Calibri"/>
          <w:sz w:val="24"/>
          <w:szCs w:val="22"/>
          <w:lang w:eastAsia="zh-TW"/>
        </w:rPr>
        <w:t>The impact of "backward masked messages" on butchers has shown a significant difference.</w:t>
      </w:r>
    </w:p>
    <w:p w14:paraId="2562B646" w14:textId="77777777" w:rsidR="003C1888" w:rsidRDefault="003C1888" w:rsidP="003C1888">
      <w:pPr>
        <w:pStyle w:val="a9"/>
        <w:spacing w:line="276" w:lineRule="auto"/>
        <w:ind w:left="1777"/>
        <w:jc w:val="both"/>
        <w:rPr>
          <w:rFonts w:ascii="Calibri" w:eastAsia="PMingLiU" w:hAnsi="Calibri" w:cs="Calibri"/>
          <w:sz w:val="24"/>
          <w:szCs w:val="22"/>
          <w:lang w:eastAsia="zh-TW"/>
        </w:rPr>
      </w:pPr>
    </w:p>
    <w:p w14:paraId="75ADF6D7" w14:textId="433AEF20" w:rsidR="00F35586" w:rsidRPr="00F35586" w:rsidRDefault="00F35586" w:rsidP="00F35586">
      <w:pPr>
        <w:pStyle w:val="a9"/>
        <w:numPr>
          <w:ilvl w:val="1"/>
          <w:numId w:val="9"/>
        </w:numPr>
        <w:spacing w:line="360" w:lineRule="auto"/>
        <w:rPr>
          <w:rFonts w:ascii="Calibri" w:hAnsi="Calibri" w:cs="Calibri"/>
          <w:b/>
          <w:bCs/>
          <w:sz w:val="24"/>
          <w:szCs w:val="22"/>
        </w:rPr>
      </w:pPr>
      <w:r w:rsidRPr="00F35586">
        <w:rPr>
          <w:rFonts w:ascii="Calibri" w:hAnsi="Calibri" w:cs="Calibri"/>
          <w:b/>
          <w:bCs/>
          <w:sz w:val="28"/>
          <w:szCs w:val="24"/>
        </w:rPr>
        <w:t xml:space="preserve">Repeated-measure Wilcoxon test </w:t>
      </w:r>
      <w:r w:rsidRPr="00F35586">
        <w:rPr>
          <w:noProof/>
        </w:rPr>
        <w:drawing>
          <wp:inline distT="0" distB="0" distL="0" distR="0" wp14:anchorId="4E4E7757" wp14:editId="33451228">
            <wp:extent cx="5207268" cy="939848"/>
            <wp:effectExtent l="0" t="0" r="0" b="0"/>
            <wp:docPr id="20390110" name="圖片 1" descr="一張含有 文字, 字型, 螢幕擷取畫面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110" name="圖片 1" descr="一張含有 文字, 字型, 螢幕擷取畫面, 白色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E889" w14:textId="6AF55190" w:rsidR="009208F2" w:rsidRPr="00F35586" w:rsidRDefault="00F35586" w:rsidP="00F35586">
      <w:pPr>
        <w:pStyle w:val="a9"/>
        <w:numPr>
          <w:ilvl w:val="1"/>
          <w:numId w:val="9"/>
        </w:numPr>
        <w:spacing w:line="360" w:lineRule="auto"/>
        <w:rPr>
          <w:rFonts w:ascii="Calibri" w:hAnsi="Calibri" w:cs="Calibri"/>
          <w:b/>
          <w:bCs/>
          <w:sz w:val="28"/>
          <w:szCs w:val="24"/>
        </w:rPr>
      </w:pPr>
      <w:r w:rsidRPr="00F35586">
        <w:rPr>
          <w:rFonts w:ascii="Calibri" w:hAnsi="Calibri" w:cs="Calibri"/>
          <w:b/>
          <w:bCs/>
          <w:sz w:val="28"/>
          <w:szCs w:val="24"/>
        </w:rPr>
        <w:t>Effect size.</w:t>
      </w:r>
    </w:p>
    <w:p w14:paraId="1A15B020" w14:textId="70CF3720" w:rsidR="00F35586" w:rsidRDefault="00F35586" w:rsidP="00F35586">
      <w:pPr>
        <w:pStyle w:val="a9"/>
        <w:spacing w:line="360" w:lineRule="auto"/>
        <w:ind w:left="1352"/>
        <w:jc w:val="center"/>
        <w:rPr>
          <w:rFonts w:ascii="Calibri" w:eastAsia="PMingLiU" w:hAnsi="Calibri" w:cs="Calibri"/>
          <w:b/>
          <w:bCs/>
          <w:sz w:val="28"/>
          <w:szCs w:val="24"/>
          <w:lang w:eastAsia="zh-TW"/>
        </w:rPr>
      </w:pPr>
      <w:r w:rsidRPr="00F35586">
        <w:rPr>
          <w:rFonts w:ascii="Calibri" w:hAnsi="Calibri" w:cs="Calibri"/>
          <w:b/>
          <w:bCs/>
          <w:noProof/>
          <w:sz w:val="28"/>
          <w:szCs w:val="24"/>
        </w:rPr>
        <w:drawing>
          <wp:inline distT="0" distB="0" distL="0" distR="0" wp14:anchorId="5882B4D8" wp14:editId="6387F6F7">
            <wp:extent cx="5207268" cy="1301817"/>
            <wp:effectExtent l="0" t="0" r="0" b="0"/>
            <wp:docPr id="945643979" name="圖片 1" descr="一張含有 文字, 字型, 螢幕擷取畫面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43979" name="圖片 1" descr="一張含有 文字, 字型, 螢幕擷取畫面, 行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B4F6" w14:textId="13F3DE17" w:rsidR="00F35586" w:rsidRDefault="00F35586" w:rsidP="00F35586">
      <w:pPr>
        <w:pStyle w:val="a9"/>
        <w:numPr>
          <w:ilvl w:val="1"/>
          <w:numId w:val="9"/>
        </w:numPr>
        <w:spacing w:line="360" w:lineRule="auto"/>
        <w:rPr>
          <w:rFonts w:ascii="Calibri" w:eastAsia="PMingLiU" w:hAnsi="Calibri" w:cs="Calibri"/>
          <w:b/>
          <w:bCs/>
          <w:sz w:val="28"/>
          <w:szCs w:val="24"/>
          <w:lang w:eastAsia="zh-TW"/>
        </w:rPr>
      </w:pPr>
      <w:r>
        <w:rPr>
          <w:rFonts w:ascii="Calibri" w:eastAsia="PMingLiU" w:hAnsi="Calibri" w:cs="Calibri"/>
          <w:b/>
          <w:bCs/>
          <w:sz w:val="28"/>
          <w:szCs w:val="24"/>
          <w:lang w:eastAsia="zh-TW"/>
        </w:rPr>
        <w:t>Conclusion</w:t>
      </w:r>
    </w:p>
    <w:p w14:paraId="7EDFF2E8" w14:textId="5ECEEA4A" w:rsidR="00D80115" w:rsidRDefault="00F35586" w:rsidP="00F35586">
      <w:pPr>
        <w:pStyle w:val="a9"/>
        <w:numPr>
          <w:ilvl w:val="0"/>
          <w:numId w:val="15"/>
        </w:numPr>
        <w:spacing w:line="360" w:lineRule="auto"/>
        <w:rPr>
          <w:rFonts w:ascii="Calibri" w:eastAsia="PMingLiU" w:hAnsi="Calibri" w:cs="Calibri"/>
          <w:color w:val="FF0000"/>
          <w:sz w:val="24"/>
          <w:szCs w:val="22"/>
          <w:lang w:eastAsia="zh-TW"/>
        </w:rPr>
      </w:pPr>
      <w:r w:rsidRPr="00F35586">
        <w:rPr>
          <w:rFonts w:ascii="Calibri" w:eastAsia="PMingLiU" w:hAnsi="Calibri" w:cs="Calibri"/>
          <w:sz w:val="24"/>
          <w:szCs w:val="22"/>
          <w:lang w:eastAsia="zh-TW"/>
        </w:rPr>
        <w:t xml:space="preserve">According to the Wilcoxon signed-rank test, with a p-value of 0.0373 &lt; 0.05, we can reject the null hypothesis (H0). This indicates that </w:t>
      </w:r>
      <w:r w:rsidRPr="00F5196C">
        <w:rPr>
          <w:rFonts w:ascii="Calibri" w:eastAsia="PMingLiU" w:hAnsi="Calibri" w:cs="Calibri"/>
          <w:color w:val="FF0000"/>
          <w:sz w:val="24"/>
          <w:szCs w:val="22"/>
          <w:lang w:eastAsia="zh-TW"/>
        </w:rPr>
        <w:t>there is a significant difference in the impact of "backward masked messages".</w:t>
      </w:r>
    </w:p>
    <w:p w14:paraId="2E005BCF" w14:textId="5C5C06D2" w:rsidR="00F35586" w:rsidRPr="00D80115" w:rsidRDefault="00D80115" w:rsidP="00D80115">
      <w:pPr>
        <w:rPr>
          <w:rFonts w:ascii="Calibri" w:eastAsia="PMingLiU" w:hAnsi="Calibri" w:cs="Calibri"/>
          <w:color w:val="FF0000"/>
          <w:sz w:val="24"/>
          <w:szCs w:val="22"/>
          <w:lang w:eastAsia="zh-TW"/>
        </w:rPr>
      </w:pPr>
      <w:r>
        <w:rPr>
          <w:rFonts w:ascii="Calibri" w:eastAsia="PMingLiU" w:hAnsi="Calibri" w:cs="Calibri"/>
          <w:color w:val="FF0000"/>
          <w:sz w:val="24"/>
          <w:szCs w:val="22"/>
          <w:lang w:eastAsia="zh-TW"/>
        </w:rPr>
        <w:br w:type="page"/>
      </w:r>
    </w:p>
    <w:p w14:paraId="2CACD78F" w14:textId="405B02F9" w:rsidR="00D80115" w:rsidRDefault="00F609DB" w:rsidP="00F609DB">
      <w:pPr>
        <w:pStyle w:val="a9"/>
        <w:numPr>
          <w:ilvl w:val="0"/>
          <w:numId w:val="9"/>
        </w:numPr>
        <w:spacing w:line="360" w:lineRule="auto"/>
        <w:rPr>
          <w:rFonts w:ascii="Calibri" w:hAnsi="Calibri" w:cs="Calibri"/>
          <w:b/>
          <w:bCs/>
          <w:sz w:val="24"/>
          <w:szCs w:val="22"/>
        </w:rPr>
      </w:pPr>
      <w:r w:rsidRPr="00F609DB">
        <w:rPr>
          <w:rFonts w:ascii="Calibri" w:hAnsi="Calibri" w:cs="Calibri"/>
          <w:b/>
          <w:bCs/>
          <w:sz w:val="24"/>
          <w:szCs w:val="22"/>
        </w:rPr>
        <w:lastRenderedPageBreak/>
        <w:t>Would the results be different using t-test?</w:t>
      </w:r>
    </w:p>
    <w:p w14:paraId="4932E3D3" w14:textId="36598F9A" w:rsidR="00C8394F" w:rsidRDefault="00D80115" w:rsidP="00D80115">
      <w:pPr>
        <w:spacing w:line="360" w:lineRule="auto"/>
        <w:jc w:val="center"/>
        <w:rPr>
          <w:rFonts w:ascii="Calibri" w:eastAsia="PMingLiU" w:hAnsi="Calibri" w:cs="Calibri"/>
          <w:b/>
          <w:bCs/>
          <w:sz w:val="24"/>
          <w:szCs w:val="22"/>
          <w:lang w:eastAsia="zh-TW"/>
        </w:rPr>
      </w:pPr>
      <w:r w:rsidRPr="00D80115">
        <w:rPr>
          <w:rFonts w:ascii="Calibri" w:eastAsia="PMingLiU" w:hAnsi="Calibri" w:cs="Calibri"/>
          <w:b/>
          <w:bCs/>
          <w:noProof/>
          <w:sz w:val="24"/>
          <w:szCs w:val="22"/>
          <w:lang w:eastAsia="zh-TW"/>
        </w:rPr>
        <w:drawing>
          <wp:inline distT="0" distB="0" distL="0" distR="0" wp14:anchorId="24E6D8D8" wp14:editId="425E7208">
            <wp:extent cx="5067560" cy="1606633"/>
            <wp:effectExtent l="0" t="0" r="0" b="0"/>
            <wp:docPr id="1849965088" name="圖片 1" descr="一張含有 文字, 螢幕擷取畫面, 字型, 代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65088" name="圖片 1" descr="一張含有 文字, 螢幕擷取畫面, 字型, 代數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F700" w14:textId="5CECF936" w:rsidR="00D80115" w:rsidRDefault="00D80115" w:rsidP="00D80115">
      <w:pPr>
        <w:pStyle w:val="a9"/>
        <w:numPr>
          <w:ilvl w:val="0"/>
          <w:numId w:val="15"/>
        </w:numPr>
        <w:spacing w:line="360" w:lineRule="auto"/>
        <w:rPr>
          <w:rFonts w:ascii="Calibri" w:eastAsia="PMingLiU" w:hAnsi="Calibri" w:cs="Calibri"/>
          <w:sz w:val="24"/>
          <w:szCs w:val="22"/>
          <w:lang w:eastAsia="zh-TW"/>
        </w:rPr>
      </w:pPr>
      <w:r w:rsidRPr="00D80115">
        <w:rPr>
          <w:rFonts w:ascii="Calibri" w:eastAsia="PMingLiU" w:hAnsi="Calibri" w:cs="Calibri"/>
          <w:sz w:val="24"/>
          <w:szCs w:val="22"/>
          <w:lang w:eastAsia="zh-TW"/>
        </w:rPr>
        <w:t xml:space="preserve">The p-value of the t-test is </w:t>
      </w:r>
      <w:r w:rsidRPr="00D80115">
        <w:rPr>
          <w:rFonts w:ascii="Calibri" w:eastAsia="PMingLiU" w:hAnsi="Calibri" w:cs="Calibri"/>
          <w:color w:val="FF0000"/>
          <w:sz w:val="24"/>
          <w:szCs w:val="22"/>
          <w:lang w:eastAsia="zh-TW"/>
        </w:rPr>
        <w:t>0.009521</w:t>
      </w:r>
      <w:r w:rsidRPr="00D80115">
        <w:rPr>
          <w:rFonts w:ascii="Calibri" w:eastAsia="PMingLiU" w:hAnsi="Calibri" w:cs="Calibri"/>
          <w:sz w:val="24"/>
          <w:szCs w:val="22"/>
          <w:lang w:eastAsia="zh-TW"/>
        </w:rPr>
        <w:t>, which is significantly smaller than that of the Wilcoxon signed-rank test</w:t>
      </w:r>
      <w:r>
        <w:rPr>
          <w:rFonts w:ascii="Calibri" w:eastAsia="PMingLiU" w:hAnsi="Calibri" w:cs="Calibri" w:hint="eastAsia"/>
          <w:sz w:val="24"/>
          <w:szCs w:val="22"/>
          <w:lang w:eastAsia="zh-TW"/>
        </w:rPr>
        <w:t xml:space="preserve"> (</w:t>
      </w:r>
      <w:r w:rsidR="00CD4C7A">
        <w:rPr>
          <w:rFonts w:ascii="Calibri" w:eastAsia="PMingLiU" w:hAnsi="Calibri" w:cs="Calibri"/>
          <w:sz w:val="24"/>
          <w:szCs w:val="22"/>
          <w:lang w:eastAsia="zh-TW"/>
        </w:rPr>
        <w:t>p =</w:t>
      </w:r>
      <w:r>
        <w:rPr>
          <w:rFonts w:ascii="Calibri" w:eastAsia="PMingLiU" w:hAnsi="Calibri" w:cs="Calibri" w:hint="eastAsia"/>
          <w:sz w:val="24"/>
          <w:szCs w:val="22"/>
          <w:lang w:eastAsia="zh-TW"/>
        </w:rPr>
        <w:t xml:space="preserve"> </w:t>
      </w:r>
      <w:r w:rsidRPr="00F35586">
        <w:rPr>
          <w:rFonts w:ascii="Calibri" w:eastAsia="PMingLiU" w:hAnsi="Calibri" w:cs="Calibri"/>
          <w:sz w:val="24"/>
          <w:szCs w:val="22"/>
          <w:lang w:eastAsia="zh-TW"/>
        </w:rPr>
        <w:t>0.0373</w:t>
      </w:r>
      <w:r>
        <w:rPr>
          <w:rFonts w:ascii="Calibri" w:eastAsia="PMingLiU" w:hAnsi="Calibri" w:cs="Calibri" w:hint="eastAsia"/>
          <w:sz w:val="24"/>
          <w:szCs w:val="22"/>
          <w:lang w:eastAsia="zh-TW"/>
        </w:rPr>
        <w:t>)</w:t>
      </w:r>
      <w:r w:rsidRPr="00D80115">
        <w:rPr>
          <w:rFonts w:ascii="Calibri" w:eastAsia="PMingLiU" w:hAnsi="Calibri" w:cs="Calibri"/>
          <w:sz w:val="24"/>
          <w:szCs w:val="22"/>
          <w:lang w:eastAsia="zh-TW"/>
        </w:rPr>
        <w:t>.</w:t>
      </w:r>
    </w:p>
    <w:p w14:paraId="2CD8D365" w14:textId="77777777" w:rsidR="00E77ADD" w:rsidRDefault="00E77ADD" w:rsidP="00E77ADD">
      <w:pPr>
        <w:spacing w:line="360" w:lineRule="auto"/>
        <w:rPr>
          <w:rFonts w:ascii="Calibri" w:eastAsia="PMingLiU" w:hAnsi="Calibri" w:cs="Calibri"/>
          <w:sz w:val="24"/>
          <w:szCs w:val="22"/>
          <w:lang w:eastAsia="zh-TW"/>
        </w:rPr>
      </w:pPr>
    </w:p>
    <w:p w14:paraId="6EDE2FA6" w14:textId="59316B10" w:rsidR="00E77ADD" w:rsidRPr="00E77ADD" w:rsidRDefault="00E77ADD" w:rsidP="00E77ADD">
      <w:pPr>
        <w:pStyle w:val="a9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sz w:val="28"/>
          <w:szCs w:val="24"/>
        </w:rPr>
      </w:pPr>
      <w:r w:rsidRPr="00E77ADD">
        <w:rPr>
          <w:rFonts w:ascii="Calibri" w:hAnsi="Calibri" w:cs="Calibri"/>
          <w:b/>
          <w:bCs/>
          <w:sz w:val="28"/>
          <w:szCs w:val="24"/>
        </w:rPr>
        <w:t>CHECK THE PAPER</w:t>
      </w:r>
    </w:p>
    <w:p w14:paraId="24CCC31F" w14:textId="12648A46" w:rsidR="006648FA" w:rsidRDefault="006648FA" w:rsidP="006648FA">
      <w:pPr>
        <w:pStyle w:val="a9"/>
        <w:numPr>
          <w:ilvl w:val="0"/>
          <w:numId w:val="19"/>
        </w:numPr>
        <w:spacing w:line="360" w:lineRule="auto"/>
        <w:rPr>
          <w:rFonts w:ascii="Calibri" w:eastAsia="PMingLiU" w:hAnsi="Calibri" w:cs="Calibri"/>
          <w:b/>
          <w:bCs/>
          <w:sz w:val="24"/>
          <w:szCs w:val="22"/>
          <w:lang w:eastAsia="zh-TW"/>
        </w:rPr>
      </w:pPr>
      <w:r w:rsidRPr="006648FA">
        <w:rPr>
          <w:rFonts w:ascii="Calibri" w:hAnsi="Calibri" w:cs="Calibri"/>
          <w:b/>
          <w:bCs/>
          <w:sz w:val="24"/>
          <w:szCs w:val="22"/>
        </w:rPr>
        <w:t xml:space="preserve">Please identify the statements of research question, hypothesis, and statistic testing methods. </w:t>
      </w:r>
    </w:p>
    <w:p w14:paraId="6F3E8CB1" w14:textId="7DBD647C" w:rsidR="00BE48E0" w:rsidRPr="00D95F9D" w:rsidRDefault="00691F63" w:rsidP="0080100F">
      <w:pPr>
        <w:pStyle w:val="a9"/>
        <w:numPr>
          <w:ilvl w:val="0"/>
          <w:numId w:val="20"/>
        </w:numPr>
        <w:spacing w:line="360" w:lineRule="auto"/>
        <w:jc w:val="both"/>
        <w:rPr>
          <w:rFonts w:ascii="Calibri" w:hAnsi="Calibri" w:cs="Calibri" w:hint="eastAsia"/>
          <w:sz w:val="28"/>
          <w:szCs w:val="24"/>
        </w:rPr>
      </w:pPr>
      <w:r w:rsidRPr="00D95F9D">
        <w:rPr>
          <w:rFonts w:ascii="Calibri" w:hAnsi="Calibri" w:cs="Calibri" w:hint="eastAsia"/>
          <w:b/>
          <w:bCs/>
          <w:sz w:val="24"/>
          <w:szCs w:val="22"/>
        </w:rPr>
        <w:t>R</w:t>
      </w:r>
      <w:r w:rsidRPr="00D95F9D">
        <w:rPr>
          <w:rFonts w:ascii="Calibri" w:hAnsi="Calibri" w:cs="Calibri"/>
          <w:b/>
          <w:bCs/>
          <w:sz w:val="24"/>
          <w:szCs w:val="22"/>
        </w:rPr>
        <w:t xml:space="preserve">esearch </w:t>
      </w:r>
      <w:r w:rsidRPr="00D95F9D">
        <w:rPr>
          <w:rFonts w:ascii="Calibri" w:hAnsi="Calibri" w:cs="Calibri" w:hint="eastAsia"/>
          <w:b/>
          <w:bCs/>
          <w:sz w:val="24"/>
          <w:szCs w:val="22"/>
        </w:rPr>
        <w:t>Q</w:t>
      </w:r>
      <w:r w:rsidRPr="00D95F9D">
        <w:rPr>
          <w:rFonts w:ascii="Calibri" w:hAnsi="Calibri" w:cs="Calibri"/>
          <w:b/>
          <w:bCs/>
          <w:sz w:val="24"/>
          <w:szCs w:val="22"/>
        </w:rPr>
        <w:t>uestion</w:t>
      </w:r>
      <w:r w:rsidRPr="00D95F9D">
        <w:rPr>
          <w:rFonts w:ascii="Calibri" w:hAnsi="Calibri" w:cs="Calibri" w:hint="eastAsia"/>
          <w:sz w:val="24"/>
          <w:szCs w:val="22"/>
        </w:rPr>
        <w:t>:</w:t>
      </w:r>
      <w:r w:rsidR="00BE48E0" w:rsidRPr="00BE48E0">
        <w:t xml:space="preserve"> </w:t>
      </w:r>
      <w:r w:rsidR="00D95F9D">
        <w:rPr>
          <w:rFonts w:ascii="Calibri" w:eastAsia="PMingLiU" w:hAnsi="Calibri" w:cs="Calibri" w:hint="eastAsia"/>
          <w:sz w:val="24"/>
          <w:szCs w:val="22"/>
          <w:lang w:eastAsia="zh-TW"/>
        </w:rPr>
        <w:t>T</w:t>
      </w:r>
      <w:r w:rsidR="00D95F9D" w:rsidRPr="00D95F9D">
        <w:rPr>
          <w:rFonts w:ascii="Calibri" w:hAnsi="Calibri" w:cs="Calibri"/>
          <w:sz w:val="24"/>
          <w:szCs w:val="22"/>
        </w:rPr>
        <w:t>he purpose of this study was to identify cortical and subcortical substrates related to respiratory sensory gating elicited by paired inspiratory occlusions.</w:t>
      </w:r>
    </w:p>
    <w:p w14:paraId="4D709C49" w14:textId="79AF70BA" w:rsidR="00BE48E0" w:rsidRPr="00D95F9D" w:rsidRDefault="00691F63" w:rsidP="00BE48E0">
      <w:pPr>
        <w:pStyle w:val="a9"/>
        <w:numPr>
          <w:ilvl w:val="0"/>
          <w:numId w:val="20"/>
        </w:numPr>
        <w:spacing w:line="360" w:lineRule="auto"/>
        <w:rPr>
          <w:rFonts w:ascii="Calibri" w:hAnsi="Calibri" w:cs="Calibri" w:hint="eastAsia"/>
          <w:b/>
          <w:bCs/>
          <w:sz w:val="24"/>
          <w:szCs w:val="22"/>
        </w:rPr>
      </w:pPr>
      <w:r w:rsidRPr="00BE48E0">
        <w:rPr>
          <w:rFonts w:ascii="Calibri" w:hAnsi="Calibri" w:cs="Calibri" w:hint="eastAsia"/>
          <w:b/>
          <w:bCs/>
          <w:sz w:val="24"/>
          <w:szCs w:val="22"/>
        </w:rPr>
        <w:t>H</w:t>
      </w:r>
      <w:r w:rsidRPr="00BE48E0">
        <w:rPr>
          <w:rFonts w:ascii="Calibri" w:hAnsi="Calibri" w:cs="Calibri"/>
          <w:b/>
          <w:bCs/>
          <w:sz w:val="24"/>
          <w:szCs w:val="22"/>
        </w:rPr>
        <w:t>ypothesis</w:t>
      </w:r>
      <w:r w:rsidRPr="00BE48E0">
        <w:rPr>
          <w:rFonts w:ascii="Calibri" w:hAnsi="Calibri" w:cs="Calibri" w:hint="eastAsia"/>
          <w:b/>
          <w:bCs/>
          <w:sz w:val="24"/>
          <w:szCs w:val="22"/>
        </w:rPr>
        <w:t>:</w:t>
      </w:r>
      <w:r w:rsidR="00D95F9D">
        <w:rPr>
          <w:rFonts w:ascii="Calibri" w:eastAsia="PMingLiU" w:hAnsi="Calibri" w:cs="Calibri" w:hint="eastAsia"/>
          <w:b/>
          <w:bCs/>
          <w:sz w:val="24"/>
          <w:szCs w:val="22"/>
          <w:lang w:eastAsia="zh-TW"/>
        </w:rPr>
        <w:t xml:space="preserve"> </w:t>
      </w:r>
      <w:r w:rsidR="00F51FEB">
        <w:rPr>
          <w:rFonts w:ascii="Calibri" w:eastAsia="PMingLiU" w:hAnsi="Calibri" w:cs="Calibri" w:hint="eastAsia"/>
          <w:sz w:val="24"/>
          <w:szCs w:val="22"/>
          <w:lang w:eastAsia="zh-TW"/>
        </w:rPr>
        <w:t>T</w:t>
      </w:r>
      <w:r w:rsidR="00D95F9D" w:rsidRPr="00D95F9D">
        <w:rPr>
          <w:rFonts w:ascii="Calibri" w:hAnsi="Calibri" w:cs="Calibri"/>
          <w:sz w:val="24"/>
          <w:szCs w:val="22"/>
        </w:rPr>
        <w:t xml:space="preserve">he ratio of effect size in the paired- versus single-occlusion condition (β paired /β </w:t>
      </w:r>
      <w:r w:rsidR="00D95F9D" w:rsidRPr="00D95F9D">
        <w:rPr>
          <w:rFonts w:ascii="Calibri" w:hAnsi="Calibri" w:cs="Calibri"/>
          <w:sz w:val="24"/>
          <w:szCs w:val="22"/>
        </w:rPr>
        <w:t>single)</w:t>
      </w:r>
      <w:r w:rsidR="00D95F9D" w:rsidRPr="00D95F9D">
        <w:rPr>
          <w:rFonts w:ascii="Calibri" w:hAnsi="Calibri" w:cs="Calibri"/>
          <w:sz w:val="24"/>
          <w:szCs w:val="22"/>
        </w:rPr>
        <w:t xml:space="preserve"> would be less than 2</w:t>
      </w:r>
      <w:r w:rsidR="00D95F9D">
        <w:rPr>
          <w:rFonts w:ascii="Calibri" w:eastAsia="PMingLiU" w:hAnsi="Calibri" w:cs="Calibri" w:hint="eastAsia"/>
          <w:sz w:val="24"/>
          <w:szCs w:val="22"/>
          <w:lang w:eastAsia="zh-TW"/>
        </w:rPr>
        <w:t>.</w:t>
      </w:r>
    </w:p>
    <w:p w14:paraId="12733ABD" w14:textId="5B89F931" w:rsidR="00F51FEB" w:rsidRPr="00F51FEB" w:rsidRDefault="00691F63" w:rsidP="00F51FEB">
      <w:pPr>
        <w:pStyle w:val="a9"/>
        <w:numPr>
          <w:ilvl w:val="0"/>
          <w:numId w:val="20"/>
        </w:numPr>
        <w:spacing w:line="360" w:lineRule="auto"/>
        <w:rPr>
          <w:rFonts w:ascii="PMingLiU" w:eastAsia="PMingLiU" w:hAnsi="PMingLiU" w:cs="Calibri"/>
          <w:b/>
          <w:bCs/>
          <w:sz w:val="24"/>
          <w:szCs w:val="22"/>
          <w:lang w:eastAsia="zh-TW"/>
        </w:rPr>
      </w:pPr>
      <w:r w:rsidRPr="00D95F9D">
        <w:rPr>
          <w:rFonts w:ascii="Calibri" w:hAnsi="Calibri" w:cs="Calibri" w:hint="eastAsia"/>
          <w:b/>
          <w:bCs/>
          <w:sz w:val="24"/>
          <w:szCs w:val="22"/>
        </w:rPr>
        <w:t>S</w:t>
      </w:r>
      <w:r w:rsidRPr="00D95F9D">
        <w:rPr>
          <w:rFonts w:ascii="Calibri" w:hAnsi="Calibri" w:cs="Calibri"/>
          <w:b/>
          <w:bCs/>
          <w:sz w:val="24"/>
          <w:szCs w:val="22"/>
        </w:rPr>
        <w:t xml:space="preserve">tatistic </w:t>
      </w:r>
      <w:r w:rsidRPr="00D95F9D">
        <w:rPr>
          <w:rFonts w:ascii="Calibri" w:hAnsi="Calibri" w:cs="Calibri" w:hint="eastAsia"/>
          <w:b/>
          <w:bCs/>
          <w:sz w:val="24"/>
          <w:szCs w:val="22"/>
        </w:rPr>
        <w:t>T</w:t>
      </w:r>
      <w:r w:rsidRPr="00D95F9D">
        <w:rPr>
          <w:rFonts w:ascii="Calibri" w:hAnsi="Calibri" w:cs="Calibri"/>
          <w:b/>
          <w:bCs/>
          <w:sz w:val="24"/>
          <w:szCs w:val="22"/>
        </w:rPr>
        <w:t xml:space="preserve">esting </w:t>
      </w:r>
      <w:r w:rsidRPr="00D95F9D">
        <w:rPr>
          <w:rFonts w:ascii="Calibri" w:hAnsi="Calibri" w:cs="Calibri" w:hint="eastAsia"/>
          <w:b/>
          <w:bCs/>
          <w:sz w:val="24"/>
          <w:szCs w:val="22"/>
        </w:rPr>
        <w:t>M</w:t>
      </w:r>
      <w:r w:rsidRPr="00D95F9D">
        <w:rPr>
          <w:rFonts w:ascii="Calibri" w:hAnsi="Calibri" w:cs="Calibri"/>
          <w:b/>
          <w:bCs/>
          <w:sz w:val="24"/>
          <w:szCs w:val="22"/>
        </w:rPr>
        <w:t>ethods</w:t>
      </w:r>
      <w:r w:rsidRPr="00D95F9D">
        <w:rPr>
          <w:rFonts w:ascii="Calibri" w:hAnsi="Calibri" w:cs="Calibri" w:hint="eastAsia"/>
          <w:b/>
          <w:bCs/>
          <w:sz w:val="24"/>
          <w:szCs w:val="22"/>
        </w:rPr>
        <w:t>:</w:t>
      </w:r>
      <w:r w:rsidRPr="00BE48E0">
        <w:rPr>
          <w:rFonts w:ascii="PMingLiU" w:eastAsia="PMingLiU" w:hAnsi="PMingLiU" w:cs="Calibri" w:hint="eastAsia"/>
          <w:sz w:val="24"/>
          <w:szCs w:val="22"/>
          <w:lang w:eastAsia="zh-TW"/>
        </w:rPr>
        <w:t xml:space="preserve"> </w:t>
      </w:r>
      <w:r w:rsidRPr="00BE48E0">
        <w:rPr>
          <w:rFonts w:ascii="Calibri" w:eastAsia="PMingLiU" w:hAnsi="Calibri" w:cs="Calibri"/>
          <w:sz w:val="24"/>
          <w:szCs w:val="22"/>
          <w:lang w:eastAsia="zh-TW"/>
        </w:rPr>
        <w:t>Wilcoxon Signed</w:t>
      </w:r>
      <w:r w:rsidRPr="00BE48E0">
        <w:rPr>
          <w:rFonts w:ascii="Calibri" w:eastAsia="PMingLiU" w:hAnsi="Calibri" w:cs="Calibri"/>
          <w:sz w:val="24"/>
          <w:szCs w:val="22"/>
          <w:lang w:eastAsia="zh-TW"/>
        </w:rPr>
        <w:t xml:space="preserve"> </w:t>
      </w:r>
      <w:r w:rsidRPr="00BE48E0">
        <w:rPr>
          <w:rFonts w:ascii="Calibri" w:eastAsia="PMingLiU" w:hAnsi="Calibri" w:cs="Calibri"/>
          <w:sz w:val="24"/>
          <w:szCs w:val="22"/>
          <w:lang w:eastAsia="zh-TW"/>
        </w:rPr>
        <w:t>- Rank test</w:t>
      </w:r>
      <w:r w:rsidRPr="00691F63">
        <w:rPr>
          <w:rFonts w:ascii="Calibri" w:eastAsia="PMingLiU" w:hAnsi="Calibri" w:cs="Calibri" w:hint="eastAsia"/>
          <w:sz w:val="24"/>
          <w:szCs w:val="22"/>
          <w:lang w:eastAsia="zh-TW"/>
        </w:rPr>
        <w:t>.</w:t>
      </w:r>
    </w:p>
    <w:p w14:paraId="77F2A4D2" w14:textId="77777777" w:rsidR="00F51FEB" w:rsidRPr="00F51FEB" w:rsidRDefault="00F51FEB" w:rsidP="00F51FEB">
      <w:pPr>
        <w:pStyle w:val="a9"/>
        <w:spacing w:line="360" w:lineRule="auto"/>
        <w:ind w:left="1210"/>
        <w:rPr>
          <w:rFonts w:ascii="PMingLiU" w:eastAsia="PMingLiU" w:hAnsi="PMingLiU" w:cs="Calibri" w:hint="eastAsia"/>
          <w:b/>
          <w:bCs/>
          <w:sz w:val="24"/>
          <w:szCs w:val="22"/>
          <w:lang w:eastAsia="zh-TW"/>
        </w:rPr>
      </w:pPr>
    </w:p>
    <w:p w14:paraId="0D6DEF0A" w14:textId="5AF2160B" w:rsidR="003D4F02" w:rsidRPr="003D4F02" w:rsidRDefault="006648FA" w:rsidP="003D4F02">
      <w:pPr>
        <w:pStyle w:val="a9"/>
        <w:numPr>
          <w:ilvl w:val="0"/>
          <w:numId w:val="19"/>
        </w:numPr>
        <w:spacing w:line="360" w:lineRule="auto"/>
        <w:rPr>
          <w:rFonts w:ascii="Calibri" w:hAnsi="Calibri" w:cs="Calibri" w:hint="eastAsia"/>
          <w:b/>
          <w:bCs/>
          <w:sz w:val="32"/>
          <w:szCs w:val="28"/>
        </w:rPr>
      </w:pPr>
      <w:r w:rsidRPr="006648FA">
        <w:rPr>
          <w:rFonts w:ascii="Calibri" w:hAnsi="Calibri" w:cs="Calibri"/>
          <w:b/>
          <w:bCs/>
          <w:sz w:val="24"/>
          <w:szCs w:val="22"/>
        </w:rPr>
        <w:t>Please reproduce the results using the attached dataset in R. Report your own decision following the testing.</w:t>
      </w:r>
    </w:p>
    <w:p w14:paraId="32221016" w14:textId="394FD204" w:rsidR="003D4F02" w:rsidRDefault="003D4F02" w:rsidP="003D4F02">
      <w:pPr>
        <w:pStyle w:val="a9"/>
        <w:spacing w:line="360" w:lineRule="auto"/>
        <w:ind w:left="643"/>
        <w:rPr>
          <w:rFonts w:ascii="Calibri" w:hAnsi="Calibri" w:cs="Calibri"/>
          <w:b/>
          <w:bCs/>
          <w:sz w:val="32"/>
          <w:szCs w:val="28"/>
        </w:rPr>
      </w:pPr>
      <w:r w:rsidRPr="003D4F02">
        <w:rPr>
          <w:rFonts w:ascii="Calibri" w:hAnsi="Calibri" w:cs="Calibri"/>
          <w:b/>
          <w:bCs/>
          <w:sz w:val="32"/>
          <w:szCs w:val="28"/>
        </w:rPr>
        <w:drawing>
          <wp:inline distT="0" distB="0" distL="0" distR="0" wp14:anchorId="7717C919" wp14:editId="668ACC86">
            <wp:extent cx="4921503" cy="1085906"/>
            <wp:effectExtent l="0" t="0" r="0" b="0"/>
            <wp:docPr id="1423488241" name="圖片 1" descr="一張含有 文字, 字型, 螢幕擷取畫面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8241" name="圖片 1" descr="一張含有 文字, 字型, 螢幕擷取畫面, 白色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C47C" w14:textId="77777777" w:rsidR="003D4F02" w:rsidRDefault="003D4F02">
      <w:pPr>
        <w:rPr>
          <w:rFonts w:ascii="Calibri" w:hAnsi="Calibri" w:cs="Calibri"/>
          <w:b/>
          <w:bCs/>
          <w:sz w:val="32"/>
          <w:szCs w:val="28"/>
        </w:rPr>
      </w:pPr>
      <w:r>
        <w:rPr>
          <w:rFonts w:ascii="Calibri" w:hAnsi="Calibri" w:cs="Calibri"/>
          <w:b/>
          <w:bCs/>
          <w:sz w:val="32"/>
          <w:szCs w:val="28"/>
        </w:rPr>
        <w:br w:type="page"/>
      </w:r>
    </w:p>
    <w:p w14:paraId="25794B70" w14:textId="6D62B22C" w:rsidR="003D4F02" w:rsidRDefault="003D4F02" w:rsidP="003D4F02">
      <w:pPr>
        <w:pStyle w:val="a9"/>
        <w:spacing w:line="360" w:lineRule="auto"/>
        <w:ind w:left="643"/>
        <w:rPr>
          <w:rFonts w:ascii="Calibri" w:eastAsia="PMingLiU" w:hAnsi="Calibri" w:cs="Calibri"/>
          <w:b/>
          <w:bCs/>
          <w:sz w:val="32"/>
          <w:szCs w:val="28"/>
          <w:lang w:eastAsia="zh-TW"/>
        </w:rPr>
      </w:pPr>
      <w:r w:rsidRPr="003D4F02">
        <w:rPr>
          <w:rFonts w:ascii="Calibri" w:hAnsi="Calibri" w:cs="Calibri"/>
          <w:b/>
          <w:bCs/>
          <w:sz w:val="32"/>
          <w:szCs w:val="28"/>
        </w:rPr>
        <w:lastRenderedPageBreak/>
        <w:drawing>
          <wp:inline distT="0" distB="0" distL="0" distR="0" wp14:anchorId="7E5A452E" wp14:editId="681CF802">
            <wp:extent cx="5035809" cy="1225613"/>
            <wp:effectExtent l="0" t="0" r="0" b="0"/>
            <wp:docPr id="3438096" name="圖片 1" descr="一張含有 文字, 字型, 螢幕擷取畫面, 白色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096" name="圖片 1" descr="一張含有 文字, 字型, 螢幕擷取畫面, 白色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D86A" w14:textId="6FAB64CA" w:rsidR="003D4F02" w:rsidRDefault="003D4F02" w:rsidP="003D4F02">
      <w:pPr>
        <w:pStyle w:val="a9"/>
        <w:spacing w:line="360" w:lineRule="auto"/>
        <w:ind w:left="643"/>
        <w:rPr>
          <w:rFonts w:ascii="Calibri" w:eastAsia="PMingLiU" w:hAnsi="Calibri" w:cs="Calibri"/>
          <w:b/>
          <w:bCs/>
          <w:sz w:val="32"/>
          <w:szCs w:val="28"/>
          <w:lang w:eastAsia="zh-TW"/>
        </w:rPr>
      </w:pPr>
      <w:r w:rsidRPr="003D4F02">
        <w:rPr>
          <w:rFonts w:ascii="Calibri" w:eastAsia="PMingLiU" w:hAnsi="Calibri" w:cs="Calibri"/>
          <w:b/>
          <w:bCs/>
          <w:sz w:val="32"/>
          <w:szCs w:val="28"/>
          <w:lang w:eastAsia="zh-TW"/>
        </w:rPr>
        <w:drawing>
          <wp:inline distT="0" distB="0" distL="0" distR="0" wp14:anchorId="1D468595" wp14:editId="357F63B2">
            <wp:extent cx="4845299" cy="1206562"/>
            <wp:effectExtent l="0" t="0" r="0" b="0"/>
            <wp:docPr id="84858092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8092" name="圖片 1" descr="一張含有 文字, 螢幕擷取畫面, 字型, 行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C564" w14:textId="1BE49300" w:rsidR="003D4F02" w:rsidRDefault="00DC3E9F" w:rsidP="003D4F02">
      <w:pPr>
        <w:pStyle w:val="a9"/>
        <w:spacing w:line="360" w:lineRule="auto"/>
        <w:ind w:left="643"/>
        <w:rPr>
          <w:rFonts w:ascii="Calibri" w:eastAsia="PMingLiU" w:hAnsi="Calibri" w:cs="Calibri"/>
          <w:b/>
          <w:bCs/>
          <w:sz w:val="32"/>
          <w:szCs w:val="28"/>
          <w:lang w:eastAsia="zh-TW"/>
        </w:rPr>
      </w:pPr>
      <w:r w:rsidRPr="00DC3E9F">
        <w:rPr>
          <w:rFonts w:ascii="Calibri" w:eastAsia="PMingLiU" w:hAnsi="Calibri" w:cs="Calibri"/>
          <w:b/>
          <w:bCs/>
          <w:sz w:val="32"/>
          <w:szCs w:val="28"/>
          <w:lang w:eastAsia="zh-TW"/>
        </w:rPr>
        <w:drawing>
          <wp:inline distT="0" distB="0" distL="0" distR="0" wp14:anchorId="2AE823C5" wp14:editId="26B0FBF5">
            <wp:extent cx="4559534" cy="1143059"/>
            <wp:effectExtent l="0" t="0" r="0" b="0"/>
            <wp:docPr id="1071879498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79498" name="圖片 1" descr="一張含有 文字, 螢幕擷取畫面, 字型, 行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E921" w14:textId="324711A3" w:rsidR="00DC3E9F" w:rsidRDefault="00DC3E9F" w:rsidP="003D4F02">
      <w:pPr>
        <w:pStyle w:val="a9"/>
        <w:spacing w:line="360" w:lineRule="auto"/>
        <w:ind w:left="643"/>
        <w:rPr>
          <w:rFonts w:ascii="Calibri" w:eastAsia="PMingLiU" w:hAnsi="Calibri" w:cs="Calibri"/>
          <w:b/>
          <w:bCs/>
          <w:sz w:val="32"/>
          <w:szCs w:val="28"/>
          <w:lang w:eastAsia="zh-TW"/>
        </w:rPr>
      </w:pPr>
      <w:r w:rsidRPr="00DC3E9F">
        <w:rPr>
          <w:rFonts w:ascii="Calibri" w:eastAsia="PMingLiU" w:hAnsi="Calibri" w:cs="Calibri"/>
          <w:b/>
          <w:bCs/>
          <w:sz w:val="32"/>
          <w:szCs w:val="28"/>
          <w:lang w:eastAsia="zh-TW"/>
        </w:rPr>
        <w:drawing>
          <wp:inline distT="0" distB="0" distL="0" distR="0" wp14:anchorId="6B7C7866" wp14:editId="2123C742">
            <wp:extent cx="4578585" cy="1130358"/>
            <wp:effectExtent l="0" t="0" r="0" b="0"/>
            <wp:docPr id="1954372882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72882" name="圖片 1" descr="一張含有 文字, 螢幕擷取畫面, 字型, 行 的圖片&#10;&#10;自動產生的描述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9BA3" w14:textId="56F3D93E" w:rsidR="00DC3E9F" w:rsidRDefault="00DC3E9F" w:rsidP="003D4F02">
      <w:pPr>
        <w:pStyle w:val="a9"/>
        <w:spacing w:line="360" w:lineRule="auto"/>
        <w:ind w:left="643"/>
        <w:rPr>
          <w:rFonts w:ascii="Calibri" w:eastAsia="PMingLiU" w:hAnsi="Calibri" w:cs="Calibri"/>
          <w:b/>
          <w:bCs/>
          <w:sz w:val="32"/>
          <w:szCs w:val="28"/>
          <w:lang w:eastAsia="zh-TW"/>
        </w:rPr>
      </w:pPr>
      <w:r w:rsidRPr="00DC3E9F">
        <w:rPr>
          <w:rFonts w:ascii="Calibri" w:eastAsia="PMingLiU" w:hAnsi="Calibri" w:cs="Calibri"/>
          <w:b/>
          <w:bCs/>
          <w:sz w:val="32"/>
          <w:szCs w:val="28"/>
          <w:lang w:eastAsia="zh-TW"/>
        </w:rPr>
        <w:drawing>
          <wp:inline distT="0" distB="0" distL="0" distR="0" wp14:anchorId="63E2099F" wp14:editId="7197FA64">
            <wp:extent cx="4838949" cy="1149409"/>
            <wp:effectExtent l="0" t="0" r="0" b="0"/>
            <wp:docPr id="1543436628" name="圖片 1" descr="一張含有 文字, 螢幕擷取畫面, 字型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36628" name="圖片 1" descr="一張含有 文字, 螢幕擷取畫面, 字型, 行 的圖片&#10;&#10;自動產生的描述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BE92" w14:textId="490C691F" w:rsidR="00DC3E9F" w:rsidRDefault="00DC3E9F" w:rsidP="003D4F02">
      <w:pPr>
        <w:pStyle w:val="a9"/>
        <w:spacing w:line="360" w:lineRule="auto"/>
        <w:ind w:left="643"/>
        <w:rPr>
          <w:rFonts w:ascii="Calibri" w:eastAsia="PMingLiU" w:hAnsi="Calibri" w:cs="Calibri"/>
          <w:b/>
          <w:bCs/>
          <w:sz w:val="28"/>
          <w:szCs w:val="24"/>
          <w:lang w:eastAsia="zh-TW"/>
        </w:rPr>
      </w:pPr>
      <w:r w:rsidRPr="00DC3E9F">
        <w:rPr>
          <w:rFonts w:ascii="Calibri" w:eastAsia="PMingLiU" w:hAnsi="Calibri" w:cs="Calibri"/>
          <w:b/>
          <w:bCs/>
          <w:sz w:val="28"/>
          <w:szCs w:val="24"/>
          <w:lang w:eastAsia="zh-TW"/>
        </w:rPr>
        <w:t>Conclusion</w:t>
      </w:r>
    </w:p>
    <w:p w14:paraId="623EE57F" w14:textId="175168BA" w:rsidR="00DC3E9F" w:rsidRPr="0046733F" w:rsidRDefault="00DC3E9F" w:rsidP="0046733F">
      <w:pPr>
        <w:pStyle w:val="a9"/>
        <w:spacing w:line="360" w:lineRule="auto"/>
        <w:ind w:left="643"/>
        <w:jc w:val="both"/>
        <w:rPr>
          <w:rFonts w:ascii="Calibri" w:eastAsia="PMingLiU" w:hAnsi="Calibri" w:cs="Calibri" w:hint="eastAsia"/>
          <w:sz w:val="24"/>
          <w:szCs w:val="22"/>
          <w:lang w:eastAsia="zh-TW"/>
        </w:rPr>
      </w:pPr>
      <w:r>
        <w:rPr>
          <w:rFonts w:ascii="Calibri" w:eastAsia="PMingLiU" w:hAnsi="Calibri" w:cs="Calibri"/>
          <w:b/>
          <w:bCs/>
          <w:sz w:val="28"/>
          <w:szCs w:val="24"/>
          <w:lang w:eastAsia="zh-TW"/>
        </w:rPr>
        <w:tab/>
      </w:r>
      <w:r>
        <w:rPr>
          <w:rFonts w:ascii="Calibri" w:eastAsia="PMingLiU" w:hAnsi="Calibri" w:cs="Calibri"/>
          <w:b/>
          <w:bCs/>
          <w:sz w:val="28"/>
          <w:szCs w:val="24"/>
          <w:lang w:eastAsia="zh-TW"/>
        </w:rPr>
        <w:tab/>
      </w:r>
      <w:r w:rsidR="0046733F" w:rsidRPr="0046733F">
        <w:rPr>
          <w:rFonts w:ascii="Calibri" w:eastAsia="PMingLiU" w:hAnsi="Calibri" w:cs="Calibri"/>
          <w:sz w:val="24"/>
          <w:szCs w:val="22"/>
          <w:lang w:eastAsia="zh-TW"/>
        </w:rPr>
        <w:t>According to the Wilcoxon signed-rank test, all p-values of the results are far less than 0.05. Therefore, it can be concluded that a beta ratio less than 2 exhibits a significant difference.</w:t>
      </w:r>
    </w:p>
    <w:sectPr w:rsidR="00DC3E9F" w:rsidRPr="004673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4A048" w14:textId="77777777" w:rsidR="00AA7306" w:rsidRDefault="00AA7306" w:rsidP="00CC579F">
      <w:pPr>
        <w:spacing w:after="0" w:line="240" w:lineRule="auto"/>
      </w:pPr>
      <w:r>
        <w:separator/>
      </w:r>
    </w:p>
  </w:endnote>
  <w:endnote w:type="continuationSeparator" w:id="0">
    <w:p w14:paraId="0E116428" w14:textId="77777777" w:rsidR="00AA7306" w:rsidRDefault="00AA7306" w:rsidP="00CC5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6EE96" w14:textId="77777777" w:rsidR="00AA7306" w:rsidRDefault="00AA7306" w:rsidP="00CC579F">
      <w:pPr>
        <w:spacing w:after="0" w:line="240" w:lineRule="auto"/>
      </w:pPr>
      <w:r>
        <w:separator/>
      </w:r>
    </w:p>
  </w:footnote>
  <w:footnote w:type="continuationSeparator" w:id="0">
    <w:p w14:paraId="18BEC847" w14:textId="77777777" w:rsidR="00AA7306" w:rsidRDefault="00AA7306" w:rsidP="00CC5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405A"/>
    <w:multiLevelType w:val="hybridMultilevel"/>
    <w:tmpl w:val="F894E714"/>
    <w:lvl w:ilvl="0" w:tplc="166A411E">
      <w:start w:val="1"/>
      <w:numFmt w:val="bullet"/>
      <w:lvlText w:val=""/>
      <w:lvlJc w:val="left"/>
      <w:pPr>
        <w:ind w:left="1942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1" w15:restartNumberingAfterBreak="0">
    <w:nsid w:val="0BCF26D9"/>
    <w:multiLevelType w:val="hybridMultilevel"/>
    <w:tmpl w:val="B36A895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BCC0CB98">
      <w:start w:val="1"/>
      <w:numFmt w:val="lowerLetter"/>
      <w:lvlText w:val="%2."/>
      <w:lvlJc w:val="left"/>
      <w:pPr>
        <w:ind w:left="1222" w:hanging="360"/>
      </w:pPr>
      <w:rPr>
        <w:b/>
        <w:bCs/>
        <w:color w:val="auto"/>
      </w:rPr>
    </w:lvl>
    <w:lvl w:ilvl="2" w:tplc="7C4AC638">
      <w:start w:val="1"/>
      <w:numFmt w:val="lowerRoman"/>
      <w:lvlText w:val="%3."/>
      <w:lvlJc w:val="right"/>
      <w:pPr>
        <w:ind w:left="1172" w:hanging="180"/>
      </w:pPr>
      <w:rPr>
        <w:b w:val="0"/>
        <w:bCs w:val="0"/>
        <w:color w:val="auto"/>
      </w:r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D2D34CF"/>
    <w:multiLevelType w:val="hybridMultilevel"/>
    <w:tmpl w:val="310885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55372"/>
    <w:multiLevelType w:val="hybridMultilevel"/>
    <w:tmpl w:val="19D09DE4"/>
    <w:lvl w:ilvl="0" w:tplc="CF9057E2">
      <w:numFmt w:val="bullet"/>
      <w:lvlText w:val="•"/>
      <w:lvlJc w:val="left"/>
      <w:pPr>
        <w:ind w:left="150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1EBC5954"/>
    <w:multiLevelType w:val="hybridMultilevel"/>
    <w:tmpl w:val="3CD07D5A"/>
    <w:lvl w:ilvl="0" w:tplc="CF9057E2">
      <w:numFmt w:val="bullet"/>
      <w:lvlText w:val="•"/>
      <w:lvlJc w:val="left"/>
      <w:pPr>
        <w:ind w:left="785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5" w15:restartNumberingAfterBreak="0">
    <w:nsid w:val="20BD2F3E"/>
    <w:multiLevelType w:val="hybridMultilevel"/>
    <w:tmpl w:val="F2543930"/>
    <w:lvl w:ilvl="0" w:tplc="CF9057E2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B5DD9"/>
    <w:multiLevelType w:val="hybridMultilevel"/>
    <w:tmpl w:val="A90E16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2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94D64"/>
    <w:multiLevelType w:val="hybridMultilevel"/>
    <w:tmpl w:val="68FC1406"/>
    <w:lvl w:ilvl="0" w:tplc="04090019">
      <w:start w:val="1"/>
      <w:numFmt w:val="lowerLetter"/>
      <w:lvlText w:val="%1."/>
      <w:lvlJc w:val="left"/>
      <w:pPr>
        <w:ind w:left="2072" w:hanging="360"/>
      </w:p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8" w15:restartNumberingAfterBreak="0">
    <w:nsid w:val="43C06F77"/>
    <w:multiLevelType w:val="hybridMultilevel"/>
    <w:tmpl w:val="02E09EDC"/>
    <w:lvl w:ilvl="0" w:tplc="CF9057E2">
      <w:numFmt w:val="bullet"/>
      <w:lvlText w:val="•"/>
      <w:lvlJc w:val="left"/>
      <w:pPr>
        <w:ind w:left="1777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9" w15:restartNumberingAfterBreak="0">
    <w:nsid w:val="47666A03"/>
    <w:multiLevelType w:val="hybridMultilevel"/>
    <w:tmpl w:val="64BA99CC"/>
    <w:lvl w:ilvl="0" w:tplc="166A411E">
      <w:start w:val="1"/>
      <w:numFmt w:val="bullet"/>
      <w:lvlText w:val=""/>
      <w:lvlJc w:val="left"/>
      <w:pPr>
        <w:ind w:left="1892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6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2" w:hanging="360"/>
      </w:pPr>
      <w:rPr>
        <w:rFonts w:ascii="Wingdings" w:hAnsi="Wingdings" w:hint="default"/>
      </w:rPr>
    </w:lvl>
  </w:abstractNum>
  <w:abstractNum w:abstractNumId="10" w15:restartNumberingAfterBreak="0">
    <w:nsid w:val="4EDF1260"/>
    <w:multiLevelType w:val="hybridMultilevel"/>
    <w:tmpl w:val="F306F1E4"/>
    <w:lvl w:ilvl="0" w:tplc="04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1" w15:restartNumberingAfterBreak="0">
    <w:nsid w:val="563F6748"/>
    <w:multiLevelType w:val="hybridMultilevel"/>
    <w:tmpl w:val="EA38EB20"/>
    <w:lvl w:ilvl="0" w:tplc="04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12" w15:restartNumberingAfterBreak="0">
    <w:nsid w:val="5BF22A37"/>
    <w:multiLevelType w:val="hybridMultilevel"/>
    <w:tmpl w:val="7FA07FD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B5D27C0"/>
    <w:multiLevelType w:val="hybridMultilevel"/>
    <w:tmpl w:val="B98E2FEE"/>
    <w:lvl w:ilvl="0" w:tplc="341C8444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14" w15:restartNumberingAfterBreak="0">
    <w:nsid w:val="6BC71051"/>
    <w:multiLevelType w:val="hybridMultilevel"/>
    <w:tmpl w:val="6480EE7A"/>
    <w:lvl w:ilvl="0" w:tplc="166A411E">
      <w:start w:val="1"/>
      <w:numFmt w:val="bullet"/>
      <w:lvlText w:val=""/>
      <w:lvlJc w:val="left"/>
      <w:pPr>
        <w:ind w:left="1777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5" w15:restartNumberingAfterBreak="0">
    <w:nsid w:val="6D0518DC"/>
    <w:multiLevelType w:val="hybridMultilevel"/>
    <w:tmpl w:val="DAF46300"/>
    <w:lvl w:ilvl="0" w:tplc="04090001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16" w15:restartNumberingAfterBreak="0">
    <w:nsid w:val="713F4F79"/>
    <w:multiLevelType w:val="hybridMultilevel"/>
    <w:tmpl w:val="108066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A75E9A"/>
    <w:multiLevelType w:val="hybridMultilevel"/>
    <w:tmpl w:val="096CCE10"/>
    <w:lvl w:ilvl="0" w:tplc="166A411E">
      <w:start w:val="1"/>
      <w:numFmt w:val="bullet"/>
      <w:lvlText w:val=""/>
      <w:lvlJc w:val="left"/>
      <w:pPr>
        <w:ind w:left="1892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AB3EBC"/>
    <w:multiLevelType w:val="hybridMultilevel"/>
    <w:tmpl w:val="0128A2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B77678A"/>
    <w:multiLevelType w:val="hybridMultilevel"/>
    <w:tmpl w:val="646CE14C"/>
    <w:lvl w:ilvl="0" w:tplc="166A411E">
      <w:start w:val="1"/>
      <w:numFmt w:val="bullet"/>
      <w:lvlText w:val=""/>
      <w:lvlJc w:val="left"/>
      <w:pPr>
        <w:ind w:left="3114" w:hanging="360"/>
      </w:pPr>
      <w:rPr>
        <w:rFonts w:ascii="Wingdings" w:hAnsi="Wingdings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num w:numId="1" w16cid:durableId="856581350">
    <w:abstractNumId w:val="1"/>
  </w:num>
  <w:num w:numId="2" w16cid:durableId="834147627">
    <w:abstractNumId w:val="9"/>
  </w:num>
  <w:num w:numId="3" w16cid:durableId="126556314">
    <w:abstractNumId w:val="19"/>
  </w:num>
  <w:num w:numId="4" w16cid:durableId="1383362426">
    <w:abstractNumId w:val="15"/>
  </w:num>
  <w:num w:numId="5" w16cid:durableId="206184054">
    <w:abstractNumId w:val="12"/>
  </w:num>
  <w:num w:numId="6" w16cid:durableId="353582720">
    <w:abstractNumId w:val="0"/>
  </w:num>
  <w:num w:numId="7" w16cid:durableId="2099866333">
    <w:abstractNumId w:val="17"/>
  </w:num>
  <w:num w:numId="8" w16cid:durableId="2006399572">
    <w:abstractNumId w:val="5"/>
  </w:num>
  <w:num w:numId="9" w16cid:durableId="156893405">
    <w:abstractNumId w:val="6"/>
  </w:num>
  <w:num w:numId="10" w16cid:durableId="773598392">
    <w:abstractNumId w:val="8"/>
  </w:num>
  <w:num w:numId="11" w16cid:durableId="183516413">
    <w:abstractNumId w:val="18"/>
  </w:num>
  <w:num w:numId="12" w16cid:durableId="1073359855">
    <w:abstractNumId w:val="7"/>
  </w:num>
  <w:num w:numId="13" w16cid:durableId="698509101">
    <w:abstractNumId w:val="16"/>
  </w:num>
  <w:num w:numId="14" w16cid:durableId="991174200">
    <w:abstractNumId w:val="2"/>
  </w:num>
  <w:num w:numId="15" w16cid:durableId="488255907">
    <w:abstractNumId w:val="14"/>
  </w:num>
  <w:num w:numId="16" w16cid:durableId="857737023">
    <w:abstractNumId w:val="4"/>
  </w:num>
  <w:num w:numId="17" w16cid:durableId="66801916">
    <w:abstractNumId w:val="3"/>
  </w:num>
  <w:num w:numId="18" w16cid:durableId="1491874240">
    <w:abstractNumId w:val="11"/>
  </w:num>
  <w:num w:numId="19" w16cid:durableId="416486223">
    <w:abstractNumId w:val="13"/>
  </w:num>
  <w:num w:numId="20" w16cid:durableId="402484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377"/>
    <w:rsid w:val="00080287"/>
    <w:rsid w:val="000B074A"/>
    <w:rsid w:val="000C4E4A"/>
    <w:rsid w:val="000F3451"/>
    <w:rsid w:val="00112FA6"/>
    <w:rsid w:val="00176DD2"/>
    <w:rsid w:val="00206BDE"/>
    <w:rsid w:val="00287AAF"/>
    <w:rsid w:val="002C1C90"/>
    <w:rsid w:val="00376149"/>
    <w:rsid w:val="003C1888"/>
    <w:rsid w:val="003D4F02"/>
    <w:rsid w:val="0046733F"/>
    <w:rsid w:val="00564F2C"/>
    <w:rsid w:val="005B5E9B"/>
    <w:rsid w:val="006343B8"/>
    <w:rsid w:val="006648FA"/>
    <w:rsid w:val="00691F63"/>
    <w:rsid w:val="00697FBD"/>
    <w:rsid w:val="00780D06"/>
    <w:rsid w:val="007D2377"/>
    <w:rsid w:val="009208F2"/>
    <w:rsid w:val="009E0C35"/>
    <w:rsid w:val="009F4DC7"/>
    <w:rsid w:val="00AA7306"/>
    <w:rsid w:val="00AE5915"/>
    <w:rsid w:val="00B04784"/>
    <w:rsid w:val="00B125A8"/>
    <w:rsid w:val="00B61E2C"/>
    <w:rsid w:val="00BE48E0"/>
    <w:rsid w:val="00C76736"/>
    <w:rsid w:val="00C8394F"/>
    <w:rsid w:val="00CC579F"/>
    <w:rsid w:val="00CD4C7A"/>
    <w:rsid w:val="00D80115"/>
    <w:rsid w:val="00D95F9D"/>
    <w:rsid w:val="00DC3E9F"/>
    <w:rsid w:val="00DD2522"/>
    <w:rsid w:val="00DF3576"/>
    <w:rsid w:val="00E31C4B"/>
    <w:rsid w:val="00E77ADD"/>
    <w:rsid w:val="00E948FF"/>
    <w:rsid w:val="00F35586"/>
    <w:rsid w:val="00F5196C"/>
    <w:rsid w:val="00F51FEB"/>
    <w:rsid w:val="00F609DB"/>
    <w:rsid w:val="00F85718"/>
    <w:rsid w:val="00FE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7EE16"/>
  <w15:chartTrackingRefBased/>
  <w15:docId w15:val="{2A2CB16E-E485-466E-9691-BB7EE5E46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US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377"/>
  </w:style>
  <w:style w:type="paragraph" w:styleId="1">
    <w:name w:val="heading 1"/>
    <w:basedOn w:val="a"/>
    <w:next w:val="a"/>
    <w:link w:val="10"/>
    <w:uiPriority w:val="9"/>
    <w:qFormat/>
    <w:rsid w:val="007D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7D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D23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標題 2 字元"/>
    <w:basedOn w:val="a0"/>
    <w:link w:val="2"/>
    <w:uiPriority w:val="9"/>
    <w:rsid w:val="007D23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標題 3 字元"/>
    <w:basedOn w:val="a0"/>
    <w:link w:val="3"/>
    <w:uiPriority w:val="9"/>
    <w:semiHidden/>
    <w:rsid w:val="007D23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標題 4 字元"/>
    <w:basedOn w:val="a0"/>
    <w:link w:val="4"/>
    <w:uiPriority w:val="9"/>
    <w:semiHidden/>
    <w:rsid w:val="007D23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7D237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D23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D237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D23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D23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標題 字元"/>
    <w:basedOn w:val="a0"/>
    <w:link w:val="a3"/>
    <w:uiPriority w:val="10"/>
    <w:rsid w:val="007D23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7D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副標題 字元"/>
    <w:basedOn w:val="a0"/>
    <w:link w:val="a5"/>
    <w:uiPriority w:val="11"/>
    <w:rsid w:val="007D23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7D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D23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23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23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D23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23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5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CC579F"/>
  </w:style>
  <w:style w:type="paragraph" w:styleId="af0">
    <w:name w:val="footer"/>
    <w:basedOn w:val="a"/>
    <w:link w:val="af1"/>
    <w:uiPriority w:val="99"/>
    <w:unhideWhenUsed/>
    <w:rsid w:val="00CC5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CC579F"/>
  </w:style>
  <w:style w:type="table" w:styleId="af2">
    <w:name w:val="Table Grid"/>
    <w:basedOn w:val="a1"/>
    <w:uiPriority w:val="39"/>
    <w:rsid w:val="00176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964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5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Lee</dc:creator>
  <cp:keywords/>
  <dc:description/>
  <cp:lastModifiedBy>Isaac Lee</cp:lastModifiedBy>
  <cp:revision>26</cp:revision>
  <dcterms:created xsi:type="dcterms:W3CDTF">2024-04-06T11:42:00Z</dcterms:created>
  <dcterms:modified xsi:type="dcterms:W3CDTF">2024-04-08T13:09:00Z</dcterms:modified>
</cp:coreProperties>
</file>