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sz w:val="40"/>
          <w:szCs w:val="40"/>
          <w:u w:val="single"/>
        </w:rPr>
      </w:pPr>
      <w:r w:rsidDel="00000000" w:rsidR="00000000" w:rsidRPr="00000000">
        <w:rPr>
          <w:rFonts w:ascii="Calibri" w:cs="Calibri" w:eastAsia="Calibri" w:hAnsi="Calibri"/>
          <w:b w:val="1"/>
          <w:sz w:val="40"/>
          <w:szCs w:val="40"/>
          <w:u w:val="single"/>
        </w:rPr>
        <w:drawing>
          <wp:inline distB="114300" distT="114300" distL="114300" distR="114300">
            <wp:extent cx="5943600" cy="283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sz w:val="40"/>
          <w:szCs w:val="40"/>
          <w:u w:val="single"/>
        </w:rPr>
      </w:pPr>
      <w:r w:rsidDel="00000000" w:rsidR="00000000" w:rsidRPr="00000000">
        <w:rPr>
          <w:rtl w:val="0"/>
        </w:rPr>
      </w:r>
    </w:p>
    <w:p w:rsidR="00000000" w:rsidDel="00000000" w:rsidP="00000000" w:rsidRDefault="00000000" w:rsidRPr="00000000" w14:paraId="00000003">
      <w:pPr>
        <w:pBdr>
          <w:top w:color="0070c0" w:space="1" w:sz="4" w:val="single"/>
          <w:left w:color="0070c0" w:space="4" w:sz="4" w:val="single"/>
          <w:bottom w:color="0070c0" w:space="1" w:sz="4" w:val="single"/>
          <w:right w:color="0070c0" w:space="4" w:sz="4" w:val="single"/>
        </w:pBdr>
        <w:spacing w:after="160" w:line="240" w:lineRule="auto"/>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84"/>
          <w:szCs w:val="84"/>
          <w:rtl w:val="0"/>
        </w:rPr>
        <w:t xml:space="preserve">AGENDA</w:t>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005">
      <w:pPr>
        <w:spacing w:after="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105400" cy="65270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05400" cy="65270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Bdr>
          <w:top w:color="0070c0" w:space="1" w:sz="4" w:val="single"/>
          <w:left w:color="0070c0" w:space="4" w:sz="4" w:val="single"/>
          <w:bottom w:color="0070c0" w:space="1" w:sz="4" w:val="single"/>
          <w:right w:color="0070c0" w:space="4" w:sz="4" w:val="single"/>
        </w:pBdr>
        <w:spacing w:after="160" w:line="240" w:lineRule="auto"/>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Confirmed Presenters</w:t>
      </w:r>
    </w:p>
    <w:p w:rsidR="00000000" w:rsidDel="00000000" w:rsidP="00000000" w:rsidRDefault="00000000" w:rsidRPr="00000000" w14:paraId="0000000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Jeffrey Berthiaume, Sr. Innovator, Southwest Airlines</w:t>
      </w:r>
    </w:p>
    <w:p w:rsidR="00000000" w:rsidDel="00000000" w:rsidP="00000000" w:rsidRDefault="00000000" w:rsidRPr="00000000" w14:paraId="0000000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Jenny Taylor, Lead, Virtual Crew, Digital Transformation, Duke Energy </w:t>
      </w:r>
    </w:p>
    <w:p w:rsidR="00000000" w:rsidDel="00000000" w:rsidP="00000000" w:rsidRDefault="00000000" w:rsidRPr="00000000" w14:paraId="0000000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 Davies, Technical Fellow - Immersive Technologies, Boeing</w:t>
      </w:r>
    </w:p>
    <w:p w:rsidR="00000000" w:rsidDel="00000000" w:rsidP="00000000" w:rsidRDefault="00000000" w:rsidRPr="00000000" w14:paraId="0000000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 Feldman, Training Manager, Center for Functional Excellence, Nestlé Purina North America</w:t>
      </w:r>
    </w:p>
    <w:p w:rsidR="00000000" w:rsidDel="00000000" w:rsidP="00000000" w:rsidRDefault="00000000" w:rsidRPr="00000000" w14:paraId="0000000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Scott Burkey, Technology Fellow, XR, Smurfit WestRock</w:t>
      </w:r>
    </w:p>
    <w:p w:rsidR="00000000" w:rsidDel="00000000" w:rsidP="00000000" w:rsidRDefault="00000000" w:rsidRPr="00000000" w14:paraId="0000000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Andy Hunt, Manager, Applied Digital Innovation, The Hershey Company</w:t>
      </w:r>
    </w:p>
    <w:p w:rsidR="00000000" w:rsidDel="00000000" w:rsidP="00000000" w:rsidRDefault="00000000" w:rsidRPr="00000000" w14:paraId="0000000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Lauren Cruz, Sr. Product Manager, XR for Med Tech Education, Johnson &amp; Johnson</w:t>
      </w:r>
    </w:p>
    <w:p w:rsidR="00000000" w:rsidDel="00000000" w:rsidP="00000000" w:rsidRDefault="00000000" w:rsidRPr="00000000" w14:paraId="0000001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Sean Peterson, AR Product Manager; XR Project Manager, Johnson &amp; Johnson MedTech</w:t>
      </w:r>
    </w:p>
    <w:p w:rsidR="00000000" w:rsidDel="00000000" w:rsidP="00000000" w:rsidRDefault="00000000" w:rsidRPr="00000000" w14:paraId="00000011">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Leslie Forsberg, Associate Technical Fellow - Digital &amp; Immersive Maintenance, Boeing</w:t>
      </w:r>
    </w:p>
    <w:p w:rsidR="00000000" w:rsidDel="00000000" w:rsidP="00000000" w:rsidRDefault="00000000" w:rsidRPr="00000000" w14:paraId="00000012">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Adam Berg, Manager of Learning Technologies, TechnipFMC</w:t>
      </w:r>
    </w:p>
    <w:p w:rsidR="00000000" w:rsidDel="00000000" w:rsidP="00000000" w:rsidRDefault="00000000" w:rsidRPr="00000000" w14:paraId="0000001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Jolly Ehiabhi, Smart Factory System and Process Manager, Otis Elevator Co.</w:t>
      </w:r>
    </w:p>
    <w:p w:rsidR="00000000" w:rsidDel="00000000" w:rsidP="00000000" w:rsidRDefault="00000000" w:rsidRPr="00000000" w14:paraId="0000001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Brian Nevinsky, Technical Fellow, Lockheed Martin</w:t>
      </w:r>
    </w:p>
    <w:p w:rsidR="00000000" w:rsidDel="00000000" w:rsidP="00000000" w:rsidRDefault="00000000" w:rsidRPr="00000000" w14:paraId="0000001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Amanda Clarida, Senior Manager, Learning Design and Development, Volvo </w:t>
      </w:r>
    </w:p>
    <w:p w:rsidR="00000000" w:rsidDel="00000000" w:rsidP="00000000" w:rsidRDefault="00000000" w:rsidRPr="00000000" w14:paraId="00000016">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Framarz Mistry, Sr. Director, Design Technology, Mohawk Group</w:t>
      </w:r>
    </w:p>
    <w:p w:rsidR="00000000" w:rsidDel="00000000" w:rsidP="00000000" w:rsidRDefault="00000000" w:rsidRPr="00000000" w14:paraId="00000017">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Lorna Jean Marcuzzo, 3D Visualization Strategy Lead, MillerKnoll</w:t>
      </w:r>
    </w:p>
    <w:p w:rsidR="00000000" w:rsidDel="00000000" w:rsidP="00000000" w:rsidRDefault="00000000" w:rsidRPr="00000000" w14:paraId="00000018">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Nic Sabo, AR Program Leader, GE Aerospace</w:t>
      </w:r>
    </w:p>
    <w:p w:rsidR="00000000" w:rsidDel="00000000" w:rsidP="00000000" w:rsidRDefault="00000000" w:rsidRPr="00000000" w14:paraId="0000001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 Moore, OT Strategist and Distinguished Engineer, Chevron</w:t>
      </w:r>
    </w:p>
    <w:p w:rsidR="00000000" w:rsidDel="00000000" w:rsidP="00000000" w:rsidRDefault="00000000" w:rsidRPr="00000000" w14:paraId="0000001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Kevin Marcum, Program Manager Design, VR/AR, Delta Air Lines</w:t>
      </w:r>
    </w:p>
    <w:p w:rsidR="00000000" w:rsidDel="00000000" w:rsidP="00000000" w:rsidRDefault="00000000" w:rsidRPr="00000000" w14:paraId="0000001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Jason Myers, Director Technical Training, Norfolk Southern</w:t>
      </w:r>
    </w:p>
    <w:p w:rsidR="00000000" w:rsidDel="00000000" w:rsidP="00000000" w:rsidRDefault="00000000" w:rsidRPr="00000000" w14:paraId="0000001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Alex Goldberg, XR Innovations, Blue Origin</w:t>
      </w:r>
    </w:p>
    <w:p w:rsidR="00000000" w:rsidDel="00000000" w:rsidP="00000000" w:rsidRDefault="00000000" w:rsidRPr="00000000" w14:paraId="0000001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James Cooper, Chief Technologist, Advanced Visualization, Raytheon | An RTX Business</w:t>
      </w:r>
    </w:p>
    <w:p w:rsidR="00000000" w:rsidDel="00000000" w:rsidP="00000000" w:rsidRDefault="00000000" w:rsidRPr="00000000" w14:paraId="0000001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Nicholas Castillo, Immersive Design Center Engagement Lead, Laser Scanning SME, Visual Artist &amp; 3D Guru, Raytheon | An RTX Business</w:t>
      </w:r>
    </w:p>
    <w:p w:rsidR="00000000" w:rsidDel="00000000" w:rsidP="00000000" w:rsidRDefault="00000000" w:rsidRPr="00000000" w14:paraId="0000001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Brent Dingle, Analyst, Innovative Signal Analysis</w:t>
      </w:r>
    </w:p>
    <w:p w:rsidR="00000000" w:rsidDel="00000000" w:rsidP="00000000" w:rsidRDefault="00000000" w:rsidRPr="00000000" w14:paraId="0000002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Rich Beaudrie, Principal Lead, Digital Learning, Chick-fil-A</w:t>
      </w:r>
    </w:p>
    <w:p w:rsidR="00000000" w:rsidDel="00000000" w:rsidP="00000000" w:rsidRDefault="00000000" w:rsidRPr="00000000" w14:paraId="00000021">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Robert Ray, Technical Project Manager, Koch Industries</w:t>
      </w:r>
    </w:p>
    <w:p w:rsidR="00000000" w:rsidDel="00000000" w:rsidP="00000000" w:rsidRDefault="00000000" w:rsidRPr="00000000" w14:paraId="00000022">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Miguel Sada, Mobility and XR Architect, Koch Industries</w:t>
      </w:r>
    </w:p>
    <w:p w:rsidR="00000000" w:rsidDel="00000000" w:rsidP="00000000" w:rsidRDefault="00000000" w:rsidRPr="00000000" w14:paraId="0000002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Alyssa Whittington, XR Leader, Koch Industries</w:t>
      </w:r>
    </w:p>
    <w:p w:rsidR="00000000" w:rsidDel="00000000" w:rsidP="00000000" w:rsidRDefault="00000000" w:rsidRPr="00000000" w14:paraId="0000002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Martin Warters, HCP Digital Product Lead, Pfizer</w:t>
      </w:r>
    </w:p>
    <w:p w:rsidR="00000000" w:rsidDel="00000000" w:rsidP="00000000" w:rsidRDefault="00000000" w:rsidRPr="00000000" w14:paraId="0000002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Darren Anderson, Head of Ferrovial Centre of Excellence, Ferrovial</w:t>
      </w:r>
    </w:p>
    <w:p w:rsidR="00000000" w:rsidDel="00000000" w:rsidP="00000000" w:rsidRDefault="00000000" w:rsidRPr="00000000" w14:paraId="00000026">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Darryl Wright, Senior Application Developer, AR/VR, Southern Company</w:t>
      </w:r>
    </w:p>
    <w:p w:rsidR="00000000" w:rsidDel="00000000" w:rsidP="00000000" w:rsidRDefault="00000000" w:rsidRPr="00000000" w14:paraId="00000027">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Sangeeta Theru, Director, Verification and Validation Platforms, Stellantis</w:t>
      </w:r>
    </w:p>
    <w:p w:rsidR="00000000" w:rsidDel="00000000" w:rsidP="00000000" w:rsidRDefault="00000000" w:rsidRPr="00000000" w14:paraId="00000028">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Tomissa Smittendorf, Sr. Director Commercial Capabilities, Kellanova</w:t>
      </w:r>
    </w:p>
    <w:p w:rsidR="00000000" w:rsidDel="00000000" w:rsidP="00000000" w:rsidRDefault="00000000" w:rsidRPr="00000000" w14:paraId="0000002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Juan Gomez, Staff Engineer, Bell Flight</w:t>
      </w:r>
    </w:p>
    <w:p w:rsidR="00000000" w:rsidDel="00000000" w:rsidP="00000000" w:rsidRDefault="00000000" w:rsidRPr="00000000" w14:paraId="0000002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Michael Hughes, Digital Engineering Leader, Cummins Inc.</w:t>
      </w:r>
    </w:p>
    <w:p w:rsidR="00000000" w:rsidDel="00000000" w:rsidP="00000000" w:rsidRDefault="00000000" w:rsidRPr="00000000" w14:paraId="0000002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Rob Alley, Senior Director of Maintenance Training, Ryder System</w:t>
      </w:r>
    </w:p>
    <w:p w:rsidR="00000000" w:rsidDel="00000000" w:rsidP="00000000" w:rsidRDefault="00000000" w:rsidRPr="00000000" w14:paraId="0000002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 Sage, Executive Director, AR for Enterprise Alliance (AREA)</w:t>
      </w:r>
    </w:p>
    <w:p w:rsidR="00000000" w:rsidDel="00000000" w:rsidP="00000000" w:rsidRDefault="00000000" w:rsidRPr="00000000" w14:paraId="0000002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Caleb Cram, XR Human Health and Performance Engineer, NASA</w:t>
      </w:r>
    </w:p>
    <w:p w:rsidR="00000000" w:rsidDel="00000000" w:rsidP="00000000" w:rsidRDefault="00000000" w:rsidRPr="00000000" w14:paraId="0000002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Alex Baughman, Human Performance Engineer, NASA</w:t>
      </w:r>
    </w:p>
    <w:p w:rsidR="00000000" w:rsidDel="00000000" w:rsidP="00000000" w:rsidRDefault="00000000" w:rsidRPr="00000000" w14:paraId="0000002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Andrew Lowe, Chief Advanced Visualization Engineer, Rolls-Royce</w:t>
      </w:r>
    </w:p>
    <w:p w:rsidR="00000000" w:rsidDel="00000000" w:rsidP="00000000" w:rsidRDefault="00000000" w:rsidRPr="00000000" w14:paraId="0000003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David Yin, ARTech Product Manager, PACCAR</w:t>
      </w:r>
    </w:p>
    <w:p w:rsidR="00000000" w:rsidDel="00000000" w:rsidP="00000000" w:rsidRDefault="00000000" w:rsidRPr="00000000" w14:paraId="00000031">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Brian Laughlin, Technical Fellow / Systems Engineer, Digital Transformation (DTx), Boeing</w:t>
      </w:r>
    </w:p>
    <w:p w:rsidR="00000000" w:rsidDel="00000000" w:rsidP="00000000" w:rsidRDefault="00000000" w:rsidRPr="00000000" w14:paraId="00000032">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David Willard, VDC Real-time Manager, HNTB</w:t>
      </w:r>
    </w:p>
    <w:p w:rsidR="00000000" w:rsidDel="00000000" w:rsidP="00000000" w:rsidRDefault="00000000" w:rsidRPr="00000000" w14:paraId="0000003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 Preissinger, Team Lead, Inflight eLearning and Programming, American Airlines</w:t>
      </w:r>
    </w:p>
    <w:p w:rsidR="00000000" w:rsidDel="00000000" w:rsidP="00000000" w:rsidRDefault="00000000" w:rsidRPr="00000000" w14:paraId="0000003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Christin Orban, Developer, Inflight Training Digital Media, American Airlines</w:t>
      </w:r>
    </w:p>
    <w:p w:rsidR="00000000" w:rsidDel="00000000" w:rsidP="00000000" w:rsidRDefault="00000000" w:rsidRPr="00000000" w14:paraId="0000003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Breanna Colaiacomo, Developer, e-learning and media, American Airlines</w:t>
      </w:r>
    </w:p>
    <w:p w:rsidR="00000000" w:rsidDel="00000000" w:rsidP="00000000" w:rsidRDefault="00000000" w:rsidRPr="00000000" w14:paraId="00000036">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Kellie Greer, Senior Manager Global Service Center of Excellence, Wayfair</w:t>
      </w:r>
    </w:p>
    <w:p w:rsidR="00000000" w:rsidDel="00000000" w:rsidP="00000000" w:rsidRDefault="00000000" w:rsidRPr="00000000" w14:paraId="00000037">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Cynthia Maller, Head of 3D Creative Technology, Walmart</w:t>
      </w:r>
    </w:p>
    <w:p w:rsidR="00000000" w:rsidDel="00000000" w:rsidP="00000000" w:rsidRDefault="00000000" w:rsidRPr="00000000" w14:paraId="00000038">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Josh DeStefano, West Coast Innovation Leader, DPR Construction</w:t>
      </w:r>
    </w:p>
    <w:p w:rsidR="00000000" w:rsidDel="00000000" w:rsidP="00000000" w:rsidRDefault="00000000" w:rsidRPr="00000000" w14:paraId="0000003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Shawna Turner, Associate Director Cyber Architecture, RTX</w:t>
      </w:r>
    </w:p>
    <w:p w:rsidR="00000000" w:rsidDel="00000000" w:rsidP="00000000" w:rsidRDefault="00000000" w:rsidRPr="00000000" w14:paraId="0000003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Janet Ann, Instructional Systems Designer, Flight Operations, Alaska Airlines</w:t>
      </w:r>
    </w:p>
    <w:p w:rsidR="00000000" w:rsidDel="00000000" w:rsidP="00000000" w:rsidRDefault="00000000" w:rsidRPr="00000000" w14:paraId="0000003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Scott Burch, Flight Operations Instructional Designer, Alaska Airlines</w:t>
      </w:r>
    </w:p>
    <w:p w:rsidR="00000000" w:rsidDel="00000000" w:rsidP="00000000" w:rsidRDefault="00000000" w:rsidRPr="00000000" w14:paraId="0000003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Miguel Carrazza Morales, Mixed Reality Product Manager, Abbott</w:t>
      </w:r>
    </w:p>
    <w:p w:rsidR="00000000" w:rsidDel="00000000" w:rsidP="00000000" w:rsidRDefault="00000000" w:rsidRPr="00000000" w14:paraId="0000003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Andy Warren, Sr Manager, Engineering Services Support, Bridgestone</w:t>
      </w:r>
    </w:p>
    <w:p w:rsidR="00000000" w:rsidDel="00000000" w:rsidP="00000000" w:rsidRDefault="00000000" w:rsidRPr="00000000" w14:paraId="0000003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Matt Shellenberger, Staff Engineer, American Electric Power</w:t>
      </w:r>
    </w:p>
    <w:p w:rsidR="00000000" w:rsidDel="00000000" w:rsidP="00000000" w:rsidRDefault="00000000" w:rsidRPr="00000000" w14:paraId="0000003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Jorge Mejía, Director of Customer Technical Support, Tetra Pak</w:t>
      </w:r>
    </w:p>
    <w:p w:rsidR="00000000" w:rsidDel="00000000" w:rsidP="00000000" w:rsidRDefault="00000000" w:rsidRPr="00000000" w14:paraId="0000004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Nancy Laurie, Occupational Health Manager, Wegmans Food Markets</w:t>
      </w:r>
    </w:p>
    <w:p w:rsidR="00000000" w:rsidDel="00000000" w:rsidP="00000000" w:rsidRDefault="00000000" w:rsidRPr="00000000" w14:paraId="00000041">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Mamta Abbas, Sr. Architect, Digital Twin and Info Management, Ops &amp; Prod, ConocoPhillips</w:t>
      </w:r>
    </w:p>
    <w:p w:rsidR="00000000" w:rsidDel="00000000" w:rsidP="00000000" w:rsidRDefault="00000000" w:rsidRPr="00000000" w14:paraId="00000042">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Stacy Hall, Clinical Education Program Leader, GE HealthCare</w:t>
      </w:r>
    </w:p>
    <w:p w:rsidR="00000000" w:rsidDel="00000000" w:rsidP="00000000" w:rsidRDefault="00000000" w:rsidRPr="00000000" w14:paraId="0000004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Laura Kinkle, Innovation and Emerging Technologies Lead - AR/VR integration, Daimler Truck</w:t>
      </w:r>
    </w:p>
    <w:p w:rsidR="00000000" w:rsidDel="00000000" w:rsidP="00000000" w:rsidRDefault="00000000" w:rsidRPr="00000000" w14:paraId="0000004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Nike Adeoye, Advanced Technology and Innovation Advisor, FedEx</w:t>
      </w:r>
    </w:p>
    <w:p w:rsidR="00000000" w:rsidDel="00000000" w:rsidP="00000000" w:rsidRDefault="00000000" w:rsidRPr="00000000" w14:paraId="0000004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Malcolm Wallace, Sr. Manager Augment Reality/Virtual Reality Development, Applied Materials</w:t>
      </w:r>
    </w:p>
    <w:p w:rsidR="00000000" w:rsidDel="00000000" w:rsidP="00000000" w:rsidRDefault="00000000" w:rsidRPr="00000000" w14:paraId="00000046">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Ryan Moore, Chief Emerging Technologies Officer, Cincinnati Children's</w:t>
      </w:r>
    </w:p>
    <w:p w:rsidR="00000000" w:rsidDel="00000000" w:rsidP="00000000" w:rsidRDefault="00000000" w:rsidRPr="00000000" w14:paraId="00000047">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Carrie Knight, CSST Digital Twin Product Owner, Cargill</w:t>
      </w:r>
    </w:p>
    <w:p w:rsidR="00000000" w:rsidDel="00000000" w:rsidP="00000000" w:rsidRDefault="00000000" w:rsidRPr="00000000" w14:paraId="00000048">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 Restrepo, Global Digital Business Manager, Mary Kay</w:t>
      </w:r>
    </w:p>
    <w:p w:rsidR="00000000" w:rsidDel="00000000" w:rsidP="00000000" w:rsidRDefault="00000000" w:rsidRPr="00000000" w14:paraId="0000004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Farbod Mehr, Associate - Technology,, Arup</w:t>
      </w:r>
    </w:p>
    <w:p w:rsidR="00000000" w:rsidDel="00000000" w:rsidP="00000000" w:rsidRDefault="00000000" w:rsidRPr="00000000" w14:paraId="0000004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Kyle Daughtry, Digital Reality (XR and 3D) Capability Architect, ExxonMobil </w:t>
      </w:r>
    </w:p>
    <w:p w:rsidR="00000000" w:rsidDel="00000000" w:rsidP="00000000" w:rsidRDefault="00000000" w:rsidRPr="00000000" w14:paraId="0000004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Athicha Dhanormchitphong, Enterprise 3D Architect, ExxonMobil</w:t>
      </w:r>
    </w:p>
    <w:p w:rsidR="00000000" w:rsidDel="00000000" w:rsidP="00000000" w:rsidRDefault="00000000" w:rsidRPr="00000000" w14:paraId="0000004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Doug Gorr, Sr. Director, Enterprise Innovation Architect, Eli Lilly and Company</w:t>
      </w:r>
    </w:p>
    <w:p w:rsidR="00000000" w:rsidDel="00000000" w:rsidP="00000000" w:rsidRDefault="00000000" w:rsidRPr="00000000" w14:paraId="0000004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Matthew Connors, XR Digital Product Area Owner, Volvo Group Digital &amp; IT, Volvo Group</w:t>
      </w:r>
    </w:p>
    <w:p w:rsidR="00000000" w:rsidDel="00000000" w:rsidP="00000000" w:rsidRDefault="00000000" w:rsidRPr="00000000" w14:paraId="0000004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Jim Kessler, Global Technology Leader for XR, Jacobs</w:t>
      </w:r>
    </w:p>
    <w:p w:rsidR="00000000" w:rsidDel="00000000" w:rsidP="00000000" w:rsidRDefault="00000000" w:rsidRPr="00000000" w14:paraId="0000004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Miquel Vidal, Head, XRS, Extended Reality Solutions, CBRE </w:t>
      </w:r>
    </w:p>
    <w:p w:rsidR="00000000" w:rsidDel="00000000" w:rsidP="00000000" w:rsidRDefault="00000000" w:rsidRPr="00000000" w14:paraId="0000005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Kenney Crooks, NG Fellow, Northrop Grumman</w:t>
      </w:r>
    </w:p>
    <w:p w:rsidR="00000000" w:rsidDel="00000000" w:rsidP="00000000" w:rsidRDefault="00000000" w:rsidRPr="00000000" w14:paraId="00000051">
      <w:pPr>
        <w:widowControl w:val="0"/>
        <w:numPr>
          <w:ilvl w:val="0"/>
          <w:numId w:val="1"/>
        </w:numPr>
        <w:ind w:left="720" w:hanging="36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Katherine Meza, Associate Technical Fellow - Advanced Visualization and Human Factors Engineering, Boeing</w:t>
      </w:r>
    </w:p>
    <w:p w:rsidR="00000000" w:rsidDel="00000000" w:rsidP="00000000" w:rsidRDefault="00000000" w:rsidRPr="00000000" w14:paraId="00000052">
      <w:pPr>
        <w:widowControl w:val="0"/>
        <w:numPr>
          <w:ilvl w:val="0"/>
          <w:numId w:val="1"/>
        </w:numPr>
        <w:ind w:left="720" w:hanging="36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Bobbie Cole, Product Development Engineer, Boeing</w:t>
      </w:r>
    </w:p>
    <w:p w:rsidR="00000000" w:rsidDel="00000000" w:rsidP="00000000" w:rsidRDefault="00000000" w:rsidRPr="00000000" w14:paraId="0000005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Ryan Johnston, Principal Engineer, Delta Air Lines</w:t>
      </w:r>
    </w:p>
    <w:p w:rsidR="00000000" w:rsidDel="00000000" w:rsidP="00000000" w:rsidRDefault="00000000" w:rsidRPr="00000000" w14:paraId="0000005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Elizabeth Hyman, Chief Executive Officer, XR Association</w:t>
      </w:r>
    </w:p>
    <w:p w:rsidR="00000000" w:rsidDel="00000000" w:rsidP="00000000" w:rsidRDefault="00000000" w:rsidRPr="00000000" w14:paraId="0000005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Danny Allen, Associate Director of Digital Products - XR (Extended Reality), AstraZeneca*</w:t>
      </w:r>
    </w:p>
    <w:p w:rsidR="00000000" w:rsidDel="00000000" w:rsidP="00000000" w:rsidRDefault="00000000" w:rsidRPr="00000000" w14:paraId="00000056">
      <w:pPr>
        <w:widowControl w:val="0"/>
        <w:numPr>
          <w:ilvl w:val="0"/>
          <w:numId w:val="1"/>
        </w:numPr>
        <w:spacing w:after="0" w:afterAutospacing="0"/>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Brennan White, Software Engineering Manager, Lockheed Martin</w:t>
      </w:r>
    </w:p>
    <w:p w:rsidR="00000000" w:rsidDel="00000000" w:rsidP="00000000" w:rsidRDefault="00000000" w:rsidRPr="00000000" w14:paraId="00000057">
      <w:pPr>
        <w:widowControl w:val="0"/>
        <w:numPr>
          <w:ilvl w:val="0"/>
          <w:numId w:val="1"/>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Ryan Wheeler, Senior Technical Fellow of Advanced Visualizations, Collins Aerospace</w:t>
      </w:r>
    </w:p>
    <w:p w:rsidR="00000000" w:rsidDel="00000000" w:rsidP="00000000" w:rsidRDefault="00000000" w:rsidRPr="00000000" w14:paraId="00000058">
      <w:pPr>
        <w:widowControl w:val="0"/>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Bdr>
          <w:top w:color="0070c0" w:space="1" w:sz="4" w:val="single"/>
          <w:left w:color="0070c0" w:space="4" w:sz="4" w:val="single"/>
          <w:bottom w:color="0070c0" w:space="1" w:sz="4" w:val="single"/>
          <w:right w:color="0070c0" w:space="4" w:sz="4" w:val="single"/>
        </w:pBdr>
        <w:spacing w:after="160" w:line="240" w:lineRule="auto"/>
        <w:jc w:val="center"/>
        <w:rPr>
          <w:rFonts w:ascii="Calibri" w:cs="Calibri" w:eastAsia="Calibri" w:hAnsi="Calibri"/>
          <w:b w:val="1"/>
          <w:sz w:val="52"/>
          <w:szCs w:val="52"/>
        </w:rPr>
      </w:pPr>
      <w:r w:rsidDel="00000000" w:rsidR="00000000" w:rsidRPr="00000000">
        <w:rPr>
          <w:rFonts w:ascii="Calibri" w:cs="Calibri" w:eastAsia="Calibri" w:hAnsi="Calibri"/>
          <w:b w:val="1"/>
          <w:sz w:val="52"/>
          <w:szCs w:val="52"/>
          <w:rtl w:val="0"/>
        </w:rPr>
        <w:t xml:space="preserve">Sponsor Presenters</w:t>
      </w:r>
    </w:p>
    <w:p w:rsidR="00000000" w:rsidDel="00000000" w:rsidP="00000000" w:rsidRDefault="00000000" w:rsidRPr="00000000" w14:paraId="0000005B">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Brad Scoggin, CEO, ArborXR</w:t>
      </w:r>
    </w:p>
    <w:p w:rsidR="00000000" w:rsidDel="00000000" w:rsidP="00000000" w:rsidRDefault="00000000" w:rsidRPr="00000000" w14:paraId="0000005C">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Nathan Hildebrand, Product Manager, FME Flow, Safe Software</w:t>
      </w:r>
    </w:p>
    <w:p w:rsidR="00000000" w:rsidDel="00000000" w:rsidP="00000000" w:rsidRDefault="00000000" w:rsidRPr="00000000" w14:paraId="0000005D">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Dmitri Bagh, AR Product Strategist, Safe Software</w:t>
      </w:r>
    </w:p>
    <w:p w:rsidR="00000000" w:rsidDel="00000000" w:rsidP="00000000" w:rsidRDefault="00000000" w:rsidRPr="00000000" w14:paraId="0000005E">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Devin Bhushan, Founder &amp; CEO, Squint</w:t>
      </w:r>
    </w:p>
    <w:p w:rsidR="00000000" w:rsidDel="00000000" w:rsidP="00000000" w:rsidRDefault="00000000" w:rsidRPr="00000000" w14:paraId="0000005F">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Thomas Gewecke, President and Chief Operating Officer, Niantic Spatial, Inc.</w:t>
      </w:r>
    </w:p>
    <w:p w:rsidR="00000000" w:rsidDel="00000000" w:rsidP="00000000" w:rsidRDefault="00000000" w:rsidRPr="00000000" w14:paraId="00000060">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Joe Gabriel, Head of Customer &amp; Developer Success, Niantic Spatial</w:t>
      </w:r>
    </w:p>
    <w:p w:rsidR="00000000" w:rsidDel="00000000" w:rsidP="00000000" w:rsidRDefault="00000000" w:rsidRPr="00000000" w14:paraId="00000061">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Hugh Hayden, Senior Director, Platform Go to Market, Niantic, Inc.</w:t>
      </w:r>
    </w:p>
    <w:p w:rsidR="00000000" w:rsidDel="00000000" w:rsidP="00000000" w:rsidRDefault="00000000" w:rsidRPr="00000000" w14:paraId="00000062">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Greg Meyers, CEO and Co-Owner, ForgeFX Simulations</w:t>
      </w:r>
    </w:p>
    <w:p w:rsidR="00000000" w:rsidDel="00000000" w:rsidP="00000000" w:rsidRDefault="00000000" w:rsidRPr="00000000" w14:paraId="00000063">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TBD, Meta</w:t>
      </w:r>
    </w:p>
    <w:p w:rsidR="00000000" w:rsidDel="00000000" w:rsidP="00000000" w:rsidRDefault="00000000" w:rsidRPr="00000000" w14:paraId="00000064">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Purnendu Mukherjee, Founder and CEO, Convai</w:t>
      </w:r>
    </w:p>
    <w:p w:rsidR="00000000" w:rsidDel="00000000" w:rsidP="00000000" w:rsidRDefault="00000000" w:rsidRPr="00000000" w14:paraId="00000065">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Cameron Ayres, Staff Solutions Architect, Unity</w:t>
      </w:r>
    </w:p>
    <w:p w:rsidR="00000000" w:rsidDel="00000000" w:rsidP="00000000" w:rsidRDefault="00000000" w:rsidRPr="00000000" w14:paraId="00000066">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TBD, HTX Labs</w:t>
      </w:r>
    </w:p>
    <w:p w:rsidR="00000000" w:rsidDel="00000000" w:rsidP="00000000" w:rsidRDefault="00000000" w:rsidRPr="00000000" w14:paraId="00000067">
      <w:pPr>
        <w:widowControl w:val="0"/>
        <w:numPr>
          <w:ilvl w:val="0"/>
          <w:numId w:val="1"/>
        </w:numPr>
        <w:ind w:left="720" w:hanging="36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Jason McGuigan, Head of Global XR Commercialization</w:t>
      </w:r>
      <w:r w:rsidDel="00000000" w:rsidR="00000000" w:rsidRPr="00000000">
        <w:rPr>
          <w:rtl w:val="0"/>
        </w:rPr>
      </w:r>
    </w:p>
    <w:p w:rsidR="00000000" w:rsidDel="00000000" w:rsidP="00000000" w:rsidRDefault="00000000" w:rsidRPr="00000000" w14:paraId="00000068">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Ralph Jodice, General Manager of North America and Head of Global Partnerships &amp; Publicity, XREAL</w:t>
      </w:r>
    </w:p>
    <w:p w:rsidR="00000000" w:rsidDel="00000000" w:rsidP="00000000" w:rsidRDefault="00000000" w:rsidRPr="00000000" w14:paraId="00000069">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Sarah Nash, GM, Industry, Unity</w:t>
      </w:r>
    </w:p>
    <w:p w:rsidR="00000000" w:rsidDel="00000000" w:rsidP="00000000" w:rsidRDefault="00000000" w:rsidRPr="00000000" w14:paraId="0000006A">
      <w:pPr>
        <w:widowControl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Greg Jones, Director, Business Development, XR and GenAI, NVIDIA</w:t>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tl w:val="0"/>
        </w:rPr>
      </w:r>
    </w:p>
    <w:tbl>
      <w:tblPr>
        <w:tblStyle w:val="Table1"/>
        <w:tblW w:w="10230.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840"/>
        <w:gridCol w:w="4740"/>
        <w:gridCol w:w="4650"/>
        <w:tblGridChange w:id="0">
          <w:tblGrid>
            <w:gridCol w:w="840"/>
            <w:gridCol w:w="4740"/>
            <w:gridCol w:w="4650"/>
          </w:tblGrid>
        </w:tblGridChange>
      </w:tblGrid>
      <w:tr>
        <w:trPr>
          <w:cantSplit w:val="0"/>
          <w:trHeight w:val="70" w:hRule="atLeast"/>
          <w:tblHeader w:val="0"/>
        </w:trPr>
        <w:tc>
          <w:tcPr>
            <w:gridSpan w:val="3"/>
            <w:shd w:fill="7f7f7f" w:val="clear"/>
          </w:tcPr>
          <w:p w:rsidR="00000000" w:rsidDel="00000000" w:rsidP="00000000" w:rsidRDefault="00000000" w:rsidRPr="00000000" w14:paraId="0000006D">
            <w:pPr>
              <w:spacing w:line="24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DAY 0 - Monday, September 22</w:t>
            </w:r>
          </w:p>
        </w:tc>
      </w:tr>
      <w:tr>
        <w:trPr>
          <w:cantSplit w:val="0"/>
          <w:trHeight w:val="188" w:hRule="atLeast"/>
          <w:tblHeader w:val="0"/>
        </w:trPr>
        <w:tc>
          <w:tcPr/>
          <w:p w:rsidR="00000000" w:rsidDel="00000000" w:rsidP="00000000" w:rsidRDefault="00000000" w:rsidRPr="00000000" w14:paraId="0000007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4:00 - 6:00</w:t>
            </w:r>
          </w:p>
        </w:tc>
        <w:tc>
          <w:tcPr>
            <w:gridSpan w:val="2"/>
          </w:tcPr>
          <w:p w:rsidR="00000000" w:rsidDel="00000000" w:rsidP="00000000" w:rsidRDefault="00000000" w:rsidRPr="00000000" w14:paraId="00000071">
            <w:pPr>
              <w:spacing w:line="240" w:lineRule="auto"/>
              <w:jc w:val="center"/>
              <w:rPr>
                <w:rFonts w:ascii="Calibri" w:cs="Calibri" w:eastAsia="Calibri" w:hAnsi="Calibri"/>
                <w:b w:val="1"/>
                <w:sz w:val="26"/>
                <w:szCs w:val="26"/>
                <w:u w:val="single"/>
                <w:shd w:fill="00b050" w:val="clear"/>
              </w:rPr>
            </w:pPr>
            <w:r w:rsidDel="00000000" w:rsidR="00000000" w:rsidRPr="00000000">
              <w:rPr>
                <w:rFonts w:ascii="Calibri" w:cs="Calibri" w:eastAsia="Calibri" w:hAnsi="Calibri"/>
                <w:b w:val="1"/>
                <w:sz w:val="26"/>
                <w:szCs w:val="26"/>
                <w:shd w:fill="00b050" w:val="clear"/>
                <w:rtl w:val="0"/>
              </w:rPr>
              <w:t xml:space="preserve">Early Registration / Welcome Networking Reception</w:t>
            </w:r>
            <w:r w:rsidDel="00000000" w:rsidR="00000000" w:rsidRPr="00000000">
              <w:rPr>
                <w:rtl w:val="0"/>
              </w:rPr>
            </w:r>
          </w:p>
        </w:tc>
      </w:tr>
    </w:tbl>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tbl>
      <w:tblPr>
        <w:tblStyle w:val="Table2"/>
        <w:tblW w:w="10230.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840"/>
        <w:gridCol w:w="4725"/>
        <w:gridCol w:w="4665"/>
        <w:tblGridChange w:id="0">
          <w:tblGrid>
            <w:gridCol w:w="840"/>
            <w:gridCol w:w="4725"/>
            <w:gridCol w:w="4665"/>
          </w:tblGrid>
        </w:tblGridChange>
      </w:tblGrid>
      <w:tr>
        <w:trPr>
          <w:cantSplit w:val="0"/>
          <w:trHeight w:val="70" w:hRule="atLeast"/>
          <w:tblHeader w:val="0"/>
        </w:trPr>
        <w:tc>
          <w:tcPr>
            <w:gridSpan w:val="3"/>
            <w:shd w:fill="7f7f7f" w:val="clear"/>
          </w:tcPr>
          <w:p w:rsidR="00000000" w:rsidDel="00000000" w:rsidP="00000000" w:rsidRDefault="00000000" w:rsidRPr="00000000" w14:paraId="00000074">
            <w:pPr>
              <w:spacing w:line="24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DAY 1 - Tuesday, September 23</w:t>
            </w:r>
          </w:p>
        </w:tc>
      </w:tr>
      <w:tr>
        <w:trPr>
          <w:cantSplit w:val="0"/>
          <w:trHeight w:val="188" w:hRule="atLeast"/>
          <w:tblHeader w:val="0"/>
        </w:trPr>
        <w:tc>
          <w:tcPr/>
          <w:p w:rsidR="00000000" w:rsidDel="00000000" w:rsidP="00000000" w:rsidRDefault="00000000" w:rsidRPr="00000000" w14:paraId="0000007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7:30</w:t>
            </w:r>
          </w:p>
        </w:tc>
        <w:tc>
          <w:tcPr>
            <w:gridSpan w:val="2"/>
          </w:tcPr>
          <w:p w:rsidR="00000000" w:rsidDel="00000000" w:rsidP="00000000" w:rsidRDefault="00000000" w:rsidRPr="00000000" w14:paraId="00000078">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Registration &amp; Breakfast &amp; Expo Exploration</w:t>
            </w:r>
          </w:p>
          <w:p w:rsidR="00000000" w:rsidDel="00000000" w:rsidP="00000000" w:rsidRDefault="00000000" w:rsidRPr="00000000" w14:paraId="00000079">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color w:val="333333"/>
                <w:sz w:val="24"/>
                <w:szCs w:val="24"/>
                <w:highlight w:val="white"/>
                <w:rtl w:val="0"/>
              </w:rPr>
              <w:t xml:space="preserve">Sponsored by Safe Software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7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8:55</w:t>
            </w:r>
          </w:p>
        </w:tc>
        <w:tc>
          <w:tcPr>
            <w:gridSpan w:val="2"/>
          </w:tcPr>
          <w:p w:rsidR="00000000" w:rsidDel="00000000" w:rsidP="00000000" w:rsidRDefault="00000000" w:rsidRPr="00000000" w14:paraId="0000007C">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Opening Remarks from Chair</w:t>
            </w:r>
          </w:p>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Brad Scoggin, CEO, </w:t>
            </w:r>
            <w:r w:rsidDel="00000000" w:rsidR="00000000" w:rsidRPr="00000000">
              <w:rPr>
                <w:rFonts w:ascii="Calibri" w:cs="Calibri" w:eastAsia="Calibri" w:hAnsi="Calibri"/>
                <w:b w:val="1"/>
                <w:sz w:val="24"/>
                <w:szCs w:val="24"/>
                <w:rtl w:val="0"/>
              </w:rPr>
              <w:t xml:space="preserve">ArborXR</w:t>
            </w:r>
          </w:p>
        </w:tc>
      </w:tr>
      <w:tr>
        <w:trPr>
          <w:cantSplit w:val="0"/>
          <w:trHeight w:val="188" w:hRule="atLeast"/>
          <w:tblHeader w:val="0"/>
        </w:trPr>
        <w:tc>
          <w:tcPr/>
          <w:p w:rsidR="00000000" w:rsidDel="00000000" w:rsidP="00000000" w:rsidRDefault="00000000" w:rsidRPr="00000000" w14:paraId="0000008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9:00</w:t>
            </w:r>
          </w:p>
        </w:tc>
        <w:tc>
          <w:tcPr>
            <w:gridSpan w:val="2"/>
          </w:tcPr>
          <w:p w:rsidR="00000000" w:rsidDel="00000000" w:rsidP="00000000" w:rsidRDefault="00000000" w:rsidRPr="00000000" w14:paraId="00000081">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(Opening Keynote) </w:t>
            </w:r>
          </w:p>
          <w:p w:rsidR="00000000" w:rsidDel="00000000" w:rsidP="00000000" w:rsidRDefault="00000000" w:rsidRPr="00000000" w14:paraId="00000082">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sz w:val="24"/>
                <w:szCs w:val="24"/>
                <w:rtl w:val="0"/>
              </w:rPr>
              <w:t xml:space="preserve">TBD, TBD, </w:t>
            </w:r>
            <w:r w:rsidDel="00000000" w:rsidR="00000000" w:rsidRPr="00000000">
              <w:rPr>
                <w:rFonts w:ascii="Calibri" w:cs="Calibri" w:eastAsia="Calibri" w:hAnsi="Calibri"/>
                <w:b w:val="1"/>
                <w:sz w:val="24"/>
                <w:szCs w:val="24"/>
                <w:rtl w:val="0"/>
              </w:rPr>
              <w:t xml:space="preserve">Meta </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84">
            <w:pPr>
              <w:spacing w:line="240" w:lineRule="auto"/>
              <w:rPr>
                <w:rFonts w:ascii="Calibri" w:cs="Calibri" w:eastAsia="Calibri" w:hAnsi="Calibri"/>
                <w:b w:val="1"/>
              </w:rPr>
            </w:pPr>
            <w:bookmarkStart w:colFirst="0" w:colLast="0" w:name="_gjdgxs" w:id="0"/>
            <w:bookmarkEnd w:id="0"/>
            <w:r w:rsidDel="00000000" w:rsidR="00000000" w:rsidRPr="00000000">
              <w:rPr>
                <w:rFonts w:ascii="Calibri" w:cs="Calibri" w:eastAsia="Calibri" w:hAnsi="Calibri"/>
                <w:b w:val="1"/>
                <w:rtl w:val="0"/>
              </w:rPr>
              <w:t xml:space="preserve">9:25</w:t>
            </w:r>
          </w:p>
        </w:tc>
        <w:tc>
          <w:tcPr>
            <w:gridSpan w:val="2"/>
          </w:tcPr>
          <w:p w:rsidR="00000000" w:rsidDel="00000000" w:rsidP="00000000" w:rsidRDefault="00000000" w:rsidRPr="00000000" w14:paraId="00000085">
            <w:pPr>
              <w:widowControl w:val="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(Panel) Getting Started: Introducing XR to Your Organization</w:t>
            </w:r>
          </w:p>
          <w:p w:rsidR="00000000" w:rsidDel="00000000" w:rsidP="00000000" w:rsidRDefault="00000000" w:rsidRPr="00000000" w14:paraId="00000086">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“How do I start the XR conversation in my organization?” “What are the unique requirements of the technology?” In this session, enterprise adopters share strategies for effectively navigating the XR market, showcasing the technology’s capabilities, influencing stakeholders, piloting solutions, and more.</w:t>
            </w:r>
          </w:p>
          <w:p w:rsidR="00000000" w:rsidDel="00000000" w:rsidP="00000000" w:rsidRDefault="00000000" w:rsidRPr="00000000" w14:paraId="00000088">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89">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Identifying a use case: What problem are you trying to solve? Follow the data, assess available content, and/or listen to end users </w:t>
            </w:r>
          </w:p>
          <w:p w:rsidR="00000000" w:rsidDel="00000000" w:rsidP="00000000" w:rsidRDefault="00000000" w:rsidRPr="00000000" w14:paraId="0000008A">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Determining requirements: Company size, interoperability, IT infrastructure, connectivity, etc. </w:t>
            </w:r>
          </w:p>
          <w:p w:rsidR="00000000" w:rsidDel="00000000" w:rsidP="00000000" w:rsidRDefault="00000000" w:rsidRPr="00000000" w14:paraId="0000008B">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Hardware and platform selection: Best practices for working with vendors in a fast-changing marketplace </w:t>
            </w:r>
          </w:p>
          <w:p w:rsidR="00000000" w:rsidDel="00000000" w:rsidP="00000000" w:rsidRDefault="00000000" w:rsidRPr="00000000" w14:paraId="0000008C">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Getting executive buy-in, benchmarking with other business areas, and partnering with internal stakeholders (IT, safety, accounting, legal, etc.)</w:t>
            </w:r>
          </w:p>
          <w:p w:rsidR="00000000" w:rsidDel="00000000" w:rsidP="00000000" w:rsidRDefault="00000000" w:rsidRPr="00000000" w14:paraId="0000008D">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Steps for setting up a pilot: Timeline, budget, KPIs, etc.</w:t>
            </w:r>
          </w:p>
          <w:p w:rsidR="00000000" w:rsidDel="00000000" w:rsidP="00000000" w:rsidRDefault="00000000" w:rsidRPr="00000000" w14:paraId="0000008E">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Top project killers: Avoiding “pilot purgatory” and common mistakes of early adopters</w:t>
            </w:r>
          </w:p>
          <w:p w:rsidR="00000000" w:rsidDel="00000000" w:rsidP="00000000" w:rsidRDefault="00000000" w:rsidRPr="00000000" w14:paraId="0000008F">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Strategies for addressing and working around organizational and technical challenges</w:t>
            </w:r>
          </w:p>
          <w:p w:rsidR="00000000" w:rsidDel="00000000" w:rsidP="00000000" w:rsidRDefault="00000000" w:rsidRPr="00000000" w14:paraId="0000009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91">
            <w:pPr>
              <w:widowControl w:val="0"/>
              <w:rPr>
                <w:rFonts w:ascii="Calibri" w:cs="Calibri" w:eastAsia="Calibri" w:hAnsi="Calibri"/>
                <w:b w:val="1"/>
              </w:rPr>
            </w:pPr>
            <w:r w:rsidDel="00000000" w:rsidR="00000000" w:rsidRPr="00000000">
              <w:rPr>
                <w:rFonts w:ascii="Calibri" w:cs="Calibri" w:eastAsia="Calibri" w:hAnsi="Calibri"/>
                <w:rtl w:val="0"/>
              </w:rPr>
              <w:t xml:space="preserve">(Moderator) Greg Jones, Director, Business Development, XR and GenAI, </w:t>
            </w:r>
            <w:r w:rsidDel="00000000" w:rsidR="00000000" w:rsidRPr="00000000">
              <w:rPr>
                <w:rFonts w:ascii="Calibri" w:cs="Calibri" w:eastAsia="Calibri" w:hAnsi="Calibri"/>
                <w:b w:val="1"/>
                <w:rtl w:val="0"/>
              </w:rPr>
              <w:t xml:space="preserve">NVIDIA</w:t>
            </w:r>
          </w:p>
          <w:p w:rsidR="00000000" w:rsidDel="00000000" w:rsidP="00000000" w:rsidRDefault="00000000" w:rsidRPr="00000000" w14:paraId="00000092">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widowControl w:val="0"/>
              <w:rPr>
                <w:rFonts w:ascii="Calibri" w:cs="Calibri" w:eastAsia="Calibri" w:hAnsi="Calibri"/>
                <w:b w:val="1"/>
              </w:rPr>
            </w:pPr>
            <w:r w:rsidDel="00000000" w:rsidR="00000000" w:rsidRPr="00000000">
              <w:rPr>
                <w:rFonts w:ascii="Calibri" w:cs="Calibri" w:eastAsia="Calibri" w:hAnsi="Calibri"/>
                <w:rtl w:val="0"/>
              </w:rPr>
              <w:t xml:space="preserve">Nic Sabo, Augmented Reality Program Leader, </w:t>
            </w:r>
            <w:r w:rsidDel="00000000" w:rsidR="00000000" w:rsidRPr="00000000">
              <w:rPr>
                <w:rFonts w:ascii="Calibri" w:cs="Calibri" w:eastAsia="Calibri" w:hAnsi="Calibri"/>
                <w:b w:val="1"/>
                <w:rtl w:val="0"/>
              </w:rPr>
              <w:t xml:space="preserve">GE Aerospace</w:t>
            </w:r>
          </w:p>
          <w:p w:rsidR="00000000" w:rsidDel="00000000" w:rsidP="00000000" w:rsidRDefault="00000000" w:rsidRPr="00000000" w14:paraId="00000094">
            <w:pPr>
              <w:widowControl w:val="0"/>
              <w:rPr>
                <w:rFonts w:ascii="Calibri" w:cs="Calibri" w:eastAsia="Calibri" w:hAnsi="Calibri"/>
                <w:b w:val="1"/>
              </w:rPr>
            </w:pPr>
            <w:r w:rsidDel="00000000" w:rsidR="00000000" w:rsidRPr="00000000">
              <w:rPr>
                <w:rFonts w:ascii="Calibri" w:cs="Calibri" w:eastAsia="Calibri" w:hAnsi="Calibri"/>
                <w:rtl w:val="0"/>
              </w:rPr>
              <w:t xml:space="preserve">Laura Kinkle, Innovation and Emerging Technologies Lead - AR/VR integration, </w:t>
            </w:r>
            <w:r w:rsidDel="00000000" w:rsidR="00000000" w:rsidRPr="00000000">
              <w:rPr>
                <w:rFonts w:ascii="Calibri" w:cs="Calibri" w:eastAsia="Calibri" w:hAnsi="Calibri"/>
                <w:b w:val="1"/>
                <w:rtl w:val="0"/>
              </w:rPr>
              <w:t xml:space="preserve">Daimler Truck </w:t>
            </w:r>
          </w:p>
          <w:p w:rsidR="00000000" w:rsidDel="00000000" w:rsidP="00000000" w:rsidRDefault="00000000" w:rsidRPr="00000000" w14:paraId="00000095">
            <w:pPr>
              <w:widowControl w:val="0"/>
              <w:rPr>
                <w:rFonts w:ascii="Calibri" w:cs="Calibri" w:eastAsia="Calibri" w:hAnsi="Calibri"/>
                <w:b w:val="1"/>
              </w:rPr>
            </w:pPr>
            <w:r w:rsidDel="00000000" w:rsidR="00000000" w:rsidRPr="00000000">
              <w:rPr>
                <w:rFonts w:ascii="Calibri" w:cs="Calibri" w:eastAsia="Calibri" w:hAnsi="Calibri"/>
                <w:rtl w:val="0"/>
              </w:rPr>
              <w:t xml:space="preserve">Nike Adeoye, Advanced Technology and Innovation Advisor, </w:t>
            </w:r>
            <w:r w:rsidDel="00000000" w:rsidR="00000000" w:rsidRPr="00000000">
              <w:rPr>
                <w:rFonts w:ascii="Calibri" w:cs="Calibri" w:eastAsia="Calibri" w:hAnsi="Calibri"/>
                <w:b w:val="1"/>
                <w:rtl w:val="0"/>
              </w:rPr>
              <w:t xml:space="preserve">FedEx</w:t>
            </w:r>
          </w:p>
          <w:p w:rsidR="00000000" w:rsidDel="00000000" w:rsidP="00000000" w:rsidRDefault="00000000" w:rsidRPr="00000000" w14:paraId="00000096">
            <w:pPr>
              <w:widowControl w:val="0"/>
              <w:rPr>
                <w:rFonts w:ascii="Calibri" w:cs="Calibri" w:eastAsia="Calibri" w:hAnsi="Calibri"/>
                <w:b w:val="1"/>
              </w:rPr>
            </w:pPr>
            <w:r w:rsidDel="00000000" w:rsidR="00000000" w:rsidRPr="00000000">
              <w:rPr>
                <w:rFonts w:ascii="Calibri" w:cs="Calibri" w:eastAsia="Calibri" w:hAnsi="Calibri"/>
                <w:rtl w:val="0"/>
              </w:rPr>
              <w:t xml:space="preserve">Sangeeta Theru, Director, Verification and Validation Platforms, </w:t>
            </w:r>
            <w:r w:rsidDel="00000000" w:rsidR="00000000" w:rsidRPr="00000000">
              <w:rPr>
                <w:rFonts w:ascii="Calibri" w:cs="Calibri" w:eastAsia="Calibri" w:hAnsi="Calibri"/>
                <w:b w:val="1"/>
                <w:rtl w:val="0"/>
              </w:rPr>
              <w:t xml:space="preserve">Stellantis</w:t>
            </w:r>
          </w:p>
          <w:p w:rsidR="00000000" w:rsidDel="00000000" w:rsidP="00000000" w:rsidRDefault="00000000" w:rsidRPr="00000000" w14:paraId="00000097">
            <w:pPr>
              <w:widowControl w:val="0"/>
              <w:rPr>
                <w:rFonts w:ascii="Calibri" w:cs="Calibri" w:eastAsia="Calibri" w:hAnsi="Calibri"/>
                <w:b w:val="1"/>
              </w:rPr>
            </w:pPr>
            <w:r w:rsidDel="00000000" w:rsidR="00000000" w:rsidRPr="00000000">
              <w:rPr>
                <w:rFonts w:ascii="Calibri" w:cs="Calibri" w:eastAsia="Calibri" w:hAnsi="Calibri"/>
                <w:rtl w:val="0"/>
              </w:rPr>
              <w:t xml:space="preserve">Matthew Connors, Digital Product Area Owner, XR, </w:t>
            </w:r>
            <w:r w:rsidDel="00000000" w:rsidR="00000000" w:rsidRPr="00000000">
              <w:rPr>
                <w:rFonts w:ascii="Calibri" w:cs="Calibri" w:eastAsia="Calibri" w:hAnsi="Calibri"/>
                <w:b w:val="1"/>
                <w:rtl w:val="0"/>
              </w:rPr>
              <w:t xml:space="preserve">Volvo Group</w:t>
            </w:r>
          </w:p>
          <w:p w:rsidR="00000000" w:rsidDel="00000000" w:rsidP="00000000" w:rsidRDefault="00000000" w:rsidRPr="00000000" w14:paraId="00000098">
            <w:pPr>
              <w:widowControl w:val="0"/>
              <w:rPr>
                <w:rFonts w:ascii="Calibri" w:cs="Calibri" w:eastAsia="Calibri" w:hAnsi="Calibri"/>
                <w:b w:val="1"/>
              </w:rPr>
            </w:pPr>
            <w:r w:rsidDel="00000000" w:rsidR="00000000" w:rsidRPr="00000000">
              <w:rPr>
                <w:rFonts w:ascii="Calibri" w:cs="Calibri" w:eastAsia="Calibri" w:hAnsi="Calibri"/>
                <w:rtl w:val="0"/>
              </w:rPr>
              <w:t xml:space="preserve">Danny Allen, Associate Director of Digital Products - XR (Extended Reality), </w:t>
            </w:r>
            <w:r w:rsidDel="00000000" w:rsidR="00000000" w:rsidRPr="00000000">
              <w:rPr>
                <w:rFonts w:ascii="Calibri" w:cs="Calibri" w:eastAsia="Calibri" w:hAnsi="Calibri"/>
                <w:b w:val="1"/>
                <w:rtl w:val="0"/>
              </w:rPr>
              <w:t xml:space="preserve">AstraZeneca</w:t>
            </w:r>
          </w:p>
        </w:tc>
      </w:tr>
      <w:tr>
        <w:trPr>
          <w:cantSplit w:val="0"/>
          <w:trHeight w:val="118.55468749999999" w:hRule="atLeast"/>
          <w:tblHeader w:val="0"/>
        </w:trPr>
        <w:tc>
          <w:tcPr/>
          <w:p w:rsidR="00000000" w:rsidDel="00000000" w:rsidP="00000000" w:rsidRDefault="00000000" w:rsidRPr="00000000" w14:paraId="0000009A">
            <w:pPr>
              <w:spacing w:line="240" w:lineRule="auto"/>
              <w:rPr>
                <w:rFonts w:ascii="Calibri" w:cs="Calibri" w:eastAsia="Calibri" w:hAnsi="Calibri"/>
                <w:b w:val="1"/>
              </w:rPr>
            </w:pPr>
            <w:bookmarkStart w:colFirst="0" w:colLast="0" w:name="_gjdgxs" w:id="0"/>
            <w:bookmarkEnd w:id="0"/>
            <w:r w:rsidDel="00000000" w:rsidR="00000000" w:rsidRPr="00000000">
              <w:rPr>
                <w:rtl w:val="0"/>
              </w:rPr>
            </w:r>
          </w:p>
        </w:tc>
        <w:tc>
          <w:tcPr>
            <w:gridSpan w:val="2"/>
          </w:tcPr>
          <w:p w:rsidR="00000000" w:rsidDel="00000000" w:rsidP="00000000" w:rsidRDefault="00000000" w:rsidRPr="00000000" w14:paraId="0000009B">
            <w:pPr>
              <w:widowControl w:val="0"/>
              <w:jc w:val="center"/>
              <w:rPr>
                <w:rFonts w:ascii="Calibri" w:cs="Calibri" w:eastAsia="Calibri" w:hAnsi="Calibri"/>
                <w:b w:val="1"/>
                <w:sz w:val="6"/>
                <w:szCs w:val="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9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10:10</w:t>
            </w:r>
          </w:p>
        </w:tc>
        <w:tc>
          <w:tcPr>
            <w:gridSpan w:val="2"/>
          </w:tcPr>
          <w:p w:rsidR="00000000" w:rsidDel="00000000" w:rsidP="00000000" w:rsidRDefault="00000000" w:rsidRPr="00000000" w14:paraId="0000009E">
            <w:pPr>
              <w:widowControl w:val="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Operationalizing the Blend: Integrating GenAI into Your 3D Vendor Pipeline</w:t>
            </w:r>
          </w:p>
          <w:p w:rsidR="00000000" w:rsidDel="00000000" w:rsidP="00000000" w:rsidRDefault="00000000" w:rsidRPr="00000000" w14:paraId="0000009F">
            <w:pPr>
              <w:widowControl w:val="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A0">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Enterprises face a unique paradox: powerful internal GenAI tools are transforming creative workflows, but external 3D vendors remain bound to manual production methods. This session explores how to bridge that gap effectively.</w:t>
            </w:r>
          </w:p>
          <w:p w:rsidR="00000000" w:rsidDel="00000000" w:rsidP="00000000" w:rsidRDefault="00000000" w:rsidRPr="00000000" w14:paraId="000000A1">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A2">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Through a real-world case study and actionable frameworks, Cynthia Maller will share how to operationalize the blend of GenAI-assisted processes and traditional vendor execution—accelerating pre-visualization, streamlining briefing, improving quality control, and ultimately delivering faster, more cost-effective, and consistent 3D content production without compromising security or IP.</w:t>
            </w:r>
          </w:p>
          <w:p w:rsidR="00000000" w:rsidDel="00000000" w:rsidP="00000000" w:rsidRDefault="00000000" w:rsidRPr="00000000" w14:paraId="000000A3">
            <w:pPr>
              <w:widowControl w:val="0"/>
              <w:rPr>
                <w:rFonts w:ascii="Calibri" w:cs="Calibri" w:eastAsia="Calibri" w:hAnsi="Calibri"/>
                <w:i w:val="1"/>
              </w:rPr>
            </w:pPr>
            <w:r w:rsidDel="00000000" w:rsidR="00000000" w:rsidRPr="00000000">
              <w:rPr>
                <w:rtl w:val="0"/>
              </w:rPr>
            </w:r>
          </w:p>
          <w:p w:rsidR="00000000" w:rsidDel="00000000" w:rsidP="00000000" w:rsidRDefault="00000000" w:rsidRPr="00000000" w14:paraId="000000A4">
            <w:pPr>
              <w:widowControl w:val="0"/>
              <w:jc w:val="center"/>
              <w:rPr>
                <w:rFonts w:ascii="Calibri" w:cs="Calibri" w:eastAsia="Calibri" w:hAnsi="Calibri"/>
                <w:b w:val="1"/>
                <w:sz w:val="26"/>
                <w:szCs w:val="26"/>
              </w:rPr>
            </w:pPr>
            <w:r w:rsidDel="00000000" w:rsidR="00000000" w:rsidRPr="00000000">
              <w:rPr>
                <w:rFonts w:ascii="Calibri" w:cs="Calibri" w:eastAsia="Calibri" w:hAnsi="Calibri"/>
                <w:rtl w:val="0"/>
              </w:rPr>
              <w:t xml:space="preserve">Cynthia Maller, Head of 3D Creative Technology, </w:t>
            </w:r>
            <w:r w:rsidDel="00000000" w:rsidR="00000000" w:rsidRPr="00000000">
              <w:rPr>
                <w:rFonts w:ascii="Calibri" w:cs="Calibri" w:eastAsia="Calibri" w:hAnsi="Calibri"/>
                <w:b w:val="1"/>
                <w:rtl w:val="0"/>
              </w:rPr>
              <w:t xml:space="preserve">Walmart</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A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10:35</w:t>
            </w:r>
          </w:p>
        </w:tc>
        <w:tc>
          <w:tcPr>
            <w:gridSpan w:val="2"/>
          </w:tcPr>
          <w:p w:rsidR="00000000" w:rsidDel="00000000" w:rsidP="00000000" w:rsidRDefault="00000000" w:rsidRPr="00000000" w14:paraId="000000A7">
            <w:pPr>
              <w:spacing w:line="240" w:lineRule="auto"/>
              <w:jc w:val="cente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rtl w:val="0"/>
              </w:rPr>
              <w:t xml:space="preserve">AM Break: Expo Exploration</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A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11:35</w:t>
            </w:r>
          </w:p>
        </w:tc>
        <w:tc>
          <w:tcPr>
            <w:gridSpan w:val="2"/>
          </w:tcPr>
          <w:p w:rsidR="00000000" w:rsidDel="00000000" w:rsidP="00000000" w:rsidRDefault="00000000" w:rsidRPr="00000000" w14:paraId="000000AA">
            <w:pPr>
              <w:widowControl w:val="0"/>
              <w:jc w:val="center"/>
              <w:rPr>
                <w:rFonts w:ascii="Calibri" w:cs="Calibri" w:eastAsia="Calibri" w:hAnsi="Calibri"/>
                <w:b w:val="1"/>
                <w:sz w:val="26"/>
                <w:szCs w:val="26"/>
                <w:shd w:fill="00b050" w:val="clear"/>
              </w:rPr>
            </w:pPr>
            <w:r w:rsidDel="00000000" w:rsidR="00000000" w:rsidRPr="00000000">
              <w:rPr>
                <w:rFonts w:ascii="Calibri" w:cs="Calibri" w:eastAsia="Calibri" w:hAnsi="Calibri"/>
                <w:b w:val="1"/>
                <w:sz w:val="26"/>
                <w:szCs w:val="26"/>
                <w:shd w:fill="00b050" w:val="clear"/>
                <w:rtl w:val="0"/>
              </w:rPr>
              <w:t xml:space="preserve">(Panel) Can You Measure Transformation? The ROI of XR in Enterprise</w:t>
            </w:r>
          </w:p>
          <w:p w:rsidR="00000000" w:rsidDel="00000000" w:rsidP="00000000" w:rsidRDefault="00000000" w:rsidRPr="00000000" w14:paraId="000000AB">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AC">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While there are dozens of examples of companies successfully using XR today, justifying investment in new technology amid economic volatility and workforce upheaval can be challenging. In this session, enterprises share real metrics and best practices for defining, testing, tracking, and demonstrating XR’s business value. </w:t>
            </w:r>
          </w:p>
          <w:p w:rsidR="00000000" w:rsidDel="00000000" w:rsidP="00000000" w:rsidRDefault="00000000" w:rsidRPr="00000000" w14:paraId="000000AD">
            <w:pPr>
              <w:widowControl w:val="0"/>
              <w:rPr>
                <w:rFonts w:ascii="Calibri" w:cs="Calibri" w:eastAsia="Calibri" w:hAnsi="Calibri"/>
                <w:i w:val="1"/>
              </w:rPr>
            </w:pPr>
            <w:r w:rsidDel="00000000" w:rsidR="00000000" w:rsidRPr="00000000">
              <w:rPr>
                <w:rtl w:val="0"/>
              </w:rPr>
            </w:r>
          </w:p>
          <w:p w:rsidR="00000000" w:rsidDel="00000000" w:rsidP="00000000" w:rsidRDefault="00000000" w:rsidRPr="00000000" w14:paraId="000000AE">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What does success look like? Assessing and measuring different types of ROI, including quantitative and qualitative (ex. employee wellbeing, job satisfaction, etc.) ROI</w:t>
            </w:r>
          </w:p>
          <w:p w:rsidR="00000000" w:rsidDel="00000000" w:rsidP="00000000" w:rsidRDefault="00000000" w:rsidRPr="00000000" w14:paraId="000000AF">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Choosing the right POC to minimize upfront costs and produce compelling data</w:t>
            </w:r>
          </w:p>
          <w:p w:rsidR="00000000" w:rsidDel="00000000" w:rsidP="00000000" w:rsidRDefault="00000000" w:rsidRPr="00000000" w14:paraId="000000B0">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Methods for testing KPIs like time to proficiency, task completion, etc. and capturing end user feedback</w:t>
            </w:r>
          </w:p>
          <w:p w:rsidR="00000000" w:rsidDel="00000000" w:rsidP="00000000" w:rsidRDefault="00000000" w:rsidRPr="00000000" w14:paraId="000000B1">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Costs (hardware, software, content, system integration, etc.) vs. total economic impact on the business (projected time and money savings)</w:t>
            </w:r>
          </w:p>
          <w:p w:rsidR="00000000" w:rsidDel="00000000" w:rsidP="00000000" w:rsidRDefault="00000000" w:rsidRPr="00000000" w14:paraId="000000B2">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Strategies for proving the business case to senior management</w:t>
            </w:r>
          </w:p>
          <w:p w:rsidR="00000000" w:rsidDel="00000000" w:rsidP="00000000" w:rsidRDefault="00000000" w:rsidRPr="00000000" w14:paraId="000000B3">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Managing expectations: When can you expect to see results? </w:t>
            </w:r>
          </w:p>
          <w:p w:rsidR="00000000" w:rsidDel="00000000" w:rsidP="00000000" w:rsidRDefault="00000000" w:rsidRPr="00000000" w14:paraId="000000B4">
            <w:pPr>
              <w:widowControl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Importance of internal champions </w:t>
            </w:r>
          </w:p>
          <w:p w:rsidR="00000000" w:rsidDel="00000000" w:rsidP="00000000" w:rsidRDefault="00000000" w:rsidRPr="00000000" w14:paraId="000000B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B6">
            <w:pPr>
              <w:widowControl w:val="0"/>
              <w:rPr>
                <w:rFonts w:ascii="Calibri" w:cs="Calibri" w:eastAsia="Calibri" w:hAnsi="Calibri"/>
                <w:b w:val="1"/>
                <w:shd w:fill="00b050" w:val="clear"/>
              </w:rPr>
            </w:pPr>
            <w:r w:rsidDel="00000000" w:rsidR="00000000" w:rsidRPr="00000000">
              <w:rPr>
                <w:rFonts w:ascii="Calibri" w:cs="Calibri" w:eastAsia="Calibri" w:hAnsi="Calibri"/>
                <w:shd w:fill="00b050" w:val="clear"/>
                <w:rtl w:val="0"/>
              </w:rPr>
              <w:t xml:space="preserve">(Moderator) TBD, TBD, </w:t>
            </w:r>
            <w:r w:rsidDel="00000000" w:rsidR="00000000" w:rsidRPr="00000000">
              <w:rPr>
                <w:rFonts w:ascii="Calibri" w:cs="Calibri" w:eastAsia="Calibri" w:hAnsi="Calibri"/>
                <w:b w:val="1"/>
                <w:shd w:fill="00b050" w:val="clear"/>
                <w:rtl w:val="0"/>
              </w:rPr>
              <w:t xml:space="preserve">TBD</w:t>
            </w:r>
          </w:p>
          <w:p w:rsidR="00000000" w:rsidDel="00000000" w:rsidP="00000000" w:rsidRDefault="00000000" w:rsidRPr="00000000" w14:paraId="000000B7">
            <w:pPr>
              <w:widowControl w:val="0"/>
              <w:rPr>
                <w:rFonts w:ascii="Calibri" w:cs="Calibri" w:eastAsia="Calibri" w:hAnsi="Calibri"/>
                <w:b w:val="1"/>
                <w:highlight w:val="yellow"/>
              </w:rPr>
            </w:pPr>
            <w:r w:rsidDel="00000000" w:rsidR="00000000" w:rsidRPr="00000000">
              <w:rPr>
                <w:rtl w:val="0"/>
              </w:rPr>
            </w:r>
          </w:p>
          <w:p w:rsidR="00000000" w:rsidDel="00000000" w:rsidP="00000000" w:rsidRDefault="00000000" w:rsidRPr="00000000" w14:paraId="000000B8">
            <w:pPr>
              <w:widowControl w:val="0"/>
              <w:rPr>
                <w:rFonts w:ascii="Calibri" w:cs="Calibri" w:eastAsia="Calibri" w:hAnsi="Calibri"/>
              </w:rPr>
            </w:pPr>
            <w:r w:rsidDel="00000000" w:rsidR="00000000" w:rsidRPr="00000000">
              <w:rPr>
                <w:rFonts w:ascii="Calibri" w:cs="Calibri" w:eastAsia="Calibri" w:hAnsi="Calibri"/>
                <w:rtl w:val="0"/>
              </w:rPr>
              <w:t xml:space="preserve">Jenny Taylor, Lead, Virtual Crew, Digital Transformation, </w:t>
            </w:r>
            <w:r w:rsidDel="00000000" w:rsidR="00000000" w:rsidRPr="00000000">
              <w:rPr>
                <w:rFonts w:ascii="Calibri" w:cs="Calibri" w:eastAsia="Calibri" w:hAnsi="Calibri"/>
                <w:b w:val="1"/>
                <w:rtl w:val="0"/>
              </w:rPr>
              <w:t xml:space="preserve">Duke Energy</w:t>
            </w:r>
            <w:r w:rsidDel="00000000" w:rsidR="00000000" w:rsidRPr="00000000">
              <w:rPr>
                <w:rFonts w:ascii="Calibri" w:cs="Calibri" w:eastAsia="Calibri" w:hAnsi="Calibri"/>
                <w:rtl w:val="0"/>
              </w:rPr>
              <w:t xml:space="preserve"> </w:t>
            </w:r>
          </w:p>
          <w:p w:rsidR="00000000" w:rsidDel="00000000" w:rsidP="00000000" w:rsidRDefault="00000000" w:rsidRPr="00000000" w14:paraId="000000B9">
            <w:pPr>
              <w:widowControl w:val="0"/>
              <w:rPr>
                <w:rFonts w:ascii="Calibri" w:cs="Calibri" w:eastAsia="Calibri" w:hAnsi="Calibri"/>
                <w:b w:val="1"/>
              </w:rPr>
            </w:pPr>
            <w:r w:rsidDel="00000000" w:rsidR="00000000" w:rsidRPr="00000000">
              <w:rPr>
                <w:rFonts w:ascii="Calibri" w:cs="Calibri" w:eastAsia="Calibri" w:hAnsi="Calibri"/>
                <w:rtl w:val="0"/>
              </w:rPr>
              <w:t xml:space="preserve">Kevin Marcum, Program Manager Design, VR/AR, </w:t>
            </w:r>
            <w:r w:rsidDel="00000000" w:rsidR="00000000" w:rsidRPr="00000000">
              <w:rPr>
                <w:rFonts w:ascii="Calibri" w:cs="Calibri" w:eastAsia="Calibri" w:hAnsi="Calibri"/>
                <w:b w:val="1"/>
                <w:rtl w:val="0"/>
              </w:rPr>
              <w:t xml:space="preserve">Delta Air Lines</w:t>
            </w:r>
          </w:p>
          <w:p w:rsidR="00000000" w:rsidDel="00000000" w:rsidP="00000000" w:rsidRDefault="00000000" w:rsidRPr="00000000" w14:paraId="000000BA">
            <w:pPr>
              <w:widowControl w:val="0"/>
              <w:rPr>
                <w:rFonts w:ascii="Calibri" w:cs="Calibri" w:eastAsia="Calibri" w:hAnsi="Calibri"/>
                <w:b w:val="1"/>
              </w:rPr>
            </w:pPr>
            <w:r w:rsidDel="00000000" w:rsidR="00000000" w:rsidRPr="00000000">
              <w:rPr>
                <w:rFonts w:ascii="Calibri" w:cs="Calibri" w:eastAsia="Calibri" w:hAnsi="Calibri"/>
                <w:rtl w:val="0"/>
              </w:rPr>
              <w:t xml:space="preserve">David Yin, ARTech Product Manager, </w:t>
            </w:r>
            <w:r w:rsidDel="00000000" w:rsidR="00000000" w:rsidRPr="00000000">
              <w:rPr>
                <w:rFonts w:ascii="Calibri" w:cs="Calibri" w:eastAsia="Calibri" w:hAnsi="Calibri"/>
                <w:b w:val="1"/>
                <w:rtl w:val="0"/>
              </w:rPr>
              <w:t xml:space="preserve">PACCAR</w:t>
            </w:r>
          </w:p>
          <w:p w:rsidR="00000000" w:rsidDel="00000000" w:rsidP="00000000" w:rsidRDefault="00000000" w:rsidRPr="00000000" w14:paraId="000000BB">
            <w:pPr>
              <w:widowControl w:val="0"/>
              <w:rPr>
                <w:rFonts w:ascii="Calibri" w:cs="Calibri" w:eastAsia="Calibri" w:hAnsi="Calibri"/>
                <w:b w:val="1"/>
              </w:rPr>
            </w:pPr>
            <w:r w:rsidDel="00000000" w:rsidR="00000000" w:rsidRPr="00000000">
              <w:rPr>
                <w:rFonts w:ascii="Calibri" w:cs="Calibri" w:eastAsia="Calibri" w:hAnsi="Calibri"/>
                <w:rtl w:val="0"/>
              </w:rPr>
              <w:t xml:space="preserve">Matt Shellenberger, Staff Engineer, </w:t>
            </w:r>
            <w:r w:rsidDel="00000000" w:rsidR="00000000" w:rsidRPr="00000000">
              <w:rPr>
                <w:rFonts w:ascii="Calibri" w:cs="Calibri" w:eastAsia="Calibri" w:hAnsi="Calibri"/>
                <w:b w:val="1"/>
                <w:rtl w:val="0"/>
              </w:rPr>
              <w:t xml:space="preserve">American Electric Power</w:t>
            </w:r>
          </w:p>
          <w:p w:rsidR="00000000" w:rsidDel="00000000" w:rsidP="00000000" w:rsidRDefault="00000000" w:rsidRPr="00000000" w14:paraId="000000BC">
            <w:pPr>
              <w:widowControl w:val="0"/>
              <w:rPr>
                <w:rFonts w:ascii="Calibri" w:cs="Calibri" w:eastAsia="Calibri" w:hAnsi="Calibri"/>
                <w:b w:val="1"/>
              </w:rPr>
            </w:pPr>
            <w:r w:rsidDel="00000000" w:rsidR="00000000" w:rsidRPr="00000000">
              <w:rPr>
                <w:rFonts w:ascii="Calibri" w:cs="Calibri" w:eastAsia="Calibri" w:hAnsi="Calibri"/>
                <w:rtl w:val="0"/>
              </w:rPr>
              <w:t xml:space="preserve">Brian Laughlin, Technical Fellow / Systems Engineer, Digital Transformation (DTx),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0BD">
            <w:pPr>
              <w:widowControl w:val="0"/>
              <w:rPr>
                <w:rFonts w:ascii="Calibri" w:cs="Calibri" w:eastAsia="Calibri" w:hAnsi="Calibri"/>
                <w:b w:val="1"/>
              </w:rPr>
            </w:pPr>
            <w:r w:rsidDel="00000000" w:rsidR="00000000" w:rsidRPr="00000000">
              <w:rPr>
                <w:rFonts w:ascii="Calibri" w:cs="Calibri" w:eastAsia="Calibri" w:hAnsi="Calibri"/>
                <w:rtl w:val="0"/>
              </w:rPr>
              <w:t xml:space="preserve">Ryan Moore, Chief Emerging Technologies Officer, </w:t>
            </w:r>
            <w:r w:rsidDel="00000000" w:rsidR="00000000" w:rsidRPr="00000000">
              <w:rPr>
                <w:rFonts w:ascii="Calibri" w:cs="Calibri" w:eastAsia="Calibri" w:hAnsi="Calibri"/>
                <w:b w:val="1"/>
                <w:rtl w:val="0"/>
              </w:rPr>
              <w:t xml:space="preserve">Cincinnati Children's</w:t>
            </w:r>
          </w:p>
        </w:tc>
      </w:tr>
      <w:tr>
        <w:trPr>
          <w:cantSplit w:val="0"/>
          <w:trHeight w:val="188" w:hRule="atLeast"/>
          <w:tblHeader w:val="0"/>
        </w:trPr>
        <w:tc>
          <w:tcPr/>
          <w:p w:rsidR="00000000" w:rsidDel="00000000" w:rsidP="00000000" w:rsidRDefault="00000000" w:rsidRPr="00000000" w14:paraId="000000B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12:20</w:t>
            </w:r>
          </w:p>
        </w:tc>
        <w:tc>
          <w:tcPr>
            <w:gridSpan w:val="2"/>
          </w:tcPr>
          <w:p w:rsidR="00000000" w:rsidDel="00000000" w:rsidP="00000000" w:rsidRDefault="00000000" w:rsidRPr="00000000" w14:paraId="000000C0">
            <w:pPr>
              <w:widowControl w:val="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Powering Enterprise Growth with Spatial intelligence</w:t>
            </w:r>
          </w:p>
          <w:p w:rsidR="00000000" w:rsidDel="00000000" w:rsidP="00000000" w:rsidRDefault="00000000" w:rsidRPr="00000000" w14:paraId="000000C1">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Discover how Niantic Spatial is powering enterprise growth with spatial intelligence—delivering real-world impact across industries through a unified, scalable platform. From next-gen training and remote support to interactive work instructions and advanced XR/3D visualization for design, prototyping, and customer engagement, spatial computing is reshaping the way businesses plan, operate, and connect. At the heart of this transformation is Niantic Spatial’s bold mission: to build the world’s leading AI system for understanding and interacting with the physical world.</w:t>
            </w:r>
          </w:p>
          <w:p w:rsidR="00000000" w:rsidDel="00000000" w:rsidP="00000000" w:rsidRDefault="00000000" w:rsidRPr="00000000" w14:paraId="000000C2">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C3">
            <w:pPr>
              <w:widowControl w:val="0"/>
              <w:jc w:val="center"/>
              <w:rPr>
                <w:rFonts w:ascii="Calibri" w:cs="Calibri" w:eastAsia="Calibri" w:hAnsi="Calibri"/>
                <w:b w:val="1"/>
                <w:sz w:val="26"/>
                <w:szCs w:val="26"/>
              </w:rPr>
            </w:pPr>
            <w:r w:rsidDel="00000000" w:rsidR="00000000" w:rsidRPr="00000000">
              <w:rPr>
                <w:rFonts w:ascii="Calibri" w:cs="Calibri" w:eastAsia="Calibri" w:hAnsi="Calibri"/>
                <w:rtl w:val="0"/>
              </w:rPr>
              <w:t xml:space="preserve">Thomas Gewecke, President and Chief Operating Officer, </w:t>
            </w:r>
            <w:r w:rsidDel="00000000" w:rsidR="00000000" w:rsidRPr="00000000">
              <w:rPr>
                <w:rFonts w:ascii="Calibri" w:cs="Calibri" w:eastAsia="Calibri" w:hAnsi="Calibri"/>
                <w:b w:val="1"/>
                <w:rtl w:val="0"/>
              </w:rPr>
              <w:t xml:space="preserve">Niantic Spatial, Inc.</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C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12:45</w:t>
            </w:r>
          </w:p>
        </w:tc>
        <w:tc>
          <w:tcPr>
            <w:gridSpan w:val="2"/>
          </w:tcPr>
          <w:p w:rsidR="00000000" w:rsidDel="00000000" w:rsidP="00000000" w:rsidRDefault="00000000" w:rsidRPr="00000000" w14:paraId="000000C6">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Networking Lunch / Expo Exploration</w:t>
            </w:r>
          </w:p>
        </w:tc>
      </w:tr>
      <w:tr>
        <w:trPr>
          <w:cantSplit w:val="0"/>
          <w:trHeight w:val="188" w:hRule="atLeast"/>
          <w:tblHeader w:val="0"/>
        </w:trPr>
        <w:tc>
          <w:tcPr/>
          <w:p w:rsidR="00000000" w:rsidDel="00000000" w:rsidP="00000000" w:rsidRDefault="00000000" w:rsidRPr="00000000" w14:paraId="000000C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2:00 -</w:t>
            </w:r>
          </w:p>
          <w:p w:rsidR="00000000" w:rsidDel="00000000" w:rsidP="00000000" w:rsidRDefault="00000000" w:rsidRPr="00000000" w14:paraId="000000C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4:00</w:t>
            </w:r>
          </w:p>
        </w:tc>
        <w:tc>
          <w:tcPr/>
          <w:p w:rsidR="00000000" w:rsidDel="00000000" w:rsidP="00000000" w:rsidRDefault="00000000" w:rsidRPr="00000000" w14:paraId="000000CA">
            <w:pPr>
              <w:spacing w:line="240"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Green Track</w:t>
            </w:r>
          </w:p>
          <w:p w:rsidR="00000000" w:rsidDel="00000000" w:rsidP="00000000" w:rsidRDefault="00000000" w:rsidRPr="00000000" w14:paraId="000000CB">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00b050"/>
                <w:sz w:val="24"/>
                <w:szCs w:val="24"/>
                <w:rtl w:val="0"/>
              </w:rPr>
              <w:t xml:space="preserve">Training &amp; Learning - Remote Support &amp; Collaboration - Work Instructions</w:t>
            </w:r>
            <w:r w:rsidDel="00000000" w:rsidR="00000000" w:rsidRPr="00000000">
              <w:rPr>
                <w:rtl w:val="0"/>
              </w:rPr>
            </w:r>
          </w:p>
        </w:tc>
        <w:tc>
          <w:tcPr/>
          <w:p w:rsidR="00000000" w:rsidDel="00000000" w:rsidP="00000000" w:rsidRDefault="00000000" w:rsidRPr="00000000" w14:paraId="000000CC">
            <w:pPr>
              <w:spacing w:line="240" w:lineRule="auto"/>
              <w:jc w:val="center"/>
              <w:rPr>
                <w:rFonts w:ascii="Calibri" w:cs="Calibri" w:eastAsia="Calibri" w:hAnsi="Calibri"/>
                <w:b w:val="1"/>
                <w:color w:val="0000ff"/>
                <w:sz w:val="24"/>
                <w:szCs w:val="24"/>
              </w:rPr>
            </w:pPr>
            <w:r w:rsidDel="00000000" w:rsidR="00000000" w:rsidRPr="00000000">
              <w:rPr>
                <w:rFonts w:ascii="Calibri" w:cs="Calibri" w:eastAsia="Calibri" w:hAnsi="Calibri"/>
                <w:b w:val="1"/>
                <w:color w:val="0000ff"/>
                <w:sz w:val="24"/>
                <w:szCs w:val="24"/>
                <w:u w:val="single"/>
                <w:rtl w:val="0"/>
              </w:rPr>
              <w:t xml:space="preserve">Blue Track</w:t>
            </w:r>
            <w:r w:rsidDel="00000000" w:rsidR="00000000" w:rsidRPr="00000000">
              <w:rPr>
                <w:rtl w:val="0"/>
              </w:rPr>
            </w:r>
          </w:p>
          <w:p w:rsidR="00000000" w:rsidDel="00000000" w:rsidP="00000000" w:rsidRDefault="00000000" w:rsidRPr="00000000" w14:paraId="000000CD">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0000ff"/>
                <w:sz w:val="24"/>
                <w:szCs w:val="24"/>
                <w:rtl w:val="0"/>
              </w:rPr>
              <w:t xml:space="preserve">Advanced XR/3D Visualization: Design, Prototyping, Asset/Data Viz, and Marketing/Customer Experience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C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2:00</w:t>
            </w:r>
          </w:p>
        </w:tc>
        <w:tc>
          <w:tcPr/>
          <w:p w:rsidR="00000000" w:rsidDel="00000000" w:rsidP="00000000" w:rsidRDefault="00000000" w:rsidRPr="00000000" w14:paraId="000000CF">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Functional Twins for Retail Planning</w:t>
            </w:r>
          </w:p>
          <w:p w:rsidR="00000000" w:rsidDel="00000000" w:rsidP="00000000" w:rsidRDefault="00000000" w:rsidRPr="00000000" w14:paraId="000000D0">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During this session we will dive into the ability to provide Consumer Packaged Goods (CPG) and retail associates with an integrated, efficient, and flexible process to render planograms and shelf visions in a 3d immersive environment with true-to-life functionality. We will see how we can very quickly render entire store floorplans with integrated curated data visualization. </w:t>
            </w:r>
          </w:p>
          <w:p w:rsidR="00000000" w:rsidDel="00000000" w:rsidP="00000000" w:rsidRDefault="00000000" w:rsidRPr="00000000" w14:paraId="000000D2">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D3">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Gene Feldman, Training Manager, Center for Functional Excellence, </w:t>
            </w:r>
            <w:r w:rsidDel="00000000" w:rsidR="00000000" w:rsidRPr="00000000">
              <w:rPr>
                <w:rFonts w:ascii="Calibri" w:cs="Calibri" w:eastAsia="Calibri" w:hAnsi="Calibri"/>
                <w:b w:val="1"/>
                <w:sz w:val="20"/>
                <w:szCs w:val="20"/>
                <w:rtl w:val="0"/>
              </w:rPr>
              <w:t xml:space="preserve">Nestlé Purina North America</w:t>
            </w:r>
          </w:p>
        </w:tc>
        <w:tc>
          <w:tcPr/>
          <w:p w:rsidR="00000000" w:rsidDel="00000000" w:rsidP="00000000" w:rsidRDefault="00000000" w:rsidRPr="00000000" w14:paraId="000000D4">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Watch Your Step: We're Flipping the Script on Retail Promotions with VR</w:t>
            </w:r>
          </w:p>
          <w:p w:rsidR="00000000" w:rsidDel="00000000" w:rsidP="00000000" w:rsidRDefault="00000000" w:rsidRPr="00000000" w14:paraId="000000D5">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6">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 this session, you'll discover how immersive VR is transforming traditional CPG Sales pitches by shifting from static decks to fully interactive retail storytelling that puts buyers inside the aisle, the display and the promotion.</w:t>
            </w:r>
          </w:p>
          <w:p w:rsidR="00000000" w:rsidDel="00000000" w:rsidP="00000000" w:rsidRDefault="00000000" w:rsidRPr="00000000" w14:paraId="000000D7">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D8">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You'll learn how this cutting-edge approach sparks stronger retailer engagement, boosts message retention, and drives more confident decision making.</w:t>
            </w:r>
          </w:p>
          <w:p w:rsidR="00000000" w:rsidDel="00000000" w:rsidP="00000000" w:rsidRDefault="00000000" w:rsidRPr="00000000" w14:paraId="000000D9">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DA">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Walk away inspired to flip your own script and reimagine how you sell not just products, but bold brand moments and category growth strategies.</w:t>
            </w:r>
          </w:p>
          <w:p w:rsidR="00000000" w:rsidDel="00000000" w:rsidP="00000000" w:rsidRDefault="00000000" w:rsidRPr="00000000" w14:paraId="000000DB">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Tomissa Smittendorf, Sr. Director Commercial Capabilities, </w:t>
            </w:r>
            <w:r w:rsidDel="00000000" w:rsidR="00000000" w:rsidRPr="00000000">
              <w:rPr>
                <w:rFonts w:ascii="Calibri" w:cs="Calibri" w:eastAsia="Calibri" w:hAnsi="Calibri"/>
                <w:b w:val="1"/>
                <w:sz w:val="20"/>
                <w:szCs w:val="20"/>
                <w:rtl w:val="0"/>
              </w:rPr>
              <w:t xml:space="preserve">Kellanova</w:t>
            </w:r>
          </w:p>
        </w:tc>
      </w:tr>
      <w:tr>
        <w:trPr>
          <w:cantSplit w:val="0"/>
          <w:trHeight w:val="188" w:hRule="atLeast"/>
          <w:tblHeader w:val="0"/>
        </w:trPr>
        <w:tc>
          <w:tcPr/>
          <w:p w:rsidR="00000000" w:rsidDel="00000000" w:rsidP="00000000" w:rsidRDefault="00000000" w:rsidRPr="00000000" w14:paraId="000000D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2:25</w:t>
            </w:r>
          </w:p>
        </w:tc>
        <w:tc>
          <w:tcPr/>
          <w:p w:rsidR="00000000" w:rsidDel="00000000" w:rsidP="00000000" w:rsidRDefault="00000000" w:rsidRPr="00000000" w14:paraId="000000DE">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Spatial Intelligence in the Field: How Industry Leaders Are Training, Supporting, and Scaling Faster</w:t>
            </w:r>
          </w:p>
          <w:p w:rsidR="00000000" w:rsidDel="00000000" w:rsidP="00000000" w:rsidRDefault="00000000" w:rsidRPr="00000000" w14:paraId="000000DF">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0">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Enterprises in manufacturing, defense, and infrastructure are turning to spatial intelligence to upskill teams, streamline field operations, and reduce downtime. This session explores how companies are using spatial solutions to deliver immersive training, remote support, and augmented work instructions—without relying on physical manuals or pre-existing 3D models. Learn how spatial technologies are accelerating knowledge transfer, improving accuracy, and scaling operational efficiency across industries.</w:t>
            </w:r>
          </w:p>
          <w:p w:rsidR="00000000" w:rsidDel="00000000" w:rsidP="00000000" w:rsidRDefault="00000000" w:rsidRPr="00000000" w14:paraId="000000E1">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E2">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Joe Gabriel</w:t>
            </w:r>
            <w:r w:rsidDel="00000000" w:rsidR="00000000" w:rsidRPr="00000000">
              <w:rPr>
                <w:rFonts w:ascii="Calibri" w:cs="Calibri" w:eastAsia="Calibri" w:hAnsi="Calibri"/>
                <w:sz w:val="20"/>
                <w:szCs w:val="20"/>
                <w:rtl w:val="0"/>
              </w:rPr>
              <w:t xml:space="preserve">, Head of Customer &amp; Developer Success,</w:t>
            </w:r>
            <w:r w:rsidDel="00000000" w:rsidR="00000000" w:rsidRPr="00000000">
              <w:rPr>
                <w:rFonts w:ascii="Calibri" w:cs="Calibri" w:eastAsia="Calibri" w:hAnsi="Calibri"/>
                <w:b w:val="1"/>
                <w:sz w:val="20"/>
                <w:szCs w:val="20"/>
                <w:rtl w:val="0"/>
              </w:rPr>
              <w:t xml:space="preserve"> Niantic Spatial, Inc.</w:t>
            </w:r>
          </w:p>
        </w:tc>
        <w:tc>
          <w:tcPr/>
          <w:p w:rsidR="00000000" w:rsidDel="00000000" w:rsidP="00000000" w:rsidRDefault="00000000" w:rsidRPr="00000000" w14:paraId="000000E3">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Spatial Computing in Action: Empowering Field Workers with FME Realize</w:t>
            </w:r>
          </w:p>
          <w:p w:rsidR="00000000" w:rsidDel="00000000" w:rsidP="00000000" w:rsidRDefault="00000000" w:rsidRPr="00000000" w14:paraId="000000E4">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widowControl w:val="0"/>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 the age of spatial computing, field workers need more than just data—they need context. In this session, we’ll showcase how the FME Platform as a spatial computing platform brings life to data through its no cost augmented reality application called FME Realize. FME Realize enables workers to see, understand, and interact with data directly in the real world. From asset inspection to live digital twin integration, this session demonstrates how AR and spatial computing reduce errors, boost efficiency, and put the right information in the right hands when it’s needed.</w:t>
            </w:r>
          </w:p>
          <w:p w:rsidR="00000000" w:rsidDel="00000000" w:rsidP="00000000" w:rsidRDefault="00000000" w:rsidRPr="00000000" w14:paraId="000000E6">
            <w:pPr>
              <w:widowControl w:val="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E7">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Dmitri Bagh, AR Product Strategist, </w:t>
            </w:r>
            <w:r w:rsidDel="00000000" w:rsidR="00000000" w:rsidRPr="00000000">
              <w:rPr>
                <w:rFonts w:ascii="Calibri" w:cs="Calibri" w:eastAsia="Calibri" w:hAnsi="Calibri"/>
                <w:b w:val="1"/>
                <w:sz w:val="20"/>
                <w:szCs w:val="20"/>
                <w:rtl w:val="0"/>
              </w:rPr>
              <w:t xml:space="preserve">Safe Software</w:t>
            </w:r>
          </w:p>
          <w:p w:rsidR="00000000" w:rsidDel="00000000" w:rsidP="00000000" w:rsidRDefault="00000000" w:rsidRPr="00000000" w14:paraId="000000E8">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Don Murray, CEO, </w:t>
            </w:r>
            <w:r w:rsidDel="00000000" w:rsidR="00000000" w:rsidRPr="00000000">
              <w:rPr>
                <w:rFonts w:ascii="Calibri" w:cs="Calibri" w:eastAsia="Calibri" w:hAnsi="Calibri"/>
                <w:b w:val="1"/>
                <w:sz w:val="20"/>
                <w:szCs w:val="20"/>
                <w:rtl w:val="0"/>
              </w:rPr>
              <w:t xml:space="preserve">Safe Software</w:t>
            </w:r>
          </w:p>
        </w:tc>
      </w:tr>
      <w:tr>
        <w:trPr>
          <w:cantSplit w:val="0"/>
          <w:trHeight w:val="188" w:hRule="atLeast"/>
          <w:tblHeader w:val="0"/>
        </w:trPr>
        <w:tc>
          <w:tcPr/>
          <w:p w:rsidR="00000000" w:rsidDel="00000000" w:rsidP="00000000" w:rsidRDefault="00000000" w:rsidRPr="00000000" w14:paraId="000000E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2:50</w:t>
            </w:r>
          </w:p>
        </w:tc>
        <w:tc>
          <w:tcPr/>
          <w:p w:rsidR="00000000" w:rsidDel="00000000" w:rsidP="00000000" w:rsidRDefault="00000000" w:rsidRPr="00000000" w14:paraId="000000EA">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Future of Training is Conversational: Roleplay with AI-Powered Avatars</w:t>
            </w:r>
          </w:p>
          <w:p w:rsidR="00000000" w:rsidDel="00000000" w:rsidP="00000000" w:rsidRDefault="00000000" w:rsidRPr="00000000" w14:paraId="000000EB">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With Convai’s AI-powered platform, enterprises can create lifelike, conversational virtual humans for immersive training—no coding required. This session will showcase how organizations are leveraging roleplay simulations to train teams in both hard and soft skills, from sales and HR interactions to equipment handling and space mission readiness. By enabling scalable, on-demand practice through dynamic conversations with intelligent AI avatars, Convai helps businesses boost learner confidence, accelerate skill development, and dramatically cut training costs. Whether you're in learning and development, XR-based innovation, or workforce readiness, discover how conversation-driven training is reshaping enterprise learning.</w:t>
            </w:r>
          </w:p>
          <w:p w:rsidR="00000000" w:rsidDel="00000000" w:rsidP="00000000" w:rsidRDefault="00000000" w:rsidRPr="00000000" w14:paraId="000000ED">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EE">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Purnendu Mukherjee, CEO,</w:t>
            </w:r>
            <w:r w:rsidDel="00000000" w:rsidR="00000000" w:rsidRPr="00000000">
              <w:rPr>
                <w:rFonts w:ascii="Calibri" w:cs="Calibri" w:eastAsia="Calibri" w:hAnsi="Calibri"/>
                <w:b w:val="1"/>
                <w:sz w:val="20"/>
                <w:szCs w:val="20"/>
                <w:rtl w:val="0"/>
              </w:rPr>
              <w:t xml:space="preserve"> Convai Technologies</w:t>
            </w:r>
            <w:r w:rsidDel="00000000" w:rsidR="00000000" w:rsidRPr="00000000">
              <w:rPr>
                <w:rtl w:val="0"/>
              </w:rPr>
            </w:r>
          </w:p>
        </w:tc>
        <w:tc>
          <w:tcPr/>
          <w:p w:rsidR="00000000" w:rsidDel="00000000" w:rsidP="00000000" w:rsidRDefault="00000000" w:rsidRPr="00000000" w14:paraId="000000EF">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 Visual Way of Working - Breaking Barriers to Scale</w:t>
            </w:r>
          </w:p>
          <w:p w:rsidR="00000000" w:rsidDel="00000000" w:rsidP="00000000" w:rsidRDefault="00000000" w:rsidRPr="00000000" w14:paraId="000000F0">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ExxonMobil’s Digital Reality Ecosystem overview</w:t>
            </w:r>
          </w:p>
          <w:p w:rsidR="00000000" w:rsidDel="00000000" w:rsidP="00000000" w:rsidRDefault="00000000" w:rsidRPr="00000000" w14:paraId="000000F2">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Discussion on Digital Twin components</w:t>
            </w:r>
          </w:p>
          <w:p w:rsidR="00000000" w:rsidDel="00000000" w:rsidP="00000000" w:rsidRDefault="00000000" w:rsidRPr="00000000" w14:paraId="000000F3">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is DRE?</w:t>
            </w:r>
          </w:p>
          <w:p w:rsidR="00000000" w:rsidDel="00000000" w:rsidP="00000000" w:rsidRDefault="00000000" w:rsidRPr="00000000" w14:paraId="000000F4">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Layers of Spatial Data (Use Cases)</w:t>
            </w:r>
          </w:p>
          <w:p w:rsidR="00000000" w:rsidDel="00000000" w:rsidP="00000000" w:rsidRDefault="00000000" w:rsidRPr="00000000" w14:paraId="000000F5">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Mythbusters</w:t>
            </w:r>
          </w:p>
          <w:p w:rsidR="00000000" w:rsidDel="00000000" w:rsidP="00000000" w:rsidRDefault="00000000" w:rsidRPr="00000000" w14:paraId="000000F6">
            <w:pPr>
              <w:widowControl w:val="0"/>
              <w:jc w:val="center"/>
              <w:rPr>
                <w:rFonts w:ascii="Calibri" w:cs="Calibri" w:eastAsia="Calibri" w:hAnsi="Calibri"/>
                <w:b w:val="1"/>
                <w:sz w:val="20"/>
                <w:szCs w:val="20"/>
              </w:rPr>
            </w:pPr>
            <w:r w:rsidDel="00000000" w:rsidR="00000000" w:rsidRPr="00000000">
              <w:rPr>
                <w:rFonts w:ascii="Calibri" w:cs="Calibri" w:eastAsia="Calibri" w:hAnsi="Calibri"/>
                <w:i w:val="1"/>
                <w:sz w:val="20"/>
                <w:szCs w:val="20"/>
                <w:rtl w:val="0"/>
              </w:rPr>
              <w:t xml:space="preserve">Call to Action</w:t>
            </w:r>
            <w:r w:rsidDel="00000000" w:rsidR="00000000" w:rsidRPr="00000000">
              <w:rPr>
                <w:rtl w:val="0"/>
              </w:rPr>
            </w:r>
          </w:p>
          <w:p w:rsidR="00000000" w:rsidDel="00000000" w:rsidP="00000000" w:rsidRDefault="00000000" w:rsidRPr="00000000" w14:paraId="000000F7">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8">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9">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Kyle Daughtry, Digital Reality (XR and 3D) Capability Architect, </w:t>
            </w:r>
            <w:r w:rsidDel="00000000" w:rsidR="00000000" w:rsidRPr="00000000">
              <w:rPr>
                <w:rFonts w:ascii="Calibri" w:cs="Calibri" w:eastAsia="Calibri" w:hAnsi="Calibri"/>
                <w:b w:val="1"/>
                <w:sz w:val="20"/>
                <w:szCs w:val="20"/>
                <w:rtl w:val="0"/>
              </w:rPr>
              <w:t xml:space="preserve">ExxonMobil </w:t>
            </w:r>
          </w:p>
          <w:p w:rsidR="00000000" w:rsidDel="00000000" w:rsidP="00000000" w:rsidRDefault="00000000" w:rsidRPr="00000000" w14:paraId="000000FA">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Athicha Dhanormchitphong, Enterprise 3D Architect, </w:t>
            </w:r>
            <w:r w:rsidDel="00000000" w:rsidR="00000000" w:rsidRPr="00000000">
              <w:rPr>
                <w:rFonts w:ascii="Calibri" w:cs="Calibri" w:eastAsia="Calibri" w:hAnsi="Calibri"/>
                <w:b w:val="1"/>
                <w:sz w:val="20"/>
                <w:szCs w:val="20"/>
                <w:rtl w:val="0"/>
              </w:rPr>
              <w:t xml:space="preserve">ExxonMobil</w:t>
            </w:r>
          </w:p>
        </w:tc>
      </w:tr>
      <w:tr>
        <w:trPr>
          <w:cantSplit w:val="0"/>
          <w:trHeight w:val="188" w:hRule="atLeast"/>
          <w:tblHeader w:val="0"/>
        </w:trPr>
        <w:tc>
          <w:tcPr/>
          <w:p w:rsidR="00000000" w:rsidDel="00000000" w:rsidP="00000000" w:rsidRDefault="00000000" w:rsidRPr="00000000" w14:paraId="000000F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3:15 </w:t>
            </w:r>
          </w:p>
        </w:tc>
        <w:tc>
          <w:tcPr/>
          <w:p w:rsidR="00000000" w:rsidDel="00000000" w:rsidP="00000000" w:rsidRDefault="00000000" w:rsidRPr="00000000" w14:paraId="000000FC">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From Ideation to Adoption: Establishing Successful Enterprise XR</w:t>
            </w:r>
          </w:p>
          <w:p w:rsidR="00000000" w:rsidDel="00000000" w:rsidP="00000000" w:rsidRDefault="00000000" w:rsidRPr="00000000" w14:paraId="000000FD">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Are you stuck in the startup phase of deploying XR at your company? Are you having trouble developing a workflow that scales? Efficiently creating XR content, deploying content to multiple sites or companies, and supporting users with buying and updating VR headsets can be a daunting process, but we in KochXR and MXRT are proof that it can be done. Join us as we recount our evolution from creating ad-hoc, proof-of-concept builds for a small number of users to rapidly constructing broadly appealing yet flexible applications and ensuring their availability across multiple Koch companies. </w:t>
            </w:r>
          </w:p>
          <w:p w:rsidR="00000000" w:rsidDel="00000000" w:rsidP="00000000" w:rsidRDefault="00000000" w:rsidRPr="00000000" w14:paraId="000000FF">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0">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Robert Ray, Technical Project Manager, </w:t>
            </w:r>
            <w:r w:rsidDel="00000000" w:rsidR="00000000" w:rsidRPr="00000000">
              <w:rPr>
                <w:rFonts w:ascii="Calibri" w:cs="Calibri" w:eastAsia="Calibri" w:hAnsi="Calibri"/>
                <w:b w:val="1"/>
                <w:sz w:val="20"/>
                <w:szCs w:val="20"/>
                <w:rtl w:val="0"/>
              </w:rPr>
              <w:t xml:space="preserve">Koch Industries</w:t>
            </w:r>
          </w:p>
          <w:p w:rsidR="00000000" w:rsidDel="00000000" w:rsidP="00000000" w:rsidRDefault="00000000" w:rsidRPr="00000000" w14:paraId="00000101">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Miguel Sada, Mobility and XR Architect, </w:t>
            </w:r>
            <w:r w:rsidDel="00000000" w:rsidR="00000000" w:rsidRPr="00000000">
              <w:rPr>
                <w:rFonts w:ascii="Calibri" w:cs="Calibri" w:eastAsia="Calibri" w:hAnsi="Calibri"/>
                <w:b w:val="1"/>
                <w:sz w:val="20"/>
                <w:szCs w:val="20"/>
                <w:rtl w:val="0"/>
              </w:rPr>
              <w:t xml:space="preserve">Koch Industries</w:t>
            </w:r>
          </w:p>
          <w:p w:rsidR="00000000" w:rsidDel="00000000" w:rsidP="00000000" w:rsidRDefault="00000000" w:rsidRPr="00000000" w14:paraId="00000102">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Alyssa Whittington, XR Leader, </w:t>
            </w:r>
            <w:r w:rsidDel="00000000" w:rsidR="00000000" w:rsidRPr="00000000">
              <w:rPr>
                <w:rFonts w:ascii="Calibri" w:cs="Calibri" w:eastAsia="Calibri" w:hAnsi="Calibri"/>
                <w:b w:val="1"/>
                <w:sz w:val="20"/>
                <w:szCs w:val="20"/>
                <w:rtl w:val="0"/>
              </w:rPr>
              <w:t xml:space="preserve">Koch Industries</w:t>
            </w:r>
          </w:p>
        </w:tc>
        <w:tc>
          <w:tcPr/>
          <w:p w:rsidR="00000000" w:rsidDel="00000000" w:rsidP="00000000" w:rsidRDefault="00000000" w:rsidRPr="00000000" w14:paraId="00000103">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3D anywhere: Optimizing CAD and BIM data for anyone, on any device</w:t>
            </w:r>
          </w:p>
          <w:p w:rsidR="00000000" w:rsidDel="00000000" w:rsidP="00000000" w:rsidRDefault="00000000" w:rsidRPr="00000000" w14:paraId="00000104">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Getting your data in the right place, in the right format, to the right people is key to efficient 2D/3D data workflows. </w:t>
            </w:r>
          </w:p>
          <w:p w:rsidR="00000000" w:rsidDel="00000000" w:rsidP="00000000" w:rsidRDefault="00000000" w:rsidRPr="00000000" w14:paraId="00000106">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107">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This session shows you how you can leverage Unity Asset Manager to discover, transform, manage, and share your data for faster iteration and better collaboration. You'll learn how to easily centralize, optimize, and convert even your most complex CAD and BIM data.</w:t>
            </w:r>
          </w:p>
          <w:p w:rsidR="00000000" w:rsidDel="00000000" w:rsidP="00000000" w:rsidRDefault="00000000" w:rsidRPr="00000000" w14:paraId="00000108">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9">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Cameron Ayres, Staff Solutions Architect,</w:t>
            </w:r>
            <w:r w:rsidDel="00000000" w:rsidR="00000000" w:rsidRPr="00000000">
              <w:rPr>
                <w:rFonts w:ascii="Calibri" w:cs="Calibri" w:eastAsia="Calibri" w:hAnsi="Calibri"/>
                <w:b w:val="1"/>
                <w:sz w:val="20"/>
                <w:szCs w:val="20"/>
                <w:rtl w:val="0"/>
              </w:rPr>
              <w:t xml:space="preserve"> Unity</w:t>
            </w:r>
          </w:p>
        </w:tc>
      </w:tr>
      <w:tr>
        <w:trPr>
          <w:cantSplit w:val="0"/>
          <w:trHeight w:val="188" w:hRule="atLeast"/>
          <w:tblHeader w:val="0"/>
        </w:trPr>
        <w:tc>
          <w:tcPr/>
          <w:p w:rsidR="00000000" w:rsidDel="00000000" w:rsidP="00000000" w:rsidRDefault="00000000" w:rsidRPr="00000000" w14:paraId="0000010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3:40</w:t>
            </w:r>
          </w:p>
        </w:tc>
        <w:tc>
          <w:tcPr/>
          <w:p w:rsidR="00000000" w:rsidDel="00000000" w:rsidP="00000000" w:rsidRDefault="00000000" w:rsidRPr="00000000" w14:paraId="0000010B">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Agents in the Wild: How AI Meets the Manufacturing Floor</w:t>
            </w:r>
          </w:p>
          <w:p w:rsidR="00000000" w:rsidDel="00000000" w:rsidP="00000000" w:rsidRDefault="00000000" w:rsidRPr="00000000" w14:paraId="0000010C">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D">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During this session, CEO Devin Bhushan shares how global manufacturing leaders are partnering with Squint and winning with agentic manufacturing. An approach where AI works alongside frontline teams – observing tasks, making decisions, and taking meaningful actions to support safe, accurate, and efficient production.</w:t>
            </w:r>
          </w:p>
          <w:p w:rsidR="00000000" w:rsidDel="00000000" w:rsidP="00000000" w:rsidRDefault="00000000" w:rsidRPr="00000000" w14:paraId="0000010E">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10F">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Devin Bhushan, Founder &amp; CEO, </w:t>
            </w:r>
            <w:r w:rsidDel="00000000" w:rsidR="00000000" w:rsidRPr="00000000">
              <w:rPr>
                <w:rFonts w:ascii="Calibri" w:cs="Calibri" w:eastAsia="Calibri" w:hAnsi="Calibri"/>
                <w:b w:val="1"/>
                <w:sz w:val="20"/>
                <w:szCs w:val="20"/>
                <w:rtl w:val="0"/>
              </w:rPr>
              <w:t xml:space="preserve">Squint</w:t>
            </w:r>
          </w:p>
        </w:tc>
        <w:tc>
          <w:tcPr/>
          <w:p w:rsidR="00000000" w:rsidDel="00000000" w:rsidP="00000000" w:rsidRDefault="00000000" w:rsidRPr="00000000" w14:paraId="00000110">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Enhancing Retail Experiences with Augmented Reality: Hershey’s Journey</w:t>
            </w:r>
          </w:p>
          <w:p w:rsidR="00000000" w:rsidDel="00000000" w:rsidP="00000000" w:rsidRDefault="00000000" w:rsidRPr="00000000" w14:paraId="0000011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widowControl w:val="0"/>
              <w:jc w:val="center"/>
              <w:rPr>
                <w:rFonts w:ascii="Calibri" w:cs="Calibri" w:eastAsia="Calibri" w:hAnsi="Calibri"/>
                <w:b w:val="1"/>
                <w:i w:val="1"/>
                <w:sz w:val="20"/>
                <w:szCs w:val="20"/>
              </w:rPr>
            </w:pPr>
            <w:r w:rsidDel="00000000" w:rsidR="00000000" w:rsidRPr="00000000">
              <w:rPr>
                <w:rFonts w:ascii="Calibri" w:cs="Calibri" w:eastAsia="Calibri" w:hAnsi="Calibri"/>
                <w:i w:val="1"/>
                <w:sz w:val="20"/>
                <w:szCs w:val="20"/>
                <w:rtl w:val="0"/>
              </w:rPr>
              <w:t xml:space="preserve">We will explore how The Hershey Company has successfully integrated augmented reality into its retail strategy to create engaging and immersive customer experiences. Over the past two years, Hershey has piloted multiple AR initiatives with significant success, leveraging this technology to enhance merchandising, improve the quality of displays and drive customer engagement. We will discuss key projects, including the use of AR across various retails and classes of trades, the integration of AR data to show performance, and the development of 3D models for packaging and design. </w:t>
            </w:r>
            <w:r w:rsidDel="00000000" w:rsidR="00000000" w:rsidRPr="00000000">
              <w:rPr>
                <w:rtl w:val="0"/>
              </w:rPr>
            </w:r>
          </w:p>
          <w:p w:rsidR="00000000" w:rsidDel="00000000" w:rsidP="00000000" w:rsidRDefault="00000000" w:rsidRPr="00000000" w14:paraId="00000113">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4">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Andy Hunt, Manager, Applied Digital Innovation, The </w:t>
            </w:r>
            <w:r w:rsidDel="00000000" w:rsidR="00000000" w:rsidRPr="00000000">
              <w:rPr>
                <w:rFonts w:ascii="Calibri" w:cs="Calibri" w:eastAsia="Calibri" w:hAnsi="Calibri"/>
                <w:b w:val="1"/>
                <w:sz w:val="20"/>
                <w:szCs w:val="20"/>
                <w:rtl w:val="0"/>
              </w:rPr>
              <w:t xml:space="preserve">Hershey Company</w:t>
            </w:r>
          </w:p>
        </w:tc>
      </w:tr>
      <w:tr>
        <w:trPr>
          <w:cantSplit w:val="0"/>
          <w:trHeight w:val="188" w:hRule="atLeast"/>
          <w:tblHeader w:val="0"/>
        </w:trPr>
        <w:tc>
          <w:tcPr/>
          <w:p w:rsidR="00000000" w:rsidDel="00000000" w:rsidP="00000000" w:rsidRDefault="00000000" w:rsidRPr="00000000" w14:paraId="0000011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4:05</w:t>
            </w:r>
          </w:p>
        </w:tc>
        <w:tc>
          <w:tcPr>
            <w:gridSpan w:val="2"/>
          </w:tcPr>
          <w:p w:rsidR="00000000" w:rsidDel="00000000" w:rsidP="00000000" w:rsidRDefault="00000000" w:rsidRPr="00000000" w14:paraId="00000116">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PM Break: Expo Exploration</w:t>
            </w:r>
          </w:p>
        </w:tc>
      </w:tr>
      <w:tr>
        <w:trPr>
          <w:cantSplit w:val="0"/>
          <w:trHeight w:val="188" w:hRule="atLeast"/>
          <w:tblHeader w:val="0"/>
        </w:trPr>
        <w:tc>
          <w:tcPr/>
          <w:p w:rsidR="00000000" w:rsidDel="00000000" w:rsidP="00000000" w:rsidRDefault="00000000" w:rsidRPr="00000000" w14:paraId="0000011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4:45</w:t>
            </w:r>
          </w:p>
        </w:tc>
        <w:tc>
          <w:tcPr>
            <w:gridSpan w:val="2"/>
          </w:tcPr>
          <w:p w:rsidR="00000000" w:rsidDel="00000000" w:rsidP="00000000" w:rsidRDefault="00000000" w:rsidRPr="00000000" w14:paraId="00000119">
            <w:pPr>
              <w:widowControl w:val="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(Panel) The Intersection of XR &amp; AI: Pairing XR with Artificial Intelligence &amp; Other Emerging Technologies </w:t>
            </w:r>
          </w:p>
          <w:p w:rsidR="00000000" w:rsidDel="00000000" w:rsidP="00000000" w:rsidRDefault="00000000" w:rsidRPr="00000000" w14:paraId="0000011A">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1B">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Alone, digital realities like Augmented, Virtual, and Mixed Reality are changing the way we work and do business, but XR is not the only developing technology that’s shaping the future of work. In this session, enterprise innovators discuss how XR can be paired with artificial intelligence (AI) and other emerging technologies to improve business outcomes. </w:t>
            </w:r>
          </w:p>
          <w:p w:rsidR="00000000" w:rsidDel="00000000" w:rsidP="00000000" w:rsidRDefault="00000000" w:rsidRPr="00000000" w14:paraId="0000011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1D">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Use cases combining XR with AI (incl. generative and conversational AI, computer vision, machine learning, natural language processing, object and voice recognition, etc.)</w:t>
            </w:r>
          </w:p>
          <w:p w:rsidR="00000000" w:rsidDel="00000000" w:rsidP="00000000" w:rsidRDefault="00000000" w:rsidRPr="00000000" w14:paraId="0000011E">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Ways XR and AI are converging today and how AI impacts XR experiences, plus role of AI in speeding up XR adoption</w:t>
            </w:r>
          </w:p>
          <w:p w:rsidR="00000000" w:rsidDel="00000000" w:rsidP="00000000" w:rsidRDefault="00000000" w:rsidRPr="00000000" w14:paraId="0000011F">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Training AI models: Preparing data, selecting a training model, supervised vs. unsupervised learning, validation/testing, etc.</w:t>
            </w:r>
          </w:p>
          <w:p w:rsidR="00000000" w:rsidDel="00000000" w:rsidP="00000000" w:rsidRDefault="00000000" w:rsidRPr="00000000" w14:paraId="00000120">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Data integrity, data security, infrastructure requirements, and other challenges</w:t>
            </w:r>
          </w:p>
          <w:p w:rsidR="00000000" w:rsidDel="00000000" w:rsidP="00000000" w:rsidRDefault="00000000" w:rsidRPr="00000000" w14:paraId="00000121">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HCI, connected worker, predictive analysis, and other (I)IoT solutions </w:t>
            </w:r>
          </w:p>
          <w:p w:rsidR="00000000" w:rsidDel="00000000" w:rsidP="00000000" w:rsidRDefault="00000000" w:rsidRPr="00000000" w14:paraId="00000122">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Interpreting XR-generated data for research and performance evaluation</w:t>
            </w:r>
          </w:p>
          <w:p w:rsidR="00000000" w:rsidDel="00000000" w:rsidP="00000000" w:rsidRDefault="00000000" w:rsidRPr="00000000" w14:paraId="00000123">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Additional technologies covered: Cloud/edge computing, real-time data and analytics, automation and robotics, avatars and digital humans, blockchain, 5G networks, etc. </w:t>
            </w:r>
          </w:p>
          <w:p w:rsidR="00000000" w:rsidDel="00000000" w:rsidP="00000000" w:rsidRDefault="00000000" w:rsidRPr="00000000" w14:paraId="00000124">
            <w:pPr>
              <w:widowControl w:val="0"/>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On the horizon: Deep learning (neural networks), brain-computer interfaces (BCIs), quantum computing, etc. </w:t>
            </w:r>
          </w:p>
          <w:p w:rsidR="00000000" w:rsidDel="00000000" w:rsidP="00000000" w:rsidRDefault="00000000" w:rsidRPr="00000000" w14:paraId="0000012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26">
            <w:pPr>
              <w:widowControl w:val="0"/>
              <w:rPr>
                <w:rFonts w:ascii="Calibri" w:cs="Calibri" w:eastAsia="Calibri" w:hAnsi="Calibri"/>
                <w:b w:val="1"/>
              </w:rPr>
            </w:pPr>
            <w:r w:rsidDel="00000000" w:rsidR="00000000" w:rsidRPr="00000000">
              <w:rPr>
                <w:rFonts w:ascii="Calibri" w:cs="Calibri" w:eastAsia="Calibri" w:hAnsi="Calibri"/>
                <w:rtl w:val="0"/>
              </w:rPr>
              <w:t xml:space="preserve">(Moderator) Jason McGuigan, Head of Global XR Commercialization, </w:t>
            </w:r>
            <w:r w:rsidDel="00000000" w:rsidR="00000000" w:rsidRPr="00000000">
              <w:rPr>
                <w:rFonts w:ascii="Calibri" w:cs="Calibri" w:eastAsia="Calibri" w:hAnsi="Calibri"/>
                <w:b w:val="1"/>
                <w:rtl w:val="0"/>
              </w:rPr>
              <w:t xml:space="preserve">Lenovo</w:t>
            </w:r>
          </w:p>
          <w:p w:rsidR="00000000" w:rsidDel="00000000" w:rsidP="00000000" w:rsidRDefault="00000000" w:rsidRPr="00000000" w14:paraId="00000127">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28">
            <w:pPr>
              <w:widowControl w:val="0"/>
              <w:rPr>
                <w:rFonts w:ascii="Calibri" w:cs="Calibri" w:eastAsia="Calibri" w:hAnsi="Calibri"/>
                <w:b w:val="1"/>
              </w:rPr>
            </w:pPr>
            <w:r w:rsidDel="00000000" w:rsidR="00000000" w:rsidRPr="00000000">
              <w:rPr>
                <w:rFonts w:ascii="Calibri" w:cs="Calibri" w:eastAsia="Calibri" w:hAnsi="Calibri"/>
                <w:rtl w:val="0"/>
              </w:rPr>
              <w:t xml:space="preserve">Jeffrey Berthiaume, Sr. Innovator, </w:t>
            </w:r>
            <w:r w:rsidDel="00000000" w:rsidR="00000000" w:rsidRPr="00000000">
              <w:rPr>
                <w:rFonts w:ascii="Calibri" w:cs="Calibri" w:eastAsia="Calibri" w:hAnsi="Calibri"/>
                <w:b w:val="1"/>
                <w:rtl w:val="0"/>
              </w:rPr>
              <w:t xml:space="preserve">Southwest Airlines</w:t>
            </w:r>
          </w:p>
          <w:p w:rsidR="00000000" w:rsidDel="00000000" w:rsidP="00000000" w:rsidRDefault="00000000" w:rsidRPr="00000000" w14:paraId="00000129">
            <w:pPr>
              <w:widowControl w:val="0"/>
              <w:rPr>
                <w:rFonts w:ascii="Calibri" w:cs="Calibri" w:eastAsia="Calibri" w:hAnsi="Calibri"/>
                <w:b w:val="1"/>
              </w:rPr>
            </w:pPr>
            <w:r w:rsidDel="00000000" w:rsidR="00000000" w:rsidRPr="00000000">
              <w:rPr>
                <w:rFonts w:ascii="Calibri" w:cs="Calibri" w:eastAsia="Calibri" w:hAnsi="Calibri"/>
                <w:rtl w:val="0"/>
              </w:rPr>
              <w:t xml:space="preserve">Josh DeStefano, West Coast Innovation Leader, </w:t>
            </w:r>
            <w:r w:rsidDel="00000000" w:rsidR="00000000" w:rsidRPr="00000000">
              <w:rPr>
                <w:rFonts w:ascii="Calibri" w:cs="Calibri" w:eastAsia="Calibri" w:hAnsi="Calibri"/>
                <w:b w:val="1"/>
                <w:rtl w:val="0"/>
              </w:rPr>
              <w:t xml:space="preserve">DPR Construction</w:t>
            </w:r>
          </w:p>
          <w:p w:rsidR="00000000" w:rsidDel="00000000" w:rsidP="00000000" w:rsidRDefault="00000000" w:rsidRPr="00000000" w14:paraId="0000012A">
            <w:pPr>
              <w:widowControl w:val="0"/>
              <w:rPr>
                <w:rFonts w:ascii="Calibri" w:cs="Calibri" w:eastAsia="Calibri" w:hAnsi="Calibri"/>
                <w:b w:val="1"/>
              </w:rPr>
            </w:pPr>
            <w:r w:rsidDel="00000000" w:rsidR="00000000" w:rsidRPr="00000000">
              <w:rPr>
                <w:rFonts w:ascii="Calibri" w:cs="Calibri" w:eastAsia="Calibri" w:hAnsi="Calibri"/>
                <w:rtl w:val="0"/>
              </w:rPr>
              <w:t xml:space="preserve">Doug Gorr, Sr. Director, Enterprise Innovation Architect, </w:t>
            </w:r>
            <w:r w:rsidDel="00000000" w:rsidR="00000000" w:rsidRPr="00000000">
              <w:rPr>
                <w:rFonts w:ascii="Calibri" w:cs="Calibri" w:eastAsia="Calibri" w:hAnsi="Calibri"/>
                <w:b w:val="1"/>
                <w:rtl w:val="0"/>
              </w:rPr>
              <w:t xml:space="preserve">Eli Lilly and Company</w:t>
            </w:r>
          </w:p>
          <w:p w:rsidR="00000000" w:rsidDel="00000000" w:rsidP="00000000" w:rsidRDefault="00000000" w:rsidRPr="00000000" w14:paraId="0000012B">
            <w:pPr>
              <w:widowControl w:val="0"/>
              <w:rPr>
                <w:rFonts w:ascii="Calibri" w:cs="Calibri" w:eastAsia="Calibri" w:hAnsi="Calibri"/>
                <w:b w:val="1"/>
              </w:rPr>
            </w:pPr>
            <w:r w:rsidDel="00000000" w:rsidR="00000000" w:rsidRPr="00000000">
              <w:rPr>
                <w:rFonts w:ascii="Calibri" w:cs="Calibri" w:eastAsia="Calibri" w:hAnsi="Calibri"/>
                <w:rtl w:val="0"/>
              </w:rPr>
              <w:t xml:space="preserve">Kenney Crooks, NG Fellow, </w:t>
            </w:r>
            <w:r w:rsidDel="00000000" w:rsidR="00000000" w:rsidRPr="00000000">
              <w:rPr>
                <w:rFonts w:ascii="Calibri" w:cs="Calibri" w:eastAsia="Calibri" w:hAnsi="Calibri"/>
                <w:b w:val="1"/>
                <w:rtl w:val="0"/>
              </w:rPr>
              <w:t xml:space="preserve">Northrop Grumman</w:t>
            </w:r>
          </w:p>
          <w:p w:rsidR="00000000" w:rsidDel="00000000" w:rsidP="00000000" w:rsidRDefault="00000000" w:rsidRPr="00000000" w14:paraId="0000012C">
            <w:pPr>
              <w:widowControl w:val="0"/>
              <w:rPr>
                <w:rFonts w:ascii="Calibri" w:cs="Calibri" w:eastAsia="Calibri" w:hAnsi="Calibri"/>
                <w:b w:val="1"/>
              </w:rPr>
            </w:pPr>
            <w:r w:rsidDel="00000000" w:rsidR="00000000" w:rsidRPr="00000000">
              <w:rPr>
                <w:rFonts w:ascii="Calibri" w:cs="Calibri" w:eastAsia="Calibri" w:hAnsi="Calibri"/>
                <w:rtl w:val="0"/>
              </w:rPr>
              <w:t xml:space="preserve">Ryan Johnston, Principal Engineer, </w:t>
            </w:r>
            <w:r w:rsidDel="00000000" w:rsidR="00000000" w:rsidRPr="00000000">
              <w:rPr>
                <w:rFonts w:ascii="Calibri" w:cs="Calibri" w:eastAsia="Calibri" w:hAnsi="Calibri"/>
                <w:b w:val="1"/>
                <w:rtl w:val="0"/>
              </w:rPr>
              <w:t xml:space="preserve">Delta Air Lines</w:t>
            </w:r>
          </w:p>
        </w:tc>
      </w:tr>
      <w:tr>
        <w:trPr>
          <w:cantSplit w:val="0"/>
          <w:trHeight w:val="188" w:hRule="atLeast"/>
          <w:tblHeader w:val="0"/>
        </w:trPr>
        <w:tc>
          <w:tcPr/>
          <w:p w:rsidR="00000000" w:rsidDel="00000000" w:rsidP="00000000" w:rsidRDefault="00000000" w:rsidRPr="00000000" w14:paraId="0000012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5:30</w:t>
            </w:r>
          </w:p>
        </w:tc>
        <w:tc>
          <w:tcPr>
            <w:gridSpan w:val="2"/>
          </w:tcPr>
          <w:p w:rsidR="00000000" w:rsidDel="00000000" w:rsidP="00000000" w:rsidRDefault="00000000" w:rsidRPr="00000000" w14:paraId="0000012F">
            <w:pPr>
              <w:widowControl w:val="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XR and the Human Condition</w:t>
            </w:r>
          </w:p>
          <w:p w:rsidR="00000000" w:rsidDel="00000000" w:rsidP="00000000" w:rsidRDefault="00000000" w:rsidRPr="00000000" w14:paraId="00000130">
            <w:pPr>
              <w:widowControl w:val="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31">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We know the power of Extended Reality technologies but should we always lead with the tech or is there a more human approach to be had? In this session, we will discuss how a user-centered approach is always best and touch on the following concepts:</w:t>
            </w:r>
          </w:p>
          <w:p w:rsidR="00000000" w:rsidDel="00000000" w:rsidP="00000000" w:rsidRDefault="00000000" w:rsidRPr="00000000" w14:paraId="00000132">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133">
            <w:pPr>
              <w:widowControl w:val="0"/>
              <w:numPr>
                <w:ilvl w:val="0"/>
                <w:numId w:val="3"/>
              </w:numPr>
              <w:ind w:left="720" w:hanging="360"/>
              <w:jc w:val="center"/>
              <w:rPr>
                <w:rFonts w:ascii="Calibri" w:cs="Calibri" w:eastAsia="Calibri" w:hAnsi="Calibri"/>
                <w:i w:val="1"/>
              </w:rPr>
            </w:pPr>
            <w:r w:rsidDel="00000000" w:rsidR="00000000" w:rsidRPr="00000000">
              <w:rPr>
                <w:rFonts w:ascii="Calibri" w:cs="Calibri" w:eastAsia="Calibri" w:hAnsi="Calibri"/>
                <w:i w:val="1"/>
                <w:rtl w:val="0"/>
              </w:rPr>
              <w:t xml:space="preserve">What does Gen Z really need?</w:t>
            </w:r>
          </w:p>
          <w:p w:rsidR="00000000" w:rsidDel="00000000" w:rsidP="00000000" w:rsidRDefault="00000000" w:rsidRPr="00000000" w14:paraId="00000134">
            <w:pPr>
              <w:widowControl w:val="0"/>
              <w:numPr>
                <w:ilvl w:val="0"/>
                <w:numId w:val="3"/>
              </w:numPr>
              <w:ind w:left="720" w:hanging="360"/>
              <w:jc w:val="center"/>
              <w:rPr>
                <w:rFonts w:ascii="Calibri" w:cs="Calibri" w:eastAsia="Calibri" w:hAnsi="Calibri"/>
                <w:i w:val="1"/>
              </w:rPr>
            </w:pPr>
            <w:r w:rsidDel="00000000" w:rsidR="00000000" w:rsidRPr="00000000">
              <w:rPr>
                <w:rFonts w:ascii="Calibri" w:cs="Calibri" w:eastAsia="Calibri" w:hAnsi="Calibri"/>
                <w:i w:val="1"/>
                <w:rtl w:val="0"/>
              </w:rPr>
              <w:t xml:space="preserve">Just because we can, should we?</w:t>
            </w:r>
          </w:p>
          <w:p w:rsidR="00000000" w:rsidDel="00000000" w:rsidP="00000000" w:rsidRDefault="00000000" w:rsidRPr="00000000" w14:paraId="00000135">
            <w:pPr>
              <w:widowControl w:val="0"/>
              <w:numPr>
                <w:ilvl w:val="0"/>
                <w:numId w:val="3"/>
              </w:numPr>
              <w:ind w:left="720" w:hanging="360"/>
              <w:jc w:val="center"/>
              <w:rPr>
                <w:rFonts w:ascii="Calibri" w:cs="Calibri" w:eastAsia="Calibri" w:hAnsi="Calibri"/>
                <w:i w:val="1"/>
              </w:rPr>
            </w:pPr>
            <w:r w:rsidDel="00000000" w:rsidR="00000000" w:rsidRPr="00000000">
              <w:rPr>
                <w:rFonts w:ascii="Calibri" w:cs="Calibri" w:eastAsia="Calibri" w:hAnsi="Calibri"/>
                <w:i w:val="1"/>
                <w:rtl w:val="0"/>
              </w:rPr>
              <w:t xml:space="preserve">Is the tech an impediment or an enabler?</w:t>
            </w:r>
          </w:p>
          <w:p w:rsidR="00000000" w:rsidDel="00000000" w:rsidP="00000000" w:rsidRDefault="00000000" w:rsidRPr="00000000" w14:paraId="00000136">
            <w:pPr>
              <w:widowControl w:val="0"/>
              <w:numPr>
                <w:ilvl w:val="0"/>
                <w:numId w:val="3"/>
              </w:numPr>
              <w:ind w:left="720" w:hanging="360"/>
              <w:jc w:val="center"/>
              <w:rPr>
                <w:rFonts w:ascii="Calibri" w:cs="Calibri" w:eastAsia="Calibri" w:hAnsi="Calibri"/>
                <w:i w:val="1"/>
              </w:rPr>
            </w:pPr>
            <w:r w:rsidDel="00000000" w:rsidR="00000000" w:rsidRPr="00000000">
              <w:rPr>
                <w:rFonts w:ascii="Calibri" w:cs="Calibri" w:eastAsia="Calibri" w:hAnsi="Calibri"/>
                <w:i w:val="1"/>
                <w:rtl w:val="0"/>
              </w:rPr>
              <w:t xml:space="preserve">Starting with the problem, first.</w:t>
            </w:r>
          </w:p>
          <w:p w:rsidR="00000000" w:rsidDel="00000000" w:rsidP="00000000" w:rsidRDefault="00000000" w:rsidRPr="00000000" w14:paraId="00000137">
            <w:pPr>
              <w:widowControl w:val="0"/>
              <w:numPr>
                <w:ilvl w:val="0"/>
                <w:numId w:val="3"/>
              </w:numPr>
              <w:ind w:left="720" w:hanging="360"/>
              <w:jc w:val="center"/>
              <w:rPr>
                <w:rFonts w:ascii="Calibri" w:cs="Calibri" w:eastAsia="Calibri" w:hAnsi="Calibri"/>
                <w:i w:val="1"/>
              </w:rPr>
            </w:pPr>
            <w:r w:rsidDel="00000000" w:rsidR="00000000" w:rsidRPr="00000000">
              <w:rPr>
                <w:rFonts w:ascii="Calibri" w:cs="Calibri" w:eastAsia="Calibri" w:hAnsi="Calibri"/>
                <w:i w:val="1"/>
                <w:rtl w:val="0"/>
              </w:rPr>
              <w:t xml:space="preserve">When should the devices come out of the bag?</w:t>
            </w:r>
            <w:r w:rsidDel="00000000" w:rsidR="00000000" w:rsidRPr="00000000">
              <w:rPr>
                <w:rtl w:val="0"/>
              </w:rPr>
            </w:r>
          </w:p>
          <w:p w:rsidR="00000000" w:rsidDel="00000000" w:rsidP="00000000" w:rsidRDefault="00000000" w:rsidRPr="00000000" w14:paraId="00000138">
            <w:pPr>
              <w:widowControl w:val="0"/>
              <w:rPr>
                <w:rFonts w:ascii="Calibri" w:cs="Calibri" w:eastAsia="Calibri" w:hAnsi="Calibri"/>
                <w:i w:val="1"/>
              </w:rPr>
            </w:pPr>
            <w:r w:rsidDel="00000000" w:rsidR="00000000" w:rsidRPr="00000000">
              <w:rPr>
                <w:rtl w:val="0"/>
              </w:rPr>
            </w:r>
          </w:p>
          <w:p w:rsidR="00000000" w:rsidDel="00000000" w:rsidP="00000000" w:rsidRDefault="00000000" w:rsidRPr="00000000" w14:paraId="00000139">
            <w:pPr>
              <w:widowControl w:val="0"/>
              <w:jc w:val="center"/>
              <w:rPr>
                <w:rFonts w:ascii="Calibri" w:cs="Calibri" w:eastAsia="Calibri" w:hAnsi="Calibri"/>
                <w:b w:val="1"/>
                <w:sz w:val="26"/>
                <w:szCs w:val="26"/>
              </w:rPr>
            </w:pPr>
            <w:r w:rsidDel="00000000" w:rsidR="00000000" w:rsidRPr="00000000">
              <w:rPr>
                <w:rFonts w:ascii="Calibri" w:cs="Calibri" w:eastAsia="Calibri" w:hAnsi="Calibri"/>
                <w:rtl w:val="0"/>
              </w:rPr>
              <w:t xml:space="preserve">Scott Burkey, Technology Fellow, XR, </w:t>
            </w:r>
            <w:r w:rsidDel="00000000" w:rsidR="00000000" w:rsidRPr="00000000">
              <w:rPr>
                <w:rFonts w:ascii="Calibri" w:cs="Calibri" w:eastAsia="Calibri" w:hAnsi="Calibri"/>
                <w:b w:val="1"/>
                <w:rtl w:val="0"/>
              </w:rPr>
              <w:t xml:space="preserve">Smurfit WestRock</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13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5:55</w:t>
            </w:r>
          </w:p>
        </w:tc>
        <w:tc>
          <w:tcPr>
            <w:gridSpan w:val="2"/>
          </w:tcPr>
          <w:p w:rsidR="00000000" w:rsidDel="00000000" w:rsidP="00000000" w:rsidRDefault="00000000" w:rsidRPr="00000000" w14:paraId="0000013C">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Closing Remarks from Chair</w:t>
            </w:r>
          </w:p>
          <w:p w:rsidR="00000000" w:rsidDel="00000000" w:rsidP="00000000" w:rsidRDefault="00000000" w:rsidRPr="00000000" w14:paraId="0000013D">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3E">
            <w:pPr>
              <w:spacing w:line="240" w:lineRule="auto"/>
              <w:jc w:val="center"/>
              <w:rPr>
                <w:rFonts w:ascii="Calibri" w:cs="Calibri" w:eastAsia="Calibri" w:hAnsi="Calibri"/>
                <w:b w:val="1"/>
              </w:rPr>
            </w:pPr>
            <w:r w:rsidDel="00000000" w:rsidR="00000000" w:rsidRPr="00000000">
              <w:rPr>
                <w:rFonts w:ascii="Calibri" w:cs="Calibri" w:eastAsia="Calibri" w:hAnsi="Calibri"/>
                <w:rtl w:val="0"/>
              </w:rPr>
              <w:t xml:space="preserve">Brad Scoggin, CEO, </w:t>
            </w:r>
            <w:r w:rsidDel="00000000" w:rsidR="00000000" w:rsidRPr="00000000">
              <w:rPr>
                <w:rFonts w:ascii="Calibri" w:cs="Calibri" w:eastAsia="Calibri" w:hAnsi="Calibri"/>
                <w:b w:val="1"/>
                <w:rtl w:val="0"/>
              </w:rPr>
              <w:t xml:space="preserve">ArborXR</w:t>
            </w:r>
          </w:p>
        </w:tc>
      </w:tr>
      <w:tr>
        <w:trPr>
          <w:cantSplit w:val="0"/>
          <w:trHeight w:val="188" w:hRule="atLeast"/>
          <w:tblHeader w:val="0"/>
        </w:trPr>
        <w:tc>
          <w:tcPr/>
          <w:p w:rsidR="00000000" w:rsidDel="00000000" w:rsidP="00000000" w:rsidRDefault="00000000" w:rsidRPr="00000000" w14:paraId="0000014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6:00 </w:t>
            </w:r>
          </w:p>
        </w:tc>
        <w:tc>
          <w:tcPr>
            <w:gridSpan w:val="2"/>
          </w:tcPr>
          <w:p w:rsidR="00000000" w:rsidDel="00000000" w:rsidP="00000000" w:rsidRDefault="00000000" w:rsidRPr="00000000" w14:paraId="00000141">
            <w:pPr>
              <w:spacing w:line="240" w:lineRule="auto"/>
              <w:jc w:val="center"/>
              <w:rPr>
                <w:rFonts w:ascii="Calibri" w:cs="Calibri" w:eastAsia="Calibri" w:hAnsi="Calibri"/>
                <w:b w:val="1"/>
                <w:sz w:val="26"/>
                <w:szCs w:val="26"/>
                <w:highlight w:val="yellow"/>
              </w:rPr>
            </w:pPr>
            <w:r w:rsidDel="00000000" w:rsidR="00000000" w:rsidRPr="00000000">
              <w:rPr>
                <w:rFonts w:ascii="Calibri" w:cs="Calibri" w:eastAsia="Calibri" w:hAnsi="Calibri"/>
                <w:b w:val="1"/>
                <w:sz w:val="26"/>
                <w:szCs w:val="26"/>
                <w:highlight w:val="yellow"/>
                <w:rtl w:val="0"/>
              </w:rPr>
              <w:t xml:space="preserve">Official Networking Cocktail</w:t>
            </w:r>
          </w:p>
          <w:p w:rsidR="00000000" w:rsidDel="00000000" w:rsidP="00000000" w:rsidRDefault="00000000" w:rsidRPr="00000000" w14:paraId="00000142">
            <w:pPr>
              <w:spacing w:line="240" w:lineRule="auto"/>
              <w:jc w:val="center"/>
              <w:rPr>
                <w:rFonts w:ascii="Calibri" w:cs="Calibri" w:eastAsia="Calibri" w:hAnsi="Calibri"/>
                <w:b w:val="1"/>
                <w:sz w:val="26"/>
                <w:szCs w:val="26"/>
                <w:highlight w:val="yellow"/>
              </w:rPr>
            </w:pPr>
            <w:r w:rsidDel="00000000" w:rsidR="00000000" w:rsidRPr="00000000">
              <w:rPr>
                <w:rFonts w:ascii="Calibri" w:cs="Calibri" w:eastAsia="Calibri" w:hAnsi="Calibri"/>
                <w:color w:val="333333"/>
                <w:sz w:val="24"/>
                <w:szCs w:val="24"/>
                <w:highlight w:val="yellow"/>
                <w:rtl w:val="0"/>
              </w:rPr>
              <w:t xml:space="preserve">Sponsored by Dell</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14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7:00 </w:t>
            </w:r>
          </w:p>
        </w:tc>
        <w:tc>
          <w:tcPr>
            <w:gridSpan w:val="2"/>
          </w:tcPr>
          <w:p w:rsidR="00000000" w:rsidDel="00000000" w:rsidP="00000000" w:rsidRDefault="00000000" w:rsidRPr="00000000" w14:paraId="00000145">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Day 1 Concludes </w:t>
            </w:r>
          </w:p>
        </w:tc>
      </w:tr>
    </w:tbl>
    <w:p w:rsidR="00000000" w:rsidDel="00000000" w:rsidP="00000000" w:rsidRDefault="00000000" w:rsidRPr="00000000" w14:paraId="00000147">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8">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9">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A">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B">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C">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D">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E">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4F">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0">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1">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2">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3">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4">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5">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6">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7">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8">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9">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5A">
      <w:pPr>
        <w:widowControl w:val="0"/>
        <w:rPr>
          <w:rFonts w:ascii="Calibri" w:cs="Calibri" w:eastAsia="Calibri" w:hAnsi="Calibri"/>
          <w:b w:val="1"/>
        </w:rPr>
      </w:pPr>
      <w:r w:rsidDel="00000000" w:rsidR="00000000" w:rsidRPr="00000000">
        <w:rPr>
          <w:rtl w:val="0"/>
        </w:rPr>
      </w:r>
    </w:p>
    <w:tbl>
      <w:tblPr>
        <w:tblStyle w:val="Table3"/>
        <w:tblW w:w="10215.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840"/>
        <w:gridCol w:w="4530"/>
        <w:gridCol w:w="4845"/>
        <w:tblGridChange w:id="0">
          <w:tblGrid>
            <w:gridCol w:w="840"/>
            <w:gridCol w:w="4530"/>
            <w:gridCol w:w="4845"/>
          </w:tblGrid>
        </w:tblGridChange>
      </w:tblGrid>
      <w:tr>
        <w:trPr>
          <w:cantSplit w:val="0"/>
          <w:trHeight w:val="360" w:hRule="atLeast"/>
          <w:tblHeader w:val="0"/>
        </w:trPr>
        <w:tc>
          <w:tcPr>
            <w:gridSpan w:val="3"/>
            <w:shd w:fill="7f7f7f" w:val="clear"/>
          </w:tcPr>
          <w:p w:rsidR="00000000" w:rsidDel="00000000" w:rsidP="00000000" w:rsidRDefault="00000000" w:rsidRPr="00000000" w14:paraId="0000015B">
            <w:pPr>
              <w:spacing w:line="24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DAY 2 - Wednesday, September 22</w:t>
            </w:r>
          </w:p>
        </w:tc>
      </w:tr>
      <w:tr>
        <w:trPr>
          <w:cantSplit w:val="0"/>
          <w:trHeight w:val="280" w:hRule="atLeast"/>
          <w:tblHeader w:val="0"/>
        </w:trPr>
        <w:tc>
          <w:tcPr/>
          <w:p w:rsidR="00000000" w:rsidDel="00000000" w:rsidP="00000000" w:rsidRDefault="00000000" w:rsidRPr="00000000" w14:paraId="0000015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7:30</w:t>
            </w:r>
          </w:p>
        </w:tc>
        <w:tc>
          <w:tcPr>
            <w:gridSpan w:val="2"/>
          </w:tcPr>
          <w:p w:rsidR="00000000" w:rsidDel="00000000" w:rsidP="00000000" w:rsidRDefault="00000000" w:rsidRPr="00000000" w14:paraId="0000015F">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Registration &amp; Breakfast / Expo Exploration</w:t>
            </w:r>
          </w:p>
          <w:p w:rsidR="00000000" w:rsidDel="00000000" w:rsidP="00000000" w:rsidRDefault="00000000" w:rsidRPr="00000000" w14:paraId="00000160">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color w:val="333333"/>
                <w:sz w:val="24"/>
                <w:szCs w:val="24"/>
                <w:highlight w:val="white"/>
                <w:rtl w:val="0"/>
              </w:rPr>
              <w:t xml:space="preserve">Sponsored by Safe Software</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6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8:50</w:t>
            </w:r>
          </w:p>
        </w:tc>
        <w:tc>
          <w:tcPr>
            <w:gridSpan w:val="2"/>
          </w:tcPr>
          <w:p w:rsidR="00000000" w:rsidDel="00000000" w:rsidP="00000000" w:rsidRDefault="00000000" w:rsidRPr="00000000" w14:paraId="00000163">
            <w:pPr>
              <w:spacing w:line="240" w:lineRule="auto"/>
              <w:jc w:val="center"/>
              <w:rPr>
                <w:rFonts w:ascii="Calibri" w:cs="Calibri" w:eastAsia="Calibri" w:hAnsi="Calibri"/>
                <w:b w:val="1"/>
                <w:sz w:val="26"/>
                <w:szCs w:val="26"/>
                <w:highlight w:val="white"/>
              </w:rPr>
            </w:pPr>
            <w:r w:rsidDel="00000000" w:rsidR="00000000" w:rsidRPr="00000000">
              <w:rPr>
                <w:rFonts w:ascii="Calibri" w:cs="Calibri" w:eastAsia="Calibri" w:hAnsi="Calibri"/>
                <w:b w:val="1"/>
                <w:sz w:val="26"/>
                <w:szCs w:val="26"/>
                <w:highlight w:val="white"/>
                <w:rtl w:val="0"/>
              </w:rPr>
              <w:t xml:space="preserve">Opening Remarks from Chair</w:t>
            </w:r>
          </w:p>
          <w:p w:rsidR="00000000" w:rsidDel="00000000" w:rsidP="00000000" w:rsidRDefault="00000000" w:rsidRPr="00000000" w14:paraId="00000164">
            <w:pPr>
              <w:spacing w:line="240" w:lineRule="auto"/>
              <w:rPr>
                <w:rFonts w:ascii="Calibri" w:cs="Calibri" w:eastAsia="Calibri" w:hAnsi="Calibri"/>
                <w:b w:val="1"/>
                <w:sz w:val="26"/>
                <w:szCs w:val="26"/>
                <w:highlight w:val="yellow"/>
              </w:rPr>
            </w:pPr>
            <w:r w:rsidDel="00000000" w:rsidR="00000000" w:rsidRPr="00000000">
              <w:rPr>
                <w:rFonts w:ascii="Calibri" w:cs="Calibri" w:eastAsia="Calibri" w:hAnsi="Calibri"/>
                <w:rtl w:val="0"/>
              </w:rPr>
              <w:t xml:space="preserve">Ralph Jodice, General Manager of North America and Head of Global Partnerships &amp; Publicity, </w:t>
            </w:r>
            <w:r w:rsidDel="00000000" w:rsidR="00000000" w:rsidRPr="00000000">
              <w:rPr>
                <w:rFonts w:ascii="Calibri" w:cs="Calibri" w:eastAsia="Calibri" w:hAnsi="Calibri"/>
                <w:b w:val="1"/>
                <w:rtl w:val="0"/>
              </w:rPr>
              <w:t xml:space="preserve">XREAL</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6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9:00</w:t>
            </w:r>
          </w:p>
        </w:tc>
        <w:tc>
          <w:tcPr>
            <w:gridSpan w:val="2"/>
          </w:tcPr>
          <w:p w:rsidR="00000000" w:rsidDel="00000000" w:rsidP="00000000" w:rsidRDefault="00000000" w:rsidRPr="00000000" w14:paraId="00000167">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Unity Keynote</w:t>
            </w:r>
          </w:p>
          <w:p w:rsidR="00000000" w:rsidDel="00000000" w:rsidP="00000000" w:rsidRDefault="00000000" w:rsidRPr="00000000" w14:paraId="00000168">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From Vision to Value: Making Emerging Tech Work for Industry</w:t>
            </w:r>
          </w:p>
          <w:p w:rsidR="00000000" w:rsidDel="00000000" w:rsidP="00000000" w:rsidRDefault="00000000" w:rsidRPr="00000000" w14:paraId="00000169">
            <w:pPr>
              <w:spacing w:line="240" w:lineRule="auto"/>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6A">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i w:val="1"/>
                <w:rtl w:val="0"/>
              </w:rPr>
              <w:t xml:space="preserve">As digital transformation enters a new phase, the focus is shifting from experimentation to execution. This keynote explores how technologies like digital asset management, XR and AI, fueled by real-time data, are moving from concept to real-world application—reshaping industrial operations, training, collaboration, and customer experiences in the process. Learn how you can align innovation with business priorities to drive tangible value and redefine what's possible in the modern enterprise.</w:t>
            </w:r>
            <w:r w:rsidDel="00000000" w:rsidR="00000000" w:rsidRPr="00000000">
              <w:rPr>
                <w:rtl w:val="0"/>
              </w:rPr>
            </w:r>
          </w:p>
          <w:p w:rsidR="00000000" w:rsidDel="00000000" w:rsidP="00000000" w:rsidRDefault="00000000" w:rsidRPr="00000000" w14:paraId="0000016B">
            <w:pPr>
              <w:spacing w:line="240" w:lineRule="auto"/>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16C">
            <w:pPr>
              <w:widowControl w:val="0"/>
              <w:jc w:val="center"/>
              <w:rPr>
                <w:rFonts w:ascii="Calibri" w:cs="Calibri" w:eastAsia="Calibri" w:hAnsi="Calibri"/>
                <w:b w:val="1"/>
                <w:sz w:val="26"/>
                <w:szCs w:val="26"/>
              </w:rPr>
            </w:pPr>
            <w:r w:rsidDel="00000000" w:rsidR="00000000" w:rsidRPr="00000000">
              <w:rPr>
                <w:rFonts w:ascii="Calibri" w:cs="Calibri" w:eastAsia="Calibri" w:hAnsi="Calibri"/>
                <w:rtl w:val="0"/>
              </w:rPr>
              <w:t xml:space="preserve">Sarah Nash, GM, Industry, </w:t>
            </w:r>
            <w:r w:rsidDel="00000000" w:rsidR="00000000" w:rsidRPr="00000000">
              <w:rPr>
                <w:rFonts w:ascii="Calibri" w:cs="Calibri" w:eastAsia="Calibri" w:hAnsi="Calibri"/>
                <w:b w:val="1"/>
                <w:rtl w:val="0"/>
              </w:rPr>
              <w:t xml:space="preserve">Unity</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6E">
            <w:pPr>
              <w:spacing w:line="240" w:lineRule="auto"/>
              <w:rPr>
                <w:rFonts w:ascii="Calibri" w:cs="Calibri" w:eastAsia="Calibri" w:hAnsi="Calibri"/>
                <w:b w:val="1"/>
              </w:rPr>
            </w:pPr>
            <w:bookmarkStart w:colFirst="0" w:colLast="0" w:name="_gjdgxs" w:id="0"/>
            <w:bookmarkEnd w:id="0"/>
            <w:r w:rsidDel="00000000" w:rsidR="00000000" w:rsidRPr="00000000">
              <w:rPr>
                <w:rFonts w:ascii="Calibri" w:cs="Calibri" w:eastAsia="Calibri" w:hAnsi="Calibri"/>
                <w:b w:val="1"/>
                <w:rtl w:val="0"/>
              </w:rPr>
              <w:t xml:space="preserve">9:25</w:t>
            </w:r>
          </w:p>
        </w:tc>
        <w:tc>
          <w:tcPr>
            <w:gridSpan w:val="2"/>
          </w:tcPr>
          <w:p w:rsidR="00000000" w:rsidDel="00000000" w:rsidP="00000000" w:rsidRDefault="00000000" w:rsidRPr="00000000" w14:paraId="0000016F">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(Panel) Go Big(ger) or Go Home: Achieving XR at Scale in Your Organization</w:t>
            </w:r>
          </w:p>
          <w:p w:rsidR="00000000" w:rsidDel="00000000" w:rsidP="00000000" w:rsidRDefault="00000000" w:rsidRPr="00000000" w14:paraId="00000170">
            <w:pPr>
              <w:spacing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171">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You’ve completed a successful pilot, presented your business case, and secured a budget to continue the XR journey. Now, it’s time to deploy. How do you implement on a larger scale, manage more devices, and scale XR across the organization? In this session, panelists discuss post-pilot strategies for deploying, scaling, and maintaining XR in enterprise. </w:t>
            </w:r>
          </w:p>
          <w:p w:rsidR="00000000" w:rsidDel="00000000" w:rsidP="00000000" w:rsidRDefault="00000000" w:rsidRPr="00000000" w14:paraId="00000172">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173">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Challenges of scaling XR across multiple devices, users, and locations, incl. a fragmented and ever-changing market, lack of standardization, etc. </w:t>
            </w:r>
          </w:p>
          <w:p w:rsidR="00000000" w:rsidDel="00000000" w:rsidP="00000000" w:rsidRDefault="00000000" w:rsidRPr="00000000" w14:paraId="00000174">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Scalability factors: Hardware maturity, existing infrastructure, legacy systems, outside integrations, bandwidth/network conditions, security, etc.</w:t>
            </w:r>
          </w:p>
          <w:p w:rsidR="00000000" w:rsidDel="00000000" w:rsidP="00000000" w:rsidRDefault="00000000" w:rsidRPr="00000000" w14:paraId="00000175">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Device management and ongoing maintenance (access, controls, charging, hygiene, etc.)</w:t>
            </w:r>
          </w:p>
          <w:p w:rsidR="00000000" w:rsidDel="00000000" w:rsidP="00000000" w:rsidRDefault="00000000" w:rsidRPr="00000000" w14:paraId="00000176">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XR streaming and cross-platform support</w:t>
            </w:r>
          </w:p>
          <w:p w:rsidR="00000000" w:rsidDel="00000000" w:rsidP="00000000" w:rsidRDefault="00000000" w:rsidRPr="00000000" w14:paraId="00000177">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Effective budgeting and continual justification </w:t>
            </w:r>
          </w:p>
          <w:p w:rsidR="00000000" w:rsidDel="00000000" w:rsidP="00000000" w:rsidRDefault="00000000" w:rsidRPr="00000000" w14:paraId="00000178">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Content development, including AI-assisted content creation at scale, and management</w:t>
            </w:r>
            <w:r w:rsidDel="00000000" w:rsidR="00000000" w:rsidRPr="00000000">
              <w:rPr>
                <w:rtl w:val="0"/>
              </w:rPr>
            </w:r>
          </w:p>
          <w:p w:rsidR="00000000" w:rsidDel="00000000" w:rsidP="00000000" w:rsidRDefault="00000000" w:rsidRPr="00000000" w14:paraId="00000179">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Ease of updates and technical support</w:t>
            </w:r>
          </w:p>
          <w:p w:rsidR="00000000" w:rsidDel="00000000" w:rsidP="00000000" w:rsidRDefault="00000000" w:rsidRPr="00000000" w14:paraId="0000017A">
            <w:pPr>
              <w:widowControl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Employee training and approaches to change management</w:t>
            </w:r>
          </w:p>
          <w:p w:rsidR="00000000" w:rsidDel="00000000" w:rsidP="00000000" w:rsidRDefault="00000000" w:rsidRPr="00000000" w14:paraId="0000017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7C">
            <w:pPr>
              <w:widowControl w:val="0"/>
              <w:rPr>
                <w:rFonts w:ascii="Calibri" w:cs="Calibri" w:eastAsia="Calibri" w:hAnsi="Calibri"/>
                <w:b w:val="1"/>
              </w:rPr>
            </w:pPr>
            <w:r w:rsidDel="00000000" w:rsidR="00000000" w:rsidRPr="00000000">
              <w:rPr>
                <w:rFonts w:ascii="Calibri" w:cs="Calibri" w:eastAsia="Calibri" w:hAnsi="Calibri"/>
                <w:rtl w:val="0"/>
              </w:rPr>
              <w:t xml:space="preserve">(Moderator) Scott Schneider, CEO, </w:t>
            </w:r>
            <w:r w:rsidDel="00000000" w:rsidR="00000000" w:rsidRPr="00000000">
              <w:rPr>
                <w:rFonts w:ascii="Calibri" w:cs="Calibri" w:eastAsia="Calibri" w:hAnsi="Calibri"/>
                <w:b w:val="1"/>
                <w:rtl w:val="0"/>
              </w:rPr>
              <w:t xml:space="preserve">HTX Labs</w:t>
            </w:r>
          </w:p>
          <w:p w:rsidR="00000000" w:rsidDel="00000000" w:rsidP="00000000" w:rsidRDefault="00000000" w:rsidRPr="00000000" w14:paraId="0000017D">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17E">
            <w:pPr>
              <w:widowControl w:val="0"/>
              <w:rPr>
                <w:rFonts w:ascii="Calibri" w:cs="Calibri" w:eastAsia="Calibri" w:hAnsi="Calibri"/>
                <w:b w:val="1"/>
              </w:rPr>
            </w:pPr>
            <w:r w:rsidDel="00000000" w:rsidR="00000000" w:rsidRPr="00000000">
              <w:rPr>
                <w:rFonts w:ascii="Calibri" w:cs="Calibri" w:eastAsia="Calibri" w:hAnsi="Calibri"/>
                <w:rtl w:val="0"/>
              </w:rPr>
              <w:t xml:space="preserve">Leslie Forsberg, VR Development,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17F">
            <w:pPr>
              <w:widowControl w:val="0"/>
              <w:rPr>
                <w:rFonts w:ascii="Calibri" w:cs="Calibri" w:eastAsia="Calibri" w:hAnsi="Calibri"/>
                <w:b w:val="1"/>
              </w:rPr>
            </w:pPr>
            <w:r w:rsidDel="00000000" w:rsidR="00000000" w:rsidRPr="00000000">
              <w:rPr>
                <w:rFonts w:ascii="Calibri" w:cs="Calibri" w:eastAsia="Calibri" w:hAnsi="Calibri"/>
                <w:rtl w:val="0"/>
              </w:rPr>
              <w:t xml:space="preserve">Adam Berg, Manager of Learning Technologies, </w:t>
            </w:r>
            <w:r w:rsidDel="00000000" w:rsidR="00000000" w:rsidRPr="00000000">
              <w:rPr>
                <w:rFonts w:ascii="Calibri" w:cs="Calibri" w:eastAsia="Calibri" w:hAnsi="Calibri"/>
                <w:b w:val="1"/>
                <w:rtl w:val="0"/>
              </w:rPr>
              <w:t xml:space="preserve">TechnipFMC</w:t>
            </w:r>
          </w:p>
          <w:p w:rsidR="00000000" w:rsidDel="00000000" w:rsidP="00000000" w:rsidRDefault="00000000" w:rsidRPr="00000000" w14:paraId="00000180">
            <w:pPr>
              <w:widowControl w:val="0"/>
              <w:rPr>
                <w:rFonts w:ascii="Calibri" w:cs="Calibri" w:eastAsia="Calibri" w:hAnsi="Calibri"/>
                <w:b w:val="1"/>
              </w:rPr>
            </w:pPr>
            <w:r w:rsidDel="00000000" w:rsidR="00000000" w:rsidRPr="00000000">
              <w:rPr>
                <w:rFonts w:ascii="Calibri" w:cs="Calibri" w:eastAsia="Calibri" w:hAnsi="Calibri"/>
                <w:rtl w:val="0"/>
              </w:rPr>
              <w:t xml:space="preserve">James Del Rossi, Sr. Innovation Manager, </w:t>
            </w:r>
            <w:r w:rsidDel="00000000" w:rsidR="00000000" w:rsidRPr="00000000">
              <w:rPr>
                <w:rFonts w:ascii="Calibri" w:cs="Calibri" w:eastAsia="Calibri" w:hAnsi="Calibri"/>
                <w:b w:val="1"/>
                <w:rtl w:val="0"/>
              </w:rPr>
              <w:t xml:space="preserve">Dow</w:t>
            </w:r>
          </w:p>
          <w:p w:rsidR="00000000" w:rsidDel="00000000" w:rsidP="00000000" w:rsidRDefault="00000000" w:rsidRPr="00000000" w14:paraId="00000181">
            <w:pPr>
              <w:widowControl w:val="0"/>
              <w:rPr>
                <w:rFonts w:ascii="Calibri" w:cs="Calibri" w:eastAsia="Calibri" w:hAnsi="Calibri"/>
                <w:b w:val="1"/>
              </w:rPr>
            </w:pPr>
            <w:r w:rsidDel="00000000" w:rsidR="00000000" w:rsidRPr="00000000">
              <w:rPr>
                <w:rFonts w:ascii="Calibri" w:cs="Calibri" w:eastAsia="Calibri" w:hAnsi="Calibri"/>
                <w:rtl w:val="0"/>
              </w:rPr>
              <w:t xml:space="preserve">Alex Goldberg, XR Innovations, </w:t>
            </w:r>
            <w:r w:rsidDel="00000000" w:rsidR="00000000" w:rsidRPr="00000000">
              <w:rPr>
                <w:rFonts w:ascii="Calibri" w:cs="Calibri" w:eastAsia="Calibri" w:hAnsi="Calibri"/>
                <w:b w:val="1"/>
                <w:rtl w:val="0"/>
              </w:rPr>
              <w:t xml:space="preserve">Blue Origin</w:t>
            </w:r>
          </w:p>
          <w:p w:rsidR="00000000" w:rsidDel="00000000" w:rsidP="00000000" w:rsidRDefault="00000000" w:rsidRPr="00000000" w14:paraId="00000182">
            <w:pPr>
              <w:widowControl w:val="0"/>
              <w:rPr>
                <w:rFonts w:ascii="Calibri" w:cs="Calibri" w:eastAsia="Calibri" w:hAnsi="Calibri"/>
                <w:b w:val="1"/>
              </w:rPr>
            </w:pPr>
            <w:r w:rsidDel="00000000" w:rsidR="00000000" w:rsidRPr="00000000">
              <w:rPr>
                <w:rFonts w:ascii="Calibri" w:cs="Calibri" w:eastAsia="Calibri" w:hAnsi="Calibri"/>
                <w:rtl w:val="0"/>
              </w:rPr>
              <w:t xml:space="preserve">Malcolm Wallace, Sr. Manager Augment Reality/Virtual Reality Development, </w:t>
            </w:r>
            <w:r w:rsidDel="00000000" w:rsidR="00000000" w:rsidRPr="00000000">
              <w:rPr>
                <w:rFonts w:ascii="Calibri" w:cs="Calibri" w:eastAsia="Calibri" w:hAnsi="Calibri"/>
                <w:b w:val="1"/>
                <w:rtl w:val="0"/>
              </w:rPr>
              <w:t xml:space="preserve">Applied Materials</w:t>
            </w:r>
          </w:p>
          <w:p w:rsidR="00000000" w:rsidDel="00000000" w:rsidP="00000000" w:rsidRDefault="00000000" w:rsidRPr="00000000" w14:paraId="00000183">
            <w:pPr>
              <w:widowControl w:val="0"/>
              <w:rPr>
                <w:rFonts w:ascii="Calibri" w:cs="Calibri" w:eastAsia="Calibri" w:hAnsi="Calibri"/>
              </w:rPr>
            </w:pPr>
            <w:r w:rsidDel="00000000" w:rsidR="00000000" w:rsidRPr="00000000">
              <w:rPr>
                <w:rFonts w:ascii="Calibri" w:cs="Calibri" w:eastAsia="Calibri" w:hAnsi="Calibri"/>
                <w:rtl w:val="0"/>
              </w:rPr>
              <w:t xml:space="preserve">Miquel Vidal, Head, XRS, Extended Reality Solutions, </w:t>
            </w:r>
            <w:r w:rsidDel="00000000" w:rsidR="00000000" w:rsidRPr="00000000">
              <w:rPr>
                <w:rFonts w:ascii="Calibri" w:cs="Calibri" w:eastAsia="Calibri" w:hAnsi="Calibri"/>
                <w:b w:val="1"/>
                <w:rtl w:val="0"/>
              </w:rPr>
              <w:t xml:space="preserve">CBRE</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8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10:10</w:t>
            </w:r>
          </w:p>
        </w:tc>
        <w:tc>
          <w:tcPr>
            <w:gridSpan w:val="2"/>
          </w:tcPr>
          <w:p w:rsidR="00000000" w:rsidDel="00000000" w:rsidP="00000000" w:rsidRDefault="00000000" w:rsidRPr="00000000" w14:paraId="00000186">
            <w:pPr>
              <w:spacing w:line="240" w:lineRule="auto"/>
              <w:jc w:val="center"/>
              <w:rPr>
                <w:rFonts w:ascii="Calibri" w:cs="Calibri" w:eastAsia="Calibri" w:hAnsi="Calibri"/>
                <w:b w:val="1"/>
                <w:highlight w:val="yellow"/>
              </w:rPr>
            </w:pPr>
            <w:r w:rsidDel="00000000" w:rsidR="00000000" w:rsidRPr="00000000">
              <w:rPr>
                <w:rFonts w:ascii="Calibri" w:cs="Calibri" w:eastAsia="Calibri" w:hAnsi="Calibri"/>
                <w:b w:val="1"/>
                <w:sz w:val="26"/>
                <w:szCs w:val="26"/>
                <w:highlight w:val="yellow"/>
                <w:rtl w:val="0"/>
              </w:rPr>
              <w:t xml:space="preserve">Dell &amp; Partners - Keynote Panel</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8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10:35</w:t>
            </w:r>
          </w:p>
        </w:tc>
        <w:tc>
          <w:tcPr>
            <w:gridSpan w:val="2"/>
          </w:tcPr>
          <w:p w:rsidR="00000000" w:rsidDel="00000000" w:rsidP="00000000" w:rsidRDefault="00000000" w:rsidRPr="00000000" w14:paraId="00000189">
            <w:pPr>
              <w:spacing w:line="240" w:lineRule="auto"/>
              <w:jc w:val="center"/>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rtl w:val="0"/>
              </w:rPr>
              <w:t xml:space="preserve">AM Break: Expo Exploration</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18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11:35</w:t>
            </w:r>
          </w:p>
        </w:tc>
        <w:tc>
          <w:tcPr/>
          <w:p w:rsidR="00000000" w:rsidDel="00000000" w:rsidP="00000000" w:rsidRDefault="00000000" w:rsidRPr="00000000" w14:paraId="0000018C">
            <w:pPr>
              <w:spacing w:line="240" w:lineRule="auto"/>
              <w:jc w:val="center"/>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(Panel) Training &amp; Learning - Remote Support &amp; Collaboration - Augmented Work Instructions</w:t>
            </w:r>
          </w:p>
          <w:p w:rsidR="00000000" w:rsidDel="00000000" w:rsidP="00000000" w:rsidRDefault="00000000" w:rsidRPr="00000000" w14:paraId="0000018D">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8E">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Training, remote support, and augmented work instructions are arguably the most popular and mature XR applications today. </w:t>
            </w:r>
          </w:p>
          <w:p w:rsidR="00000000" w:rsidDel="00000000" w:rsidP="00000000" w:rsidRDefault="00000000" w:rsidRPr="00000000" w14:paraId="0000018F">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190">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As some employers call for a return to office, many frontline workers and distributed teams continue to rely on immersive solutions to communicate, share knowledge, and access information. Meanwhile, more and more companies are turning to XR to deliver training anytime, anywhere, and any number of times. In this session, end users discuss how they’re using XR and related tech to:</w:t>
            </w:r>
          </w:p>
          <w:p w:rsidR="00000000" w:rsidDel="00000000" w:rsidP="00000000" w:rsidRDefault="00000000" w:rsidRPr="00000000" w14:paraId="0000019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1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Facilitate remote expert support and on-the-job learning</w:t>
            </w:r>
          </w:p>
          <w:p w:rsidR="00000000" w:rsidDel="00000000" w:rsidP="00000000" w:rsidRDefault="00000000" w:rsidRPr="00000000" w14:paraId="0000019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Provide hands-free access to information and overlay step-by-step instructions and other digital content on the work environment</w:t>
            </w:r>
          </w:p>
          <w:p w:rsidR="00000000" w:rsidDel="00000000" w:rsidP="00000000" w:rsidRDefault="00000000" w:rsidRPr="00000000" w14:paraId="000001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Connect distributed teams and address the skills gap</w:t>
            </w:r>
          </w:p>
          <w:p w:rsidR="00000000" w:rsidDel="00000000" w:rsidP="00000000" w:rsidRDefault="00000000" w:rsidRPr="00000000" w14:paraId="0000019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Remotely onboard staff, deliver soft skills training, and transfer institutional knowledge</w:t>
            </w:r>
          </w:p>
          <w:p w:rsidR="00000000" w:rsidDel="00000000" w:rsidP="00000000" w:rsidRDefault="00000000" w:rsidRPr="00000000" w14:paraId="0000019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Train for hazardous environments and emergency scenarios</w:t>
            </w:r>
          </w:p>
          <w:p w:rsidR="00000000" w:rsidDel="00000000" w:rsidP="00000000" w:rsidRDefault="00000000" w:rsidRPr="00000000" w14:paraId="000001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Replicate hands-on equipment training</w:t>
            </w:r>
          </w:p>
          <w:p w:rsidR="00000000" w:rsidDel="00000000" w:rsidP="00000000" w:rsidRDefault="00000000" w:rsidRPr="00000000" w14:paraId="000001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Provide personalized training content using AI</w:t>
            </w:r>
          </w:p>
          <w:p w:rsidR="00000000" w:rsidDel="00000000" w:rsidP="00000000" w:rsidRDefault="00000000" w:rsidRPr="00000000" w14:paraId="000001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Reduce errors, downtime, and other costs; speed up learning and increase retention</w:t>
            </w:r>
          </w:p>
          <w:p w:rsidR="00000000" w:rsidDel="00000000" w:rsidP="00000000" w:rsidRDefault="00000000" w:rsidRPr="00000000" w14:paraId="0000019A">
            <w:pPr>
              <w:widowControl w:val="0"/>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 More: Developing augmented workflows, connectivity/5G, AI assistants, incorporating AI into XR training, associated costs and challenges, value of haptics, etc.</w:t>
            </w:r>
            <w:r w:rsidDel="00000000" w:rsidR="00000000" w:rsidRPr="00000000">
              <w:rPr>
                <w:rtl w:val="0"/>
              </w:rPr>
            </w:r>
          </w:p>
          <w:p w:rsidR="00000000" w:rsidDel="00000000" w:rsidP="00000000" w:rsidRDefault="00000000" w:rsidRPr="00000000" w14:paraId="0000019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widowControl w:val="0"/>
              <w:rPr>
                <w:rFonts w:ascii="Calibri" w:cs="Calibri" w:eastAsia="Calibri" w:hAnsi="Calibri"/>
                <w:b w:val="1"/>
                <w:highlight w:val="yellow"/>
              </w:rPr>
            </w:pPr>
            <w:r w:rsidDel="00000000" w:rsidR="00000000" w:rsidRPr="00000000">
              <w:rPr>
                <w:rFonts w:ascii="Calibri" w:cs="Calibri" w:eastAsia="Calibri" w:hAnsi="Calibri"/>
                <w:highlight w:val="yellow"/>
                <w:rtl w:val="0"/>
              </w:rPr>
              <w:t xml:space="preserve">(Moderator) TBD, TBD, </w:t>
            </w:r>
            <w:r w:rsidDel="00000000" w:rsidR="00000000" w:rsidRPr="00000000">
              <w:rPr>
                <w:rFonts w:ascii="Calibri" w:cs="Calibri" w:eastAsia="Calibri" w:hAnsi="Calibri"/>
                <w:b w:val="1"/>
                <w:highlight w:val="yellow"/>
                <w:rtl w:val="0"/>
              </w:rPr>
              <w:t xml:space="preserve">Atheer</w:t>
            </w:r>
          </w:p>
          <w:p w:rsidR="00000000" w:rsidDel="00000000" w:rsidP="00000000" w:rsidRDefault="00000000" w:rsidRPr="00000000" w14:paraId="0000019D">
            <w:pPr>
              <w:widowControl w:val="0"/>
              <w:rPr>
                <w:rFonts w:ascii="Calibri" w:cs="Calibri" w:eastAsia="Calibri" w:hAnsi="Calibri"/>
                <w:b w:val="1"/>
                <w:shd w:fill="00b050" w:val="clear"/>
              </w:rPr>
            </w:pPr>
            <w:r w:rsidDel="00000000" w:rsidR="00000000" w:rsidRPr="00000000">
              <w:rPr>
                <w:rtl w:val="0"/>
              </w:rPr>
            </w:r>
          </w:p>
          <w:p w:rsidR="00000000" w:rsidDel="00000000" w:rsidP="00000000" w:rsidRDefault="00000000" w:rsidRPr="00000000" w14:paraId="0000019E">
            <w:pPr>
              <w:widowControl w:val="0"/>
              <w:rPr>
                <w:rFonts w:ascii="Calibri" w:cs="Calibri" w:eastAsia="Calibri" w:hAnsi="Calibri"/>
                <w:b w:val="1"/>
                <w:shd w:fill="00b050" w:val="clear"/>
              </w:rPr>
            </w:pPr>
            <w:r w:rsidDel="00000000" w:rsidR="00000000" w:rsidRPr="00000000">
              <w:rPr>
                <w:rFonts w:ascii="Calibri" w:cs="Calibri" w:eastAsia="Calibri" w:hAnsi="Calibri"/>
                <w:sz w:val="20"/>
                <w:szCs w:val="20"/>
                <w:rtl w:val="0"/>
              </w:rPr>
              <w:t xml:space="preserve">Darryl Wright, Senior Application Developer, AR/VR, </w:t>
            </w:r>
            <w:r w:rsidDel="00000000" w:rsidR="00000000" w:rsidRPr="00000000">
              <w:rPr>
                <w:rFonts w:ascii="Calibri" w:cs="Calibri" w:eastAsia="Calibri" w:hAnsi="Calibri"/>
                <w:b w:val="1"/>
                <w:sz w:val="20"/>
                <w:szCs w:val="20"/>
                <w:rtl w:val="0"/>
              </w:rPr>
              <w:t xml:space="preserve">Southern Company</w:t>
            </w:r>
            <w:r w:rsidDel="00000000" w:rsidR="00000000" w:rsidRPr="00000000">
              <w:rPr>
                <w:rtl w:val="0"/>
              </w:rPr>
            </w:r>
          </w:p>
          <w:p w:rsidR="00000000" w:rsidDel="00000000" w:rsidP="00000000" w:rsidRDefault="00000000" w:rsidRPr="00000000" w14:paraId="0000019F">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Rob Alley, Senior Director of Maintenance Training, </w:t>
            </w:r>
            <w:r w:rsidDel="00000000" w:rsidR="00000000" w:rsidRPr="00000000">
              <w:rPr>
                <w:rFonts w:ascii="Calibri" w:cs="Calibri" w:eastAsia="Calibri" w:hAnsi="Calibri"/>
                <w:b w:val="1"/>
                <w:sz w:val="20"/>
                <w:szCs w:val="20"/>
                <w:rtl w:val="0"/>
              </w:rPr>
              <w:t xml:space="preserve">Ryder System</w:t>
            </w:r>
          </w:p>
          <w:p w:rsidR="00000000" w:rsidDel="00000000" w:rsidP="00000000" w:rsidRDefault="00000000" w:rsidRPr="00000000" w14:paraId="000001A0">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Kellie Greer, Senior Manager Global Service Center of Excellence, </w:t>
            </w:r>
            <w:r w:rsidDel="00000000" w:rsidR="00000000" w:rsidRPr="00000000">
              <w:rPr>
                <w:rFonts w:ascii="Calibri" w:cs="Calibri" w:eastAsia="Calibri" w:hAnsi="Calibri"/>
                <w:b w:val="1"/>
                <w:sz w:val="20"/>
                <w:szCs w:val="20"/>
                <w:rtl w:val="0"/>
              </w:rPr>
              <w:t xml:space="preserve">Wayfair</w:t>
            </w:r>
          </w:p>
          <w:p w:rsidR="00000000" w:rsidDel="00000000" w:rsidP="00000000" w:rsidRDefault="00000000" w:rsidRPr="00000000" w14:paraId="000001A1">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Jorge Mejía, Director of Customer Technical Support, </w:t>
            </w:r>
            <w:r w:rsidDel="00000000" w:rsidR="00000000" w:rsidRPr="00000000">
              <w:rPr>
                <w:rFonts w:ascii="Calibri" w:cs="Calibri" w:eastAsia="Calibri" w:hAnsi="Calibri"/>
                <w:b w:val="1"/>
                <w:sz w:val="20"/>
                <w:szCs w:val="20"/>
                <w:rtl w:val="0"/>
              </w:rPr>
              <w:t xml:space="preserve">Tetra Pak</w:t>
            </w:r>
          </w:p>
          <w:p w:rsidR="00000000" w:rsidDel="00000000" w:rsidP="00000000" w:rsidRDefault="00000000" w:rsidRPr="00000000" w14:paraId="000001A2">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Stacy Hall, Clinical Education Program Leader - Anesthesia &amp; Respiratory Care, </w:t>
            </w:r>
            <w:r w:rsidDel="00000000" w:rsidR="00000000" w:rsidRPr="00000000">
              <w:rPr>
                <w:rFonts w:ascii="Calibri" w:cs="Calibri" w:eastAsia="Calibri" w:hAnsi="Calibri"/>
                <w:b w:val="1"/>
                <w:sz w:val="20"/>
                <w:szCs w:val="20"/>
                <w:rtl w:val="0"/>
              </w:rPr>
              <w:t xml:space="preserve">GE HealthCare</w:t>
            </w:r>
          </w:p>
          <w:p w:rsidR="00000000" w:rsidDel="00000000" w:rsidP="00000000" w:rsidRDefault="00000000" w:rsidRPr="00000000" w14:paraId="000001A3">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Jason Myers, Director Technical Training, </w:t>
            </w:r>
            <w:r w:rsidDel="00000000" w:rsidR="00000000" w:rsidRPr="00000000">
              <w:rPr>
                <w:rFonts w:ascii="Calibri" w:cs="Calibri" w:eastAsia="Calibri" w:hAnsi="Calibri"/>
                <w:b w:val="1"/>
                <w:sz w:val="20"/>
                <w:szCs w:val="20"/>
                <w:rtl w:val="0"/>
              </w:rPr>
              <w:t xml:space="preserve">Norfolk Southern</w:t>
            </w:r>
            <w:r w:rsidDel="00000000" w:rsidR="00000000" w:rsidRPr="00000000">
              <w:rPr>
                <w:rtl w:val="0"/>
              </w:rPr>
            </w:r>
          </w:p>
        </w:tc>
        <w:tc>
          <w:tcPr/>
          <w:p w:rsidR="00000000" w:rsidDel="00000000" w:rsidP="00000000" w:rsidRDefault="00000000" w:rsidRPr="00000000" w14:paraId="000001A4">
            <w:pPr>
              <w:spacing w:line="240" w:lineRule="auto"/>
              <w:jc w:val="center"/>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(Panel) Advanced XR/3D Visualization: Design, Prototyping, Asset/Data Viz, and Marketing/Customer Experience</w:t>
            </w:r>
          </w:p>
          <w:p w:rsidR="00000000" w:rsidDel="00000000" w:rsidP="00000000" w:rsidRDefault="00000000" w:rsidRPr="00000000" w14:paraId="000001A5">
            <w:pPr>
              <w:spacing w:line="240" w:lineRule="auto"/>
              <w:jc w:val="center"/>
              <w:rPr>
                <w:rFonts w:ascii="Calibri" w:cs="Calibri" w:eastAsia="Calibri" w:hAnsi="Calibri"/>
                <w:b w:val="1"/>
                <w:color w:val="00b050"/>
                <w:sz w:val="26"/>
                <w:szCs w:val="26"/>
              </w:rPr>
            </w:pPr>
            <w:r w:rsidDel="00000000" w:rsidR="00000000" w:rsidRPr="00000000">
              <w:rPr>
                <w:rtl w:val="0"/>
              </w:rPr>
            </w:r>
          </w:p>
          <w:p w:rsidR="00000000" w:rsidDel="00000000" w:rsidP="00000000" w:rsidRDefault="00000000" w:rsidRPr="00000000" w14:paraId="000001A6">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How is XR reinventing how we design, visualize, and interact with information, products, and physical spaces? How are digital marketing strategies changing in the age of spatial computing? It’s a new era of visualization and a new frontier for brand awareness, product education, eCommerce, and more.</w:t>
            </w:r>
          </w:p>
          <w:p w:rsidR="00000000" w:rsidDel="00000000" w:rsidP="00000000" w:rsidRDefault="00000000" w:rsidRPr="00000000" w14:paraId="000001A7">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1A8">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 this session, end users tackle two big applications: The use of XR to streamline design and consume data as well as reach new audiences and create new revenue streams. They’ll share how they’re using XR and related tech to:</w:t>
            </w:r>
          </w:p>
          <w:p w:rsidR="00000000" w:rsidDel="00000000" w:rsidP="00000000" w:rsidRDefault="00000000" w:rsidRPr="00000000" w14:paraId="000001A9">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1A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Iterate faster, speed up the design process, and reduce waste</w:t>
            </w:r>
          </w:p>
          <w:p w:rsidR="00000000" w:rsidDel="00000000" w:rsidP="00000000" w:rsidRDefault="00000000" w:rsidRPr="00000000" w14:paraId="000001A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Collaborate remotely on design projects and improve communication with stakeholders</w:t>
            </w:r>
          </w:p>
          <w:p w:rsidR="00000000" w:rsidDel="00000000" w:rsidP="00000000" w:rsidRDefault="00000000" w:rsidRPr="00000000" w14:paraId="000001A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Plan layouts and simulate assembly and use </w:t>
            </w:r>
          </w:p>
          <w:p w:rsidR="00000000" w:rsidDel="00000000" w:rsidP="00000000" w:rsidRDefault="00000000" w:rsidRPr="00000000" w14:paraId="000001A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Gain insight (asset and data visualization)</w:t>
            </w:r>
          </w:p>
          <w:p w:rsidR="00000000" w:rsidDel="00000000" w:rsidP="00000000" w:rsidRDefault="00000000" w:rsidRPr="00000000" w14:paraId="000001A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Deliver novel (immersive) shopping, customer, and brand experiences</w:t>
            </w:r>
          </w:p>
          <w:p w:rsidR="00000000" w:rsidDel="00000000" w:rsidP="00000000" w:rsidRDefault="00000000" w:rsidRPr="00000000" w14:paraId="000001A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Boost sales, reduce returns, appeal to younger consumers, reduce inventory and packaging, etc.</w:t>
            </w:r>
          </w:p>
          <w:p w:rsidR="00000000" w:rsidDel="00000000" w:rsidP="00000000" w:rsidRDefault="00000000" w:rsidRPr="00000000" w14:paraId="000001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Personalize advertising and customer service using AI/virtual assistants</w:t>
            </w:r>
          </w:p>
          <w:p w:rsidR="00000000" w:rsidDel="00000000" w:rsidP="00000000" w:rsidRDefault="00000000" w:rsidRPr="00000000" w14:paraId="000001B1">
            <w:pPr>
              <w:widowControl w:val="0"/>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 More: Reality capture, spatial mapping, 3D content creation (no-code, text-to-3D), converting CAD and other 3D data, costs of an XR marketing campaign, attention economy, product configuration and virtual try-on, virtual only/phygital goods, etc. </w:t>
            </w:r>
            <w:r w:rsidDel="00000000" w:rsidR="00000000" w:rsidRPr="00000000">
              <w:rPr>
                <w:rtl w:val="0"/>
              </w:rPr>
            </w:r>
          </w:p>
          <w:p w:rsidR="00000000" w:rsidDel="00000000" w:rsidP="00000000" w:rsidRDefault="00000000" w:rsidRPr="00000000" w14:paraId="000001B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widowControl w:val="0"/>
              <w:rPr>
                <w:rFonts w:ascii="Calibri" w:cs="Calibri" w:eastAsia="Calibri" w:hAnsi="Calibri"/>
                <w:b w:val="1"/>
                <w:highlight w:val="yellow"/>
              </w:rPr>
            </w:pPr>
            <w:r w:rsidDel="00000000" w:rsidR="00000000" w:rsidRPr="00000000">
              <w:rPr>
                <w:rFonts w:ascii="Calibri" w:cs="Calibri" w:eastAsia="Calibri" w:hAnsi="Calibri"/>
                <w:highlight w:val="yellow"/>
                <w:rtl w:val="0"/>
              </w:rPr>
              <w:t xml:space="preserve">(Moderator) TBD, TBD, </w:t>
            </w:r>
            <w:r w:rsidDel="00000000" w:rsidR="00000000" w:rsidRPr="00000000">
              <w:rPr>
                <w:rFonts w:ascii="Calibri" w:cs="Calibri" w:eastAsia="Calibri" w:hAnsi="Calibri"/>
                <w:b w:val="1"/>
                <w:highlight w:val="yellow"/>
                <w:rtl w:val="0"/>
              </w:rPr>
              <w:t xml:space="preserve">Napster</w:t>
            </w:r>
          </w:p>
          <w:p w:rsidR="00000000" w:rsidDel="00000000" w:rsidP="00000000" w:rsidRDefault="00000000" w:rsidRPr="00000000" w14:paraId="000001B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Juan Gomez, Staff Engineer, </w:t>
            </w:r>
            <w:r w:rsidDel="00000000" w:rsidR="00000000" w:rsidRPr="00000000">
              <w:rPr>
                <w:rFonts w:ascii="Calibri" w:cs="Calibri" w:eastAsia="Calibri" w:hAnsi="Calibri"/>
                <w:b w:val="1"/>
                <w:sz w:val="20"/>
                <w:szCs w:val="20"/>
                <w:rtl w:val="0"/>
              </w:rPr>
              <w:t xml:space="preserve">Bell Flight</w:t>
            </w:r>
          </w:p>
          <w:p w:rsidR="00000000" w:rsidDel="00000000" w:rsidP="00000000" w:rsidRDefault="00000000" w:rsidRPr="00000000" w14:paraId="000001B6">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David Willard, VDC Real-time Manager, </w:t>
            </w:r>
            <w:r w:rsidDel="00000000" w:rsidR="00000000" w:rsidRPr="00000000">
              <w:rPr>
                <w:rFonts w:ascii="Calibri" w:cs="Calibri" w:eastAsia="Calibri" w:hAnsi="Calibri"/>
                <w:b w:val="1"/>
                <w:sz w:val="20"/>
                <w:szCs w:val="20"/>
                <w:rtl w:val="0"/>
              </w:rPr>
              <w:t xml:space="preserve">HNTB</w:t>
            </w:r>
          </w:p>
          <w:p w:rsidR="00000000" w:rsidDel="00000000" w:rsidP="00000000" w:rsidRDefault="00000000" w:rsidRPr="00000000" w14:paraId="000001B7">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Framarz Mistry, Sr. Director, Design Technology, </w:t>
            </w:r>
            <w:r w:rsidDel="00000000" w:rsidR="00000000" w:rsidRPr="00000000">
              <w:rPr>
                <w:rFonts w:ascii="Calibri" w:cs="Calibri" w:eastAsia="Calibri" w:hAnsi="Calibri"/>
                <w:b w:val="1"/>
                <w:sz w:val="20"/>
                <w:szCs w:val="20"/>
                <w:rtl w:val="0"/>
              </w:rPr>
              <w:t xml:space="preserve">Mohawk Group</w:t>
            </w:r>
          </w:p>
          <w:p w:rsidR="00000000" w:rsidDel="00000000" w:rsidP="00000000" w:rsidRDefault="00000000" w:rsidRPr="00000000" w14:paraId="000001B8">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Andy Warren, Sr Manager, Engineering Services Support, </w:t>
            </w:r>
            <w:r w:rsidDel="00000000" w:rsidR="00000000" w:rsidRPr="00000000">
              <w:rPr>
                <w:rFonts w:ascii="Calibri" w:cs="Calibri" w:eastAsia="Calibri" w:hAnsi="Calibri"/>
                <w:b w:val="1"/>
                <w:sz w:val="20"/>
                <w:szCs w:val="20"/>
                <w:rtl w:val="0"/>
              </w:rPr>
              <w:t xml:space="preserve">Bridgestone</w:t>
            </w:r>
          </w:p>
          <w:p w:rsidR="00000000" w:rsidDel="00000000" w:rsidP="00000000" w:rsidRDefault="00000000" w:rsidRPr="00000000" w14:paraId="000001B9">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Farbod Mehr, Associate | Audiovisual/Digital, </w:t>
            </w:r>
            <w:r w:rsidDel="00000000" w:rsidR="00000000" w:rsidRPr="00000000">
              <w:rPr>
                <w:rFonts w:ascii="Calibri" w:cs="Calibri" w:eastAsia="Calibri" w:hAnsi="Calibri"/>
                <w:b w:val="1"/>
                <w:sz w:val="20"/>
                <w:szCs w:val="20"/>
                <w:rtl w:val="0"/>
              </w:rPr>
              <w:t xml:space="preserve">Arup</w:t>
            </w:r>
          </w:p>
          <w:p w:rsidR="00000000" w:rsidDel="00000000" w:rsidP="00000000" w:rsidRDefault="00000000" w:rsidRPr="00000000" w14:paraId="000001BA">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Brennan White, Software Engineering Manager, </w:t>
            </w:r>
            <w:r w:rsidDel="00000000" w:rsidR="00000000" w:rsidRPr="00000000">
              <w:rPr>
                <w:rFonts w:ascii="Calibri" w:cs="Calibri" w:eastAsia="Calibri" w:hAnsi="Calibri"/>
                <w:b w:val="1"/>
                <w:sz w:val="20"/>
                <w:szCs w:val="20"/>
                <w:rtl w:val="0"/>
              </w:rPr>
              <w:t xml:space="preserve">Lockheed Martin</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B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12:20</w:t>
            </w:r>
          </w:p>
        </w:tc>
        <w:tc>
          <w:tcPr/>
          <w:p w:rsidR="00000000" w:rsidDel="00000000" w:rsidP="00000000" w:rsidRDefault="00000000" w:rsidRPr="00000000" w14:paraId="000001BC">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Scaling Industrial Expertise: Spatial Computing-Based Simulation for Halliburton’s Field Training Operations</w:t>
            </w:r>
          </w:p>
          <w:p w:rsidR="00000000" w:rsidDel="00000000" w:rsidP="00000000" w:rsidRDefault="00000000" w:rsidRPr="00000000" w14:paraId="000001BD">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E">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Greg Meyers, CEO and Co-Founder,</w:t>
            </w:r>
            <w:r w:rsidDel="00000000" w:rsidR="00000000" w:rsidRPr="00000000">
              <w:rPr>
                <w:rFonts w:ascii="Calibri" w:cs="Calibri" w:eastAsia="Calibri" w:hAnsi="Calibri"/>
                <w:b w:val="1"/>
                <w:sz w:val="20"/>
                <w:szCs w:val="20"/>
                <w:rtl w:val="0"/>
              </w:rPr>
              <w:t xml:space="preserve"> ForgeFX Simulations</w:t>
            </w:r>
          </w:p>
        </w:tc>
        <w:tc>
          <w:tcPr/>
          <w:p w:rsidR="00000000" w:rsidDel="00000000" w:rsidP="00000000" w:rsidRDefault="00000000" w:rsidRPr="00000000" w14:paraId="000001BF">
            <w:pPr>
              <w:widowControl w:val="0"/>
              <w:jc w:val="center"/>
              <w:rPr>
                <w:rFonts w:ascii="Calibri" w:cs="Calibri" w:eastAsia="Calibri" w:hAnsi="Calibri"/>
                <w:b w:val="1"/>
                <w:sz w:val="20"/>
                <w:szCs w:val="20"/>
                <w:highlight w:val="yellow"/>
                <w:u w:val="single"/>
              </w:rPr>
            </w:pPr>
            <w:r w:rsidDel="00000000" w:rsidR="00000000" w:rsidRPr="00000000">
              <w:rPr>
                <w:rFonts w:ascii="Calibri" w:cs="Calibri" w:eastAsia="Calibri" w:hAnsi="Calibri"/>
                <w:b w:val="1"/>
                <w:sz w:val="20"/>
                <w:szCs w:val="20"/>
                <w:highlight w:val="yellow"/>
                <w:rtl w:val="0"/>
              </w:rPr>
              <w:t xml:space="preserve">(Solo)</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C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12:45</w:t>
            </w:r>
          </w:p>
        </w:tc>
        <w:tc>
          <w:tcPr>
            <w:gridSpan w:val="2"/>
          </w:tcPr>
          <w:p w:rsidR="00000000" w:rsidDel="00000000" w:rsidP="00000000" w:rsidRDefault="00000000" w:rsidRPr="00000000" w14:paraId="000001C1">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Networking Lunch / Expo Exploration</w:t>
            </w:r>
          </w:p>
        </w:tc>
      </w:tr>
      <w:tr>
        <w:trPr>
          <w:cantSplit w:val="0"/>
          <w:trHeight w:val="188" w:hRule="atLeast"/>
          <w:tblHeader w:val="0"/>
        </w:trPr>
        <w:tc>
          <w:tcPr/>
          <w:p w:rsidR="00000000" w:rsidDel="00000000" w:rsidP="00000000" w:rsidRDefault="00000000" w:rsidRPr="00000000" w14:paraId="000001C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2:00 -</w:t>
            </w:r>
          </w:p>
          <w:p w:rsidR="00000000" w:rsidDel="00000000" w:rsidP="00000000" w:rsidRDefault="00000000" w:rsidRPr="00000000" w14:paraId="000001C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4:00</w:t>
            </w:r>
          </w:p>
        </w:tc>
        <w:tc>
          <w:tcPr/>
          <w:p w:rsidR="00000000" w:rsidDel="00000000" w:rsidP="00000000" w:rsidRDefault="00000000" w:rsidRPr="00000000" w14:paraId="000001C5">
            <w:pPr>
              <w:spacing w:line="240" w:lineRule="auto"/>
              <w:jc w:val="center"/>
              <w:rPr>
                <w:rFonts w:ascii="Calibri" w:cs="Calibri" w:eastAsia="Calibri" w:hAnsi="Calibri"/>
                <w:b w:val="1"/>
                <w:color w:val="00b050"/>
                <w:sz w:val="24"/>
                <w:szCs w:val="24"/>
                <w:u w:val="single"/>
              </w:rPr>
            </w:pPr>
            <w:r w:rsidDel="00000000" w:rsidR="00000000" w:rsidRPr="00000000">
              <w:rPr>
                <w:rFonts w:ascii="Calibri" w:cs="Calibri" w:eastAsia="Calibri" w:hAnsi="Calibri"/>
                <w:b w:val="1"/>
                <w:color w:val="00b050"/>
                <w:sz w:val="24"/>
                <w:szCs w:val="24"/>
                <w:u w:val="single"/>
                <w:rtl w:val="0"/>
              </w:rPr>
              <w:t xml:space="preserve">Green Track</w:t>
            </w:r>
          </w:p>
          <w:p w:rsidR="00000000" w:rsidDel="00000000" w:rsidP="00000000" w:rsidRDefault="00000000" w:rsidRPr="00000000" w14:paraId="000001C6">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00b050"/>
                <w:sz w:val="24"/>
                <w:szCs w:val="24"/>
                <w:rtl w:val="0"/>
              </w:rPr>
              <w:t xml:space="preserve">Training &amp; Learning - Remote Support &amp; Collaboration - Augmented Work Instructions</w:t>
            </w:r>
            <w:r w:rsidDel="00000000" w:rsidR="00000000" w:rsidRPr="00000000">
              <w:rPr>
                <w:rtl w:val="0"/>
              </w:rPr>
            </w:r>
          </w:p>
        </w:tc>
        <w:tc>
          <w:tcPr/>
          <w:p w:rsidR="00000000" w:rsidDel="00000000" w:rsidP="00000000" w:rsidRDefault="00000000" w:rsidRPr="00000000" w14:paraId="000001C7">
            <w:pPr>
              <w:spacing w:line="240" w:lineRule="auto"/>
              <w:jc w:val="center"/>
              <w:rPr>
                <w:rFonts w:ascii="Calibri" w:cs="Calibri" w:eastAsia="Calibri" w:hAnsi="Calibri"/>
                <w:b w:val="1"/>
                <w:color w:val="0000ff"/>
                <w:sz w:val="24"/>
                <w:szCs w:val="24"/>
                <w:u w:val="single"/>
              </w:rPr>
            </w:pPr>
            <w:r w:rsidDel="00000000" w:rsidR="00000000" w:rsidRPr="00000000">
              <w:rPr>
                <w:rFonts w:ascii="Calibri" w:cs="Calibri" w:eastAsia="Calibri" w:hAnsi="Calibri"/>
                <w:b w:val="1"/>
                <w:color w:val="0000ff"/>
                <w:sz w:val="24"/>
                <w:szCs w:val="24"/>
                <w:u w:val="single"/>
                <w:rtl w:val="0"/>
              </w:rPr>
              <w:t xml:space="preserve">Blue Track</w:t>
            </w:r>
          </w:p>
          <w:p w:rsidR="00000000" w:rsidDel="00000000" w:rsidP="00000000" w:rsidRDefault="00000000" w:rsidRPr="00000000" w14:paraId="000001C8">
            <w:pPr>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0000ff"/>
                <w:sz w:val="24"/>
                <w:szCs w:val="24"/>
                <w:rtl w:val="0"/>
              </w:rPr>
              <w:t xml:space="preserve">Advanced XR/3D Visualization: Design, Prototyping, Asset/Data Viz, and Marketing/Customer Experience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1C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2:00</w:t>
            </w:r>
          </w:p>
        </w:tc>
        <w:tc>
          <w:tcPr/>
          <w:p w:rsidR="00000000" w:rsidDel="00000000" w:rsidP="00000000" w:rsidRDefault="00000000" w:rsidRPr="00000000" w14:paraId="000001CA">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Transforming XR educational offerings with AI</w:t>
            </w:r>
          </w:p>
          <w:p w:rsidR="00000000" w:rsidDel="00000000" w:rsidP="00000000" w:rsidRDefault="00000000" w:rsidRPr="00000000" w14:paraId="000001CB">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C">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Highlight how AI is intertwined with XR as learning modality.</w:t>
            </w:r>
          </w:p>
          <w:p w:rsidR="00000000" w:rsidDel="00000000" w:rsidP="00000000" w:rsidRDefault="00000000" w:rsidRPr="00000000" w14:paraId="000001CD">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E">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Martin Warters, HCP Digital Product Lead, </w:t>
            </w:r>
            <w:r w:rsidDel="00000000" w:rsidR="00000000" w:rsidRPr="00000000">
              <w:rPr>
                <w:rFonts w:ascii="Calibri" w:cs="Calibri" w:eastAsia="Calibri" w:hAnsi="Calibri"/>
                <w:b w:val="1"/>
                <w:sz w:val="20"/>
                <w:szCs w:val="20"/>
                <w:rtl w:val="0"/>
              </w:rPr>
              <w:t xml:space="preserve">Pfizer</w:t>
            </w:r>
          </w:p>
        </w:tc>
        <w:tc>
          <w:tcPr/>
          <w:p w:rsidR="00000000" w:rsidDel="00000000" w:rsidP="00000000" w:rsidRDefault="00000000" w:rsidRPr="00000000" w14:paraId="000001CF">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Digital Twins: A Perspective on Diverse Project Applications</w:t>
            </w:r>
          </w:p>
          <w:p w:rsidR="00000000" w:rsidDel="00000000" w:rsidP="00000000" w:rsidRDefault="00000000" w:rsidRPr="00000000" w14:paraId="000001D0">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1">
            <w:pPr>
              <w:widowControl w:val="0"/>
              <w:jc w:val="center"/>
              <w:rPr>
                <w:rFonts w:ascii="Calibri" w:cs="Calibri" w:eastAsia="Calibri" w:hAnsi="Calibri"/>
                <w:b w:val="1"/>
                <w:i w:val="1"/>
                <w:sz w:val="20"/>
                <w:szCs w:val="20"/>
              </w:rPr>
            </w:pPr>
            <w:r w:rsidDel="00000000" w:rsidR="00000000" w:rsidRPr="00000000">
              <w:rPr>
                <w:rFonts w:ascii="Calibri" w:cs="Calibri" w:eastAsia="Calibri" w:hAnsi="Calibri"/>
                <w:i w:val="1"/>
                <w:sz w:val="20"/>
                <w:szCs w:val="20"/>
                <w:rtl w:val="0"/>
              </w:rPr>
              <w:t xml:space="preserve">A look into how Jacobs is developing and delivering digital twins for a number of varied project typologies, environments using a wide range of technologies from Real-time Game engines to GIS to Nvidia's Omniverse.</w:t>
            </w:r>
            <w:r w:rsidDel="00000000" w:rsidR="00000000" w:rsidRPr="00000000">
              <w:rPr>
                <w:rtl w:val="0"/>
              </w:rPr>
            </w:r>
          </w:p>
          <w:p w:rsidR="00000000" w:rsidDel="00000000" w:rsidP="00000000" w:rsidRDefault="00000000" w:rsidRPr="00000000" w14:paraId="000001D2">
            <w:pPr>
              <w:widowControl w:val="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Jim Kessler, Global Technology Leader for XR, </w:t>
            </w:r>
            <w:r w:rsidDel="00000000" w:rsidR="00000000" w:rsidRPr="00000000">
              <w:rPr>
                <w:rFonts w:ascii="Calibri" w:cs="Calibri" w:eastAsia="Calibri" w:hAnsi="Calibri"/>
                <w:b w:val="1"/>
                <w:sz w:val="20"/>
                <w:szCs w:val="20"/>
                <w:rtl w:val="0"/>
              </w:rPr>
              <w:t xml:space="preserve">Jacobs</w:t>
            </w:r>
          </w:p>
        </w:tc>
      </w:tr>
      <w:tr>
        <w:trPr>
          <w:cantSplit w:val="0"/>
          <w:trHeight w:val="188" w:hRule="atLeast"/>
          <w:tblHeader w:val="0"/>
        </w:trPr>
        <w:tc>
          <w:tcPr/>
          <w:p w:rsidR="00000000" w:rsidDel="00000000" w:rsidP="00000000" w:rsidRDefault="00000000" w:rsidRPr="00000000" w14:paraId="000001D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2:25</w:t>
            </w:r>
          </w:p>
        </w:tc>
        <w:tc>
          <w:tcPr/>
          <w:p w:rsidR="00000000" w:rsidDel="00000000" w:rsidP="00000000" w:rsidRDefault="00000000" w:rsidRPr="00000000" w14:paraId="000001D5">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More Than Immersive: The Future of Whole-Person Training with VR + AI</w:t>
            </w:r>
          </w:p>
          <w:p w:rsidR="00000000" w:rsidDel="00000000" w:rsidP="00000000" w:rsidRDefault="00000000" w:rsidRPr="00000000" w14:paraId="000001D6">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7">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Imagine a training experience where you're not watching a scenario—you’re in it. Last year, we explored how VR and AI could converge to revolutionize training by creating immersive, interactive environments. This year, we’re taking it a step further.</w:t>
            </w:r>
          </w:p>
          <w:p w:rsidR="00000000" w:rsidDel="00000000" w:rsidP="00000000" w:rsidRDefault="00000000" w:rsidRPr="00000000" w14:paraId="000001D8">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9">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 this follow-up session, we’ll share what happened when we moved from concept to execution—building fully functional AI avatar experiences inside VR simulations. You'll learn how our team designed a new kind of training experience that challenges conventional e-learning models by prioritizing presence, adaptability, and emotional connection.</w:t>
            </w:r>
          </w:p>
          <w:p w:rsidR="00000000" w:rsidDel="00000000" w:rsidP="00000000" w:rsidRDefault="00000000" w:rsidRPr="00000000" w14:paraId="000001DA">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B">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We’ll preview two VR modules featuring AI avatars, including a “Dining Room Touch-In” scenario where learners practice real-time guest interactions and receive adaptive responses based on avatar mindsets. Early pilots are underway, and while full results are forthcoming, we’ll share what we’ve learned so far and how this approach is reshaping the future of scalable, human-centered training.</w:t>
            </w:r>
          </w:p>
          <w:p w:rsidR="00000000" w:rsidDel="00000000" w:rsidP="00000000" w:rsidRDefault="00000000" w:rsidRPr="00000000" w14:paraId="000001DC">
            <w:pPr>
              <w:widowControl w:val="0"/>
              <w:jc w:val="center"/>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14:paraId="000001DD">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Recap of last year’s session exploring AI + VR convergence.</w:t>
            </w:r>
          </w:p>
          <w:p w:rsidR="00000000" w:rsidDel="00000000" w:rsidP="00000000" w:rsidRDefault="00000000" w:rsidRPr="00000000" w14:paraId="000001DE">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Introduction of two live VR training modules with AI avatars.</w:t>
            </w:r>
          </w:p>
          <w:p w:rsidR="00000000" w:rsidDel="00000000" w:rsidP="00000000" w:rsidRDefault="00000000" w:rsidRPr="00000000" w14:paraId="000001DF">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Spotlight on “Dining Room Touch-In” and soft skill development.</w:t>
            </w:r>
          </w:p>
          <w:p w:rsidR="00000000" w:rsidDel="00000000" w:rsidP="00000000" w:rsidRDefault="00000000" w:rsidRPr="00000000" w14:paraId="000001E0">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Measuring avatar mindset and adaptive emotional response.</w:t>
            </w:r>
          </w:p>
          <w:p w:rsidR="00000000" w:rsidDel="00000000" w:rsidP="00000000" w:rsidRDefault="00000000" w:rsidRPr="00000000" w14:paraId="000001E1">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Why this approach challenges traditional e-learning models.</w:t>
            </w:r>
          </w:p>
          <w:p w:rsidR="00000000" w:rsidDel="00000000" w:rsidP="00000000" w:rsidRDefault="00000000" w:rsidRPr="00000000" w14:paraId="000001E2">
            <w:pPr>
              <w:widowControl w:val="0"/>
              <w:numPr>
                <w:ilvl w:val="0"/>
                <w:numId w:val="4"/>
              </w:numPr>
              <w:ind w:left="720" w:hanging="36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Early learnings from pilots and where the program is headed next.</w:t>
            </w:r>
          </w:p>
          <w:p w:rsidR="00000000" w:rsidDel="00000000" w:rsidP="00000000" w:rsidRDefault="00000000" w:rsidRPr="00000000" w14:paraId="000001E3">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4">
            <w:pPr>
              <w:widowControl w:val="0"/>
              <w:jc w:val="center"/>
              <w:rPr>
                <w:rFonts w:ascii="Calibri" w:cs="Calibri" w:eastAsia="Calibri" w:hAnsi="Calibri"/>
                <w:b w:val="1"/>
                <w:sz w:val="20"/>
                <w:szCs w:val="20"/>
                <w:highlight w:val="yellow"/>
              </w:rPr>
            </w:pPr>
            <w:r w:rsidDel="00000000" w:rsidR="00000000" w:rsidRPr="00000000">
              <w:rPr>
                <w:rFonts w:ascii="Calibri" w:cs="Calibri" w:eastAsia="Calibri" w:hAnsi="Calibri"/>
                <w:sz w:val="20"/>
                <w:szCs w:val="20"/>
                <w:rtl w:val="0"/>
              </w:rPr>
              <w:t xml:space="preserve">Rich Beaudrie, Principal Lead, Digital Learning, </w:t>
            </w:r>
            <w:r w:rsidDel="00000000" w:rsidR="00000000" w:rsidRPr="00000000">
              <w:rPr>
                <w:rFonts w:ascii="Calibri" w:cs="Calibri" w:eastAsia="Calibri" w:hAnsi="Calibri"/>
                <w:b w:val="1"/>
                <w:sz w:val="20"/>
                <w:szCs w:val="20"/>
                <w:rtl w:val="0"/>
              </w:rPr>
              <w:t xml:space="preserve">Chick-fil-A</w:t>
            </w:r>
            <w:r w:rsidDel="00000000" w:rsidR="00000000" w:rsidRPr="00000000">
              <w:rPr>
                <w:rtl w:val="0"/>
              </w:rPr>
            </w:r>
          </w:p>
        </w:tc>
        <w:tc>
          <w:tcPr/>
          <w:p w:rsidR="00000000" w:rsidDel="00000000" w:rsidP="00000000" w:rsidRDefault="00000000" w:rsidRPr="00000000" w14:paraId="000001E5">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How Spatial Technology Powers the Next Generation of Customer Experiences</w:t>
            </w:r>
          </w:p>
          <w:p w:rsidR="00000000" w:rsidDel="00000000" w:rsidP="00000000" w:rsidRDefault="00000000" w:rsidRPr="00000000" w14:paraId="000001E6">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7">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From immersive tourism showcases to next-gen entertainment cities, enterprises are turning to spatial technology to transform how customers engage with brands, places, and products. This session explores how leading organizations are using real-time 3D visualization, XR storytelling, and location-based experiences to captivate audiences and redefine customer engagement. Learn how spatial experiences are becoming a strategic tool for driving foot traffic, emotional connection, and long-term brand loyalty across industries—from culture and gaming to marketing and destination development.</w:t>
            </w:r>
          </w:p>
          <w:p w:rsidR="00000000" w:rsidDel="00000000" w:rsidP="00000000" w:rsidRDefault="00000000" w:rsidRPr="00000000" w14:paraId="000001E8">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9">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Hugh Hayden, Senior Director, Platform Go to Market, </w:t>
            </w:r>
            <w:r w:rsidDel="00000000" w:rsidR="00000000" w:rsidRPr="00000000">
              <w:rPr>
                <w:rFonts w:ascii="Calibri" w:cs="Calibri" w:eastAsia="Calibri" w:hAnsi="Calibri"/>
                <w:b w:val="1"/>
                <w:sz w:val="20"/>
                <w:szCs w:val="20"/>
                <w:rtl w:val="0"/>
              </w:rPr>
              <w:t xml:space="preserve">Niantic Spatial</w:t>
            </w:r>
          </w:p>
          <w:p w:rsidR="00000000" w:rsidDel="00000000" w:rsidP="00000000" w:rsidRDefault="00000000" w:rsidRPr="00000000" w14:paraId="000001EA">
            <w:pPr>
              <w:widowControl w:val="0"/>
              <w:jc w:val="center"/>
              <w:rPr>
                <w:rFonts w:ascii="Calibri" w:cs="Calibri" w:eastAsia="Calibri" w:hAnsi="Calibri"/>
                <w:b w:val="1"/>
                <w:sz w:val="20"/>
                <w:szCs w:val="20"/>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1E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2:50</w:t>
            </w:r>
          </w:p>
        </w:tc>
        <w:tc>
          <w:tcPr/>
          <w:p w:rsidR="00000000" w:rsidDel="00000000" w:rsidP="00000000" w:rsidRDefault="00000000" w:rsidRPr="00000000" w14:paraId="000001EC">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Beyond the Cool Factor: Ensure AR/VR Investments are Conducive to Learning and Bring ROI</w:t>
            </w:r>
          </w:p>
          <w:p w:rsidR="00000000" w:rsidDel="00000000" w:rsidP="00000000" w:rsidRDefault="00000000" w:rsidRPr="00000000" w14:paraId="000001ED">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E">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AR/VR are COOL!</w:t>
            </w:r>
          </w:p>
          <w:p w:rsidR="00000000" w:rsidDel="00000000" w:rsidP="00000000" w:rsidRDefault="00000000" w:rsidRPr="00000000" w14:paraId="000001EF">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does your AR/VR NEED to be?</w:t>
            </w:r>
          </w:p>
          <w:p w:rsidR="00000000" w:rsidDel="00000000" w:rsidP="00000000" w:rsidRDefault="00000000" w:rsidRPr="00000000" w14:paraId="000001F0">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What do you need your solutions to “be” in order for you to begin assessing ROI?</w:t>
            </w:r>
          </w:p>
          <w:p w:rsidR="00000000" w:rsidDel="00000000" w:rsidP="00000000" w:rsidRDefault="00000000" w:rsidRPr="00000000" w14:paraId="000001F1">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Scalable (out to the masses)</w:t>
            </w:r>
          </w:p>
          <w:p w:rsidR="00000000" w:rsidDel="00000000" w:rsidP="00000000" w:rsidRDefault="00000000" w:rsidRPr="00000000" w14:paraId="000001F2">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Accessible (not limited by…)</w:t>
            </w:r>
          </w:p>
          <w:p w:rsidR="00000000" w:rsidDel="00000000" w:rsidP="00000000" w:rsidRDefault="00000000" w:rsidRPr="00000000" w14:paraId="000001F3">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Buildable (build a foundation that more lessons can be added to) </w:t>
            </w:r>
          </w:p>
          <w:p w:rsidR="00000000" w:rsidDel="00000000" w:rsidP="00000000" w:rsidRDefault="00000000" w:rsidRPr="00000000" w14:paraId="000001F4">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Fun and engaging?</w:t>
            </w:r>
          </w:p>
          <w:p w:rsidR="00000000" w:rsidDel="00000000" w:rsidP="00000000" w:rsidRDefault="00000000" w:rsidRPr="00000000" w14:paraId="000001F5">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Short?</w:t>
            </w:r>
          </w:p>
          <w:p w:rsidR="00000000" w:rsidDel="00000000" w:rsidP="00000000" w:rsidRDefault="00000000" w:rsidRPr="00000000" w14:paraId="000001F6">
            <w:pPr>
              <w:widowControl w:val="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1F7">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How do you plan to use it? Is it worth it?</w:t>
            </w:r>
          </w:p>
          <w:p w:rsidR="00000000" w:rsidDel="00000000" w:rsidP="00000000" w:rsidRDefault="00000000" w:rsidRPr="00000000" w14:paraId="000001F8">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Factors to consider</w:t>
            </w:r>
          </w:p>
          <w:p w:rsidR="00000000" w:rsidDel="00000000" w:rsidP="00000000" w:rsidRDefault="00000000" w:rsidRPr="00000000" w14:paraId="000001F9">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Is your audience ready?</w:t>
            </w:r>
          </w:p>
          <w:p w:rsidR="00000000" w:rsidDel="00000000" w:rsidP="00000000" w:rsidRDefault="00000000" w:rsidRPr="00000000" w14:paraId="000001FA">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Can you scale your offer to all? Do you need to? </w:t>
            </w:r>
          </w:p>
          <w:p w:rsidR="00000000" w:rsidDel="00000000" w:rsidP="00000000" w:rsidRDefault="00000000" w:rsidRPr="00000000" w14:paraId="000001FB">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How will you measure success?</w:t>
            </w:r>
          </w:p>
          <w:p w:rsidR="00000000" w:rsidDel="00000000" w:rsidP="00000000" w:rsidRDefault="00000000" w:rsidRPr="00000000" w14:paraId="000001FC">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Cost?</w:t>
            </w:r>
          </w:p>
          <w:p w:rsidR="00000000" w:rsidDel="00000000" w:rsidP="00000000" w:rsidRDefault="00000000" w:rsidRPr="00000000" w14:paraId="000001FD">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Development time?</w:t>
            </w:r>
          </w:p>
          <w:p w:rsidR="00000000" w:rsidDel="00000000" w:rsidP="00000000" w:rsidRDefault="00000000" w:rsidRPr="00000000" w14:paraId="000001FE">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Hardware?</w:t>
            </w:r>
          </w:p>
          <w:p w:rsidR="00000000" w:rsidDel="00000000" w:rsidP="00000000" w:rsidRDefault="00000000" w:rsidRPr="00000000" w14:paraId="000001FF">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How will you continue to use it?</w:t>
            </w:r>
          </w:p>
          <w:p w:rsidR="00000000" w:rsidDel="00000000" w:rsidP="00000000" w:rsidRDefault="00000000" w:rsidRPr="00000000" w14:paraId="00000200">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1">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2">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Amanda Clarida, Senior Manager, Learning Design and Development, </w:t>
            </w:r>
            <w:r w:rsidDel="00000000" w:rsidR="00000000" w:rsidRPr="00000000">
              <w:rPr>
                <w:rFonts w:ascii="Calibri" w:cs="Calibri" w:eastAsia="Calibri" w:hAnsi="Calibri"/>
                <w:b w:val="1"/>
                <w:sz w:val="20"/>
                <w:szCs w:val="20"/>
                <w:rtl w:val="0"/>
              </w:rPr>
              <w:t xml:space="preserve">Volvo</w:t>
            </w:r>
          </w:p>
        </w:tc>
        <w:tc>
          <w:tcPr/>
          <w:p w:rsidR="00000000" w:rsidDel="00000000" w:rsidP="00000000" w:rsidRDefault="00000000" w:rsidRPr="00000000" w14:paraId="00000203">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From Touchscreens to Try-Ons: How Mary Kay Is Powering the Future of Beauty with AI &amp; AR</w:t>
            </w:r>
          </w:p>
          <w:p w:rsidR="00000000" w:rsidDel="00000000" w:rsidP="00000000" w:rsidRDefault="00000000" w:rsidRPr="00000000" w14:paraId="00000204">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5">
            <w:pPr>
              <w:widowControl w:val="0"/>
              <w:jc w:val="center"/>
              <w:rPr>
                <w:rFonts w:ascii="Calibri" w:cs="Calibri" w:eastAsia="Calibri" w:hAnsi="Calibri"/>
                <w:b w:val="1"/>
                <w:sz w:val="20"/>
                <w:szCs w:val="20"/>
              </w:rPr>
            </w:pPr>
            <w:r w:rsidDel="00000000" w:rsidR="00000000" w:rsidRPr="00000000">
              <w:rPr>
                <w:rFonts w:ascii="Calibri" w:cs="Calibri" w:eastAsia="Calibri" w:hAnsi="Calibri"/>
                <w:i w:val="1"/>
                <w:sz w:val="20"/>
                <w:szCs w:val="20"/>
                <w:rtl w:val="0"/>
              </w:rPr>
              <w:t xml:space="preserve">In this session, Ada Restrepo shares how Mary Kay is redefining the beauty experience through immersive digital tools powered by AR and AI. She will explore the development of MirrorMe, a global Virtual Try-On platform now live in 20+ markets, and the recent launch of Foundation Matching Finder, which uses a proprietary AI model to deliver personalized shade recommendations via smartphone. From product strategy to deployment at scale, Ada will walk through how her team balances technical innovation, user experience, and brand identity to empower both customers and Independent Beauty Consultants.</w:t>
            </w:r>
            <w:r w:rsidDel="00000000" w:rsidR="00000000" w:rsidRPr="00000000">
              <w:rPr>
                <w:rtl w:val="0"/>
              </w:rPr>
            </w:r>
          </w:p>
          <w:p w:rsidR="00000000" w:rsidDel="00000000" w:rsidP="00000000" w:rsidRDefault="00000000" w:rsidRPr="00000000" w14:paraId="00000206">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7">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8">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Ada Restrepo, Global Digital Business Manager, </w:t>
            </w:r>
            <w:r w:rsidDel="00000000" w:rsidR="00000000" w:rsidRPr="00000000">
              <w:rPr>
                <w:rFonts w:ascii="Calibri" w:cs="Calibri" w:eastAsia="Calibri" w:hAnsi="Calibri"/>
                <w:b w:val="1"/>
                <w:sz w:val="20"/>
                <w:szCs w:val="20"/>
                <w:rtl w:val="0"/>
              </w:rPr>
              <w:t xml:space="preserve">Mary Kay</w:t>
            </w:r>
          </w:p>
          <w:p w:rsidR="00000000" w:rsidDel="00000000" w:rsidP="00000000" w:rsidRDefault="00000000" w:rsidRPr="00000000" w14:paraId="00000209">
            <w:pPr>
              <w:widowControl w:val="0"/>
              <w:jc w:val="center"/>
              <w:rPr>
                <w:rFonts w:ascii="Calibri" w:cs="Calibri" w:eastAsia="Calibri" w:hAnsi="Calibri"/>
                <w:b w:val="1"/>
                <w:sz w:val="20"/>
                <w:szCs w:val="20"/>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0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3:15 </w:t>
            </w:r>
          </w:p>
        </w:tc>
        <w:tc>
          <w:tcPr/>
          <w:p w:rsidR="00000000" w:rsidDel="00000000" w:rsidP="00000000" w:rsidRDefault="00000000" w:rsidRPr="00000000" w14:paraId="0000020B">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Escaping the Monolithic Tech Stack</w:t>
            </w:r>
          </w:p>
          <w:p w:rsidR="00000000" w:rsidDel="00000000" w:rsidP="00000000" w:rsidRDefault="00000000" w:rsidRPr="00000000" w14:paraId="0000020C">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D">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Scaling XR within an enterprise setting is not for the faint of heart. We've lived through the growing pains - and breakthroughs - of building and expanding an industry-leading XR program at Johnson &amp; Johnson. In this session, we'll reveal the pivotal strategic shift that helped us slash operational costs by nearly 70%, increase agility in a shifting market, and dramatically reduce risk. It wasn't easy, and it wasn't obvious- but it changed everything.</w:t>
            </w:r>
          </w:p>
          <w:p w:rsidR="00000000" w:rsidDel="00000000" w:rsidP="00000000" w:rsidRDefault="00000000" w:rsidRPr="00000000" w14:paraId="0000020E">
            <w:pPr>
              <w:widowControl w:val="0"/>
              <w:jc w:val="center"/>
              <w:rPr>
                <w:rFonts w:ascii="Calibri" w:cs="Calibri" w:eastAsia="Calibri" w:hAnsi="Calibri"/>
                <w:b w:val="1"/>
                <w:i w:val="1"/>
                <w:sz w:val="20"/>
                <w:szCs w:val="20"/>
              </w:rPr>
            </w:pPr>
            <w:r w:rsidDel="00000000" w:rsidR="00000000" w:rsidRPr="00000000">
              <w:rPr>
                <w:rtl w:val="0"/>
              </w:rPr>
            </w:r>
          </w:p>
          <w:p w:rsidR="00000000" w:rsidDel="00000000" w:rsidP="00000000" w:rsidRDefault="00000000" w:rsidRPr="00000000" w14:paraId="0000020F">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Join us to learn more.</w:t>
            </w:r>
          </w:p>
          <w:p w:rsidR="00000000" w:rsidDel="00000000" w:rsidP="00000000" w:rsidRDefault="00000000" w:rsidRPr="00000000" w14:paraId="00000210">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1">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Lauren Cruz, Sr. Product Manager, XR for Med Tech Education, </w:t>
            </w:r>
            <w:r w:rsidDel="00000000" w:rsidR="00000000" w:rsidRPr="00000000">
              <w:rPr>
                <w:rFonts w:ascii="Calibri" w:cs="Calibri" w:eastAsia="Calibri" w:hAnsi="Calibri"/>
                <w:b w:val="1"/>
                <w:sz w:val="20"/>
                <w:szCs w:val="20"/>
                <w:rtl w:val="0"/>
              </w:rPr>
              <w:t xml:space="preserve">Johnson &amp; Johnson</w:t>
            </w:r>
          </w:p>
          <w:p w:rsidR="00000000" w:rsidDel="00000000" w:rsidP="00000000" w:rsidRDefault="00000000" w:rsidRPr="00000000" w14:paraId="00000212">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Sean Peterson, AR Product Manager; XR Project Manager,</w:t>
            </w:r>
            <w:r w:rsidDel="00000000" w:rsidR="00000000" w:rsidRPr="00000000">
              <w:rPr>
                <w:rFonts w:ascii="Calibri" w:cs="Calibri" w:eastAsia="Calibri" w:hAnsi="Calibri"/>
                <w:b w:val="1"/>
                <w:sz w:val="20"/>
                <w:szCs w:val="20"/>
                <w:rtl w:val="0"/>
              </w:rPr>
              <w:t xml:space="preserve"> Johnson &amp; Johnson MedTech</w:t>
            </w:r>
          </w:p>
        </w:tc>
        <w:tc>
          <w:tcPr/>
          <w:p w:rsidR="00000000" w:rsidDel="00000000" w:rsidP="00000000" w:rsidRDefault="00000000" w:rsidRPr="00000000" w14:paraId="00000213">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The case for democratization of engineering VR</w:t>
            </w:r>
          </w:p>
          <w:p w:rsidR="00000000" w:rsidDel="00000000" w:rsidP="00000000" w:rsidRDefault="00000000" w:rsidRPr="00000000" w14:paraId="0000021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Discussion benefit of 2 specific use cases from test cells and naval applications</w:t>
            </w:r>
          </w:p>
          <w:p w:rsidR="00000000" w:rsidDel="00000000" w:rsidP="00000000" w:rsidRDefault="00000000" w:rsidRPr="00000000" w14:paraId="0000021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Discussion of how fast and easy use cases were to set up</w:t>
            </w:r>
          </w:p>
          <w:p w:rsidR="00000000" w:rsidDel="00000000" w:rsidP="00000000" w:rsidRDefault="00000000" w:rsidRPr="00000000" w14:paraId="0000021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Discussion of how fast and easy it is to train engineers to use VR</w:t>
            </w:r>
          </w:p>
          <w:p w:rsidR="00000000" w:rsidDel="00000000" w:rsidP="00000000" w:rsidRDefault="00000000" w:rsidRPr="00000000" w14:paraId="0000021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Discussion of shortcoming of central support model for enterprise XR</w:t>
            </w:r>
          </w:p>
          <w:p w:rsidR="00000000" w:rsidDel="00000000" w:rsidP="00000000" w:rsidRDefault="00000000" w:rsidRPr="00000000" w14:paraId="0000021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Discussion strategy and benefit of RRs VR democratization effort</w:t>
            </w:r>
          </w:p>
          <w:p w:rsidR="00000000" w:rsidDel="00000000" w:rsidP="00000000" w:rsidRDefault="00000000" w:rsidRPr="00000000" w14:paraId="0000021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B">
            <w:pPr>
              <w:widowControl w:val="0"/>
              <w:jc w:val="center"/>
              <w:rPr>
                <w:rFonts w:ascii="Calibri" w:cs="Calibri" w:eastAsia="Calibri" w:hAnsi="Calibri"/>
                <w:b w:val="1"/>
                <w:sz w:val="20"/>
                <w:szCs w:val="20"/>
                <w:shd w:fill="00b050" w:val="clear"/>
              </w:rPr>
            </w:pPr>
            <w:r w:rsidDel="00000000" w:rsidR="00000000" w:rsidRPr="00000000">
              <w:rPr>
                <w:rFonts w:ascii="Calibri" w:cs="Calibri" w:eastAsia="Calibri" w:hAnsi="Calibri"/>
                <w:sz w:val="20"/>
                <w:szCs w:val="20"/>
                <w:rtl w:val="0"/>
              </w:rPr>
              <w:t xml:space="preserve">Andrew Lowe, Chief Advanced Visualization Engineer, </w:t>
            </w:r>
            <w:r w:rsidDel="00000000" w:rsidR="00000000" w:rsidRPr="00000000">
              <w:rPr>
                <w:rFonts w:ascii="Calibri" w:cs="Calibri" w:eastAsia="Calibri" w:hAnsi="Calibri"/>
                <w:b w:val="1"/>
                <w:sz w:val="20"/>
                <w:szCs w:val="20"/>
                <w:rtl w:val="0"/>
              </w:rPr>
              <w:t xml:space="preserve">Rolls-Royce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1C">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3:40</w:t>
            </w:r>
          </w:p>
        </w:tc>
        <w:tc>
          <w:tcPr/>
          <w:p w:rsidR="00000000" w:rsidDel="00000000" w:rsidP="00000000" w:rsidRDefault="00000000" w:rsidRPr="00000000" w14:paraId="0000021D">
            <w:pPr>
              <w:spacing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Understanding and Implementing (Secure) Generative AI Apps</w:t>
            </w:r>
          </w:p>
          <w:p w:rsidR="00000000" w:rsidDel="00000000" w:rsidP="00000000" w:rsidRDefault="00000000" w:rsidRPr="00000000" w14:paraId="0000021E">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1F">
            <w:pPr>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Quick intro to the Generative AI space, explanation of risks associated with this new technology, and a recipe model for how to implement Gen AI apps; with links for relevant industry knowledge.</w:t>
            </w:r>
          </w:p>
          <w:p w:rsidR="00000000" w:rsidDel="00000000" w:rsidP="00000000" w:rsidRDefault="00000000" w:rsidRPr="00000000" w14:paraId="00000220">
            <w:pPr>
              <w:spacing w:line="240" w:lineRule="auto"/>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221">
            <w:pPr>
              <w:widowControl w:val="0"/>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Shawna Turner, Associate Director Cyber Architecture, </w:t>
            </w:r>
            <w:r w:rsidDel="00000000" w:rsidR="00000000" w:rsidRPr="00000000">
              <w:rPr>
                <w:rFonts w:ascii="Calibri" w:cs="Calibri" w:eastAsia="Calibri" w:hAnsi="Calibri"/>
                <w:b w:val="1"/>
                <w:sz w:val="20"/>
                <w:szCs w:val="20"/>
                <w:rtl w:val="0"/>
              </w:rPr>
              <w:t xml:space="preserve">RTX</w:t>
            </w:r>
            <w:r w:rsidDel="00000000" w:rsidR="00000000" w:rsidRPr="00000000">
              <w:rPr>
                <w:rtl w:val="0"/>
              </w:rPr>
            </w:r>
          </w:p>
        </w:tc>
        <w:tc>
          <w:tcPr/>
          <w:p w:rsidR="00000000" w:rsidDel="00000000" w:rsidP="00000000" w:rsidRDefault="00000000" w:rsidRPr="00000000" w14:paraId="00000222">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Scaling 3D Visualization at MillerKnoll</w:t>
            </w:r>
          </w:p>
          <w:p w:rsidR="00000000" w:rsidDel="00000000" w:rsidP="00000000" w:rsidRDefault="00000000" w:rsidRPr="00000000" w14:paraId="00000223">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2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Learn how furniture manufacturer MillerKnoll has brought iconic designs like the Eames Lounge Chair into 3D and AR</w:t>
            </w:r>
          </w:p>
          <w:p w:rsidR="00000000" w:rsidDel="00000000" w:rsidP="00000000" w:rsidRDefault="00000000" w:rsidRPr="00000000" w14:paraId="0000022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challenges of scaling content and data across global audiences</w:t>
            </w:r>
          </w:p>
          <w:p w:rsidR="00000000" w:rsidDel="00000000" w:rsidP="00000000" w:rsidRDefault="00000000" w:rsidRPr="00000000" w14:paraId="0000022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Socializing 3D and XR at an enterprise-level</w:t>
            </w:r>
          </w:p>
          <w:p w:rsidR="00000000" w:rsidDel="00000000" w:rsidP="00000000" w:rsidRDefault="00000000" w:rsidRPr="00000000" w14:paraId="0000022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8">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Lorna Jean Marcuzzo, 3D Visualization Strategy Lead, </w:t>
            </w:r>
            <w:r w:rsidDel="00000000" w:rsidR="00000000" w:rsidRPr="00000000">
              <w:rPr>
                <w:rFonts w:ascii="Calibri" w:cs="Calibri" w:eastAsia="Calibri" w:hAnsi="Calibri"/>
                <w:b w:val="1"/>
                <w:sz w:val="20"/>
                <w:szCs w:val="20"/>
                <w:rtl w:val="0"/>
              </w:rPr>
              <w:t xml:space="preserve">MillerKnoll</w:t>
            </w:r>
          </w:p>
        </w:tc>
      </w:tr>
      <w:tr>
        <w:trPr>
          <w:cantSplit w:val="0"/>
          <w:trHeight w:val="280" w:hRule="atLeast"/>
          <w:tblHeader w:val="0"/>
        </w:trPr>
        <w:tc>
          <w:tcPr/>
          <w:p w:rsidR="00000000" w:rsidDel="00000000" w:rsidP="00000000" w:rsidRDefault="00000000" w:rsidRPr="00000000" w14:paraId="0000022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4:05</w:t>
            </w:r>
          </w:p>
        </w:tc>
        <w:tc>
          <w:tcPr>
            <w:gridSpan w:val="2"/>
          </w:tcPr>
          <w:p w:rsidR="00000000" w:rsidDel="00000000" w:rsidP="00000000" w:rsidRDefault="00000000" w:rsidRPr="00000000" w14:paraId="0000022A">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PM Break: Expo Exploration</w:t>
            </w:r>
          </w:p>
        </w:tc>
      </w:tr>
      <w:tr>
        <w:trPr>
          <w:cantSplit w:val="0"/>
          <w:trHeight w:val="280" w:hRule="atLeast"/>
          <w:tblHeader w:val="0"/>
        </w:trPr>
        <w:tc>
          <w:tcPr/>
          <w:p w:rsidR="00000000" w:rsidDel="00000000" w:rsidP="00000000" w:rsidRDefault="00000000" w:rsidRPr="00000000" w14:paraId="0000022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4:45</w:t>
            </w:r>
          </w:p>
        </w:tc>
        <w:tc>
          <w:tcPr>
            <w:gridSpan w:val="2"/>
          </w:tcPr>
          <w:p w:rsidR="00000000" w:rsidDel="00000000" w:rsidP="00000000" w:rsidRDefault="00000000" w:rsidRPr="00000000" w14:paraId="0000022D">
            <w:pPr>
              <w:spacing w:line="240" w:lineRule="auto"/>
              <w:jc w:val="center"/>
              <w:rPr>
                <w:rFonts w:ascii="Calibri" w:cs="Calibri" w:eastAsia="Calibri" w:hAnsi="Calibri"/>
                <w:i w:val="1"/>
                <w:shd w:fill="00b050" w:val="clear"/>
              </w:rPr>
            </w:pPr>
            <w:r w:rsidDel="00000000" w:rsidR="00000000" w:rsidRPr="00000000">
              <w:rPr>
                <w:rFonts w:ascii="Calibri" w:cs="Calibri" w:eastAsia="Calibri" w:hAnsi="Calibri"/>
                <w:b w:val="1"/>
                <w:sz w:val="26"/>
                <w:szCs w:val="26"/>
                <w:shd w:fill="00b050" w:val="clear"/>
                <w:rtl w:val="0"/>
              </w:rPr>
              <w:t xml:space="preserve">(Panel) Combining IT &amp; OT: Creating &amp; Deploying Digital Twins to Solve Real-World Problems</w:t>
            </w:r>
            <w:r w:rsidDel="00000000" w:rsidR="00000000" w:rsidRPr="00000000">
              <w:rPr>
                <w:rtl w:val="0"/>
              </w:rPr>
            </w:r>
          </w:p>
          <w:p w:rsidR="00000000" w:rsidDel="00000000" w:rsidP="00000000" w:rsidRDefault="00000000" w:rsidRPr="00000000" w14:paraId="0000022E">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22F">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A convergence of technologies around 4D modeling and real-time data analysis have accelerated the evolution of comprehensive digital twins, or synchronized virtual replicas of real-world assets, processes, people, and systems. Digital twin technology is proving valuable across industries for decision making, performance prediction, product innovation, and more. In this session, end users share their experiences of the digital twin ecosystem. </w:t>
            </w:r>
          </w:p>
          <w:p w:rsidR="00000000" w:rsidDel="00000000" w:rsidP="00000000" w:rsidRDefault="00000000" w:rsidRPr="00000000" w14:paraId="00000230">
            <w:pPr>
              <w:widowControl w:val="0"/>
              <w:rPr>
                <w:rFonts w:ascii="Calibri" w:cs="Calibri" w:eastAsia="Calibri" w:hAnsi="Calibri"/>
                <w:i w:val="1"/>
              </w:rPr>
            </w:pPr>
            <w:r w:rsidDel="00000000" w:rsidR="00000000" w:rsidRPr="00000000">
              <w:rPr>
                <w:rtl w:val="0"/>
              </w:rPr>
            </w:r>
          </w:p>
          <w:p w:rsidR="00000000" w:rsidDel="00000000" w:rsidP="00000000" w:rsidRDefault="00000000" w:rsidRPr="00000000" w14:paraId="00000231">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Simulation model vs. digital twin vs. digital triplet</w:t>
            </w:r>
          </w:p>
          <w:p w:rsidR="00000000" w:rsidDel="00000000" w:rsidP="00000000" w:rsidRDefault="00000000" w:rsidRPr="00000000" w14:paraId="00000232">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Types of digital twins: Component, asset, system, and process twins</w:t>
            </w:r>
          </w:p>
          <w:p w:rsidR="00000000" w:rsidDel="00000000" w:rsidP="00000000" w:rsidRDefault="00000000" w:rsidRPr="00000000" w14:paraId="00000233">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Enabling tech: Reality capture, IoT/RTD (real-time data), AI/ML, advanced computing, XR, etc. </w:t>
            </w:r>
          </w:p>
          <w:p w:rsidR="00000000" w:rsidDel="00000000" w:rsidP="00000000" w:rsidRDefault="00000000" w:rsidRPr="00000000" w14:paraId="00000234">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Data sources: Historical data, sensor data, supplier information, ERPs, etc.</w:t>
            </w:r>
          </w:p>
          <w:p w:rsidR="00000000" w:rsidDel="00000000" w:rsidP="00000000" w:rsidRDefault="00000000" w:rsidRPr="00000000" w14:paraId="00000235">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Applications: Simulate, assess, plan, optimize, design, operate, monitor, predict, maintain, and train </w:t>
            </w:r>
          </w:p>
          <w:p w:rsidR="00000000" w:rsidDel="00000000" w:rsidP="00000000" w:rsidRDefault="00000000" w:rsidRPr="00000000" w14:paraId="00000236">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Specific use cases: Product development, predictive maintenance (lifecycle management), factory layout, safety training, sales and marketing (ex. 3D configurators, virtual showrooms), etc.  </w:t>
            </w:r>
          </w:p>
          <w:p w:rsidR="00000000" w:rsidDel="00000000" w:rsidP="00000000" w:rsidRDefault="00000000" w:rsidRPr="00000000" w14:paraId="00000237">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Benefits: Greater efficiencies, faster innovation, reduced time to market, lower costs, increased sustainability, etc. </w:t>
            </w:r>
          </w:p>
          <w:p w:rsidR="00000000" w:rsidDel="00000000" w:rsidP="00000000" w:rsidRDefault="00000000" w:rsidRPr="00000000" w14:paraId="00000238">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Challenges: Data complexity and quality, integration, technical expertise, cybersecurity, etc.</w:t>
            </w:r>
          </w:p>
          <w:p w:rsidR="00000000" w:rsidDel="00000000" w:rsidP="00000000" w:rsidRDefault="00000000" w:rsidRPr="00000000" w14:paraId="00000239">
            <w:pPr>
              <w:widowControl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Enabling/implementing a digital chain or digital thread</w:t>
            </w:r>
          </w:p>
          <w:p w:rsidR="00000000" w:rsidDel="00000000" w:rsidP="00000000" w:rsidRDefault="00000000" w:rsidRPr="00000000" w14:paraId="0000023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3B">
            <w:pPr>
              <w:widowControl w:val="0"/>
              <w:rPr>
                <w:rFonts w:ascii="Calibri" w:cs="Calibri" w:eastAsia="Calibri" w:hAnsi="Calibri"/>
                <w:b w:val="1"/>
                <w:shd w:fill="00b050" w:val="clear"/>
              </w:rPr>
            </w:pPr>
            <w:r w:rsidDel="00000000" w:rsidR="00000000" w:rsidRPr="00000000">
              <w:rPr>
                <w:rFonts w:ascii="Calibri" w:cs="Calibri" w:eastAsia="Calibri" w:hAnsi="Calibri"/>
                <w:shd w:fill="00b050" w:val="clear"/>
                <w:rtl w:val="0"/>
              </w:rPr>
              <w:t xml:space="preserve">(Moderator) TBD, TBD, </w:t>
            </w:r>
            <w:r w:rsidDel="00000000" w:rsidR="00000000" w:rsidRPr="00000000">
              <w:rPr>
                <w:rFonts w:ascii="Calibri" w:cs="Calibri" w:eastAsia="Calibri" w:hAnsi="Calibri"/>
                <w:b w:val="1"/>
                <w:shd w:fill="00b050" w:val="clear"/>
                <w:rtl w:val="0"/>
              </w:rPr>
              <w:t xml:space="preserve">TBD</w:t>
            </w:r>
          </w:p>
          <w:p w:rsidR="00000000" w:rsidDel="00000000" w:rsidP="00000000" w:rsidRDefault="00000000" w:rsidRPr="00000000" w14:paraId="0000023C">
            <w:pPr>
              <w:widowControl w:val="0"/>
              <w:rPr>
                <w:rFonts w:ascii="Calibri" w:cs="Calibri" w:eastAsia="Calibri" w:hAnsi="Calibri"/>
                <w:b w:val="1"/>
                <w:shd w:fill="00b050" w:val="clear"/>
              </w:rPr>
            </w:pPr>
            <w:r w:rsidDel="00000000" w:rsidR="00000000" w:rsidRPr="00000000">
              <w:rPr>
                <w:rtl w:val="0"/>
              </w:rPr>
            </w:r>
          </w:p>
          <w:p w:rsidR="00000000" w:rsidDel="00000000" w:rsidP="00000000" w:rsidRDefault="00000000" w:rsidRPr="00000000" w14:paraId="0000023D">
            <w:pPr>
              <w:widowControl w:val="0"/>
              <w:rPr>
                <w:rFonts w:ascii="Calibri" w:cs="Calibri" w:eastAsia="Calibri" w:hAnsi="Calibri"/>
                <w:b w:val="1"/>
              </w:rPr>
            </w:pPr>
            <w:r w:rsidDel="00000000" w:rsidR="00000000" w:rsidRPr="00000000">
              <w:rPr>
                <w:rFonts w:ascii="Calibri" w:cs="Calibri" w:eastAsia="Calibri" w:hAnsi="Calibri"/>
                <w:rtl w:val="0"/>
              </w:rPr>
              <w:t xml:space="preserve">Ed Moore, OT Strategist and Distinguished Engineer, </w:t>
            </w:r>
            <w:r w:rsidDel="00000000" w:rsidR="00000000" w:rsidRPr="00000000">
              <w:rPr>
                <w:rFonts w:ascii="Calibri" w:cs="Calibri" w:eastAsia="Calibri" w:hAnsi="Calibri"/>
                <w:b w:val="1"/>
                <w:rtl w:val="0"/>
              </w:rPr>
              <w:t xml:space="preserve">Chevron</w:t>
            </w:r>
          </w:p>
          <w:p w:rsidR="00000000" w:rsidDel="00000000" w:rsidP="00000000" w:rsidRDefault="00000000" w:rsidRPr="00000000" w14:paraId="0000023E">
            <w:pPr>
              <w:widowControl w:val="0"/>
              <w:rPr>
                <w:rFonts w:ascii="Calibri" w:cs="Calibri" w:eastAsia="Calibri" w:hAnsi="Calibri"/>
                <w:b w:val="1"/>
              </w:rPr>
            </w:pPr>
            <w:r w:rsidDel="00000000" w:rsidR="00000000" w:rsidRPr="00000000">
              <w:rPr>
                <w:rFonts w:ascii="Calibri" w:cs="Calibri" w:eastAsia="Calibri" w:hAnsi="Calibri"/>
                <w:rtl w:val="0"/>
              </w:rPr>
              <w:t xml:space="preserve">Michael Hughes, Director of Advanced Connected Products and Digital Twins, </w:t>
            </w:r>
            <w:r w:rsidDel="00000000" w:rsidR="00000000" w:rsidRPr="00000000">
              <w:rPr>
                <w:rFonts w:ascii="Calibri" w:cs="Calibri" w:eastAsia="Calibri" w:hAnsi="Calibri"/>
                <w:b w:val="1"/>
                <w:rtl w:val="0"/>
              </w:rPr>
              <w:t xml:space="preserve">Cummins Inc.</w:t>
            </w:r>
          </w:p>
          <w:p w:rsidR="00000000" w:rsidDel="00000000" w:rsidP="00000000" w:rsidRDefault="00000000" w:rsidRPr="00000000" w14:paraId="0000023F">
            <w:pPr>
              <w:widowControl w:val="0"/>
              <w:rPr>
                <w:rFonts w:ascii="Calibri" w:cs="Calibri" w:eastAsia="Calibri" w:hAnsi="Calibri"/>
                <w:b w:val="1"/>
              </w:rPr>
            </w:pPr>
            <w:r w:rsidDel="00000000" w:rsidR="00000000" w:rsidRPr="00000000">
              <w:rPr>
                <w:rFonts w:ascii="Calibri" w:cs="Calibri" w:eastAsia="Calibri" w:hAnsi="Calibri"/>
                <w:rtl w:val="0"/>
              </w:rPr>
              <w:t xml:space="preserve">Mamta Abbas, Sr. Architect, Digital Twin and Info Management, Ops &amp; Prod, </w:t>
            </w:r>
            <w:r w:rsidDel="00000000" w:rsidR="00000000" w:rsidRPr="00000000">
              <w:rPr>
                <w:rFonts w:ascii="Calibri" w:cs="Calibri" w:eastAsia="Calibri" w:hAnsi="Calibri"/>
                <w:b w:val="1"/>
                <w:rtl w:val="0"/>
              </w:rPr>
              <w:t xml:space="preserve">ConocoPhillips</w:t>
            </w:r>
          </w:p>
          <w:p w:rsidR="00000000" w:rsidDel="00000000" w:rsidP="00000000" w:rsidRDefault="00000000" w:rsidRPr="00000000" w14:paraId="00000240">
            <w:pPr>
              <w:widowControl w:val="0"/>
              <w:rPr>
                <w:rFonts w:ascii="Calibri" w:cs="Calibri" w:eastAsia="Calibri" w:hAnsi="Calibri"/>
                <w:b w:val="1"/>
              </w:rPr>
            </w:pPr>
            <w:r w:rsidDel="00000000" w:rsidR="00000000" w:rsidRPr="00000000">
              <w:rPr>
                <w:rFonts w:ascii="Calibri" w:cs="Calibri" w:eastAsia="Calibri" w:hAnsi="Calibri"/>
                <w:rtl w:val="0"/>
              </w:rPr>
              <w:t xml:space="preserve">Carrie Knight, CSST Digital Twin Product Owner, </w:t>
            </w:r>
            <w:r w:rsidDel="00000000" w:rsidR="00000000" w:rsidRPr="00000000">
              <w:rPr>
                <w:rFonts w:ascii="Calibri" w:cs="Calibri" w:eastAsia="Calibri" w:hAnsi="Calibri"/>
                <w:b w:val="1"/>
                <w:rtl w:val="0"/>
              </w:rPr>
              <w:t xml:space="preserve">Cargill</w:t>
            </w:r>
          </w:p>
          <w:p w:rsidR="00000000" w:rsidDel="00000000" w:rsidP="00000000" w:rsidRDefault="00000000" w:rsidRPr="00000000" w14:paraId="00000241">
            <w:pPr>
              <w:widowControl w:val="0"/>
              <w:rPr>
                <w:rFonts w:ascii="Calibri" w:cs="Calibri" w:eastAsia="Calibri" w:hAnsi="Calibri"/>
                <w:b w:val="1"/>
              </w:rPr>
            </w:pPr>
            <w:r w:rsidDel="00000000" w:rsidR="00000000" w:rsidRPr="00000000">
              <w:rPr>
                <w:rFonts w:ascii="Calibri" w:cs="Calibri" w:eastAsia="Calibri" w:hAnsi="Calibri"/>
                <w:rtl w:val="0"/>
              </w:rPr>
              <w:t xml:space="preserve">Jolly Ehiabhi, Smart Factory System and Process Manager, </w:t>
            </w:r>
            <w:r w:rsidDel="00000000" w:rsidR="00000000" w:rsidRPr="00000000">
              <w:rPr>
                <w:rFonts w:ascii="Calibri" w:cs="Calibri" w:eastAsia="Calibri" w:hAnsi="Calibri"/>
                <w:b w:val="1"/>
                <w:rtl w:val="0"/>
              </w:rPr>
              <w:t xml:space="preserve">Otis Elevator Co.</w:t>
            </w:r>
          </w:p>
          <w:p w:rsidR="00000000" w:rsidDel="00000000" w:rsidP="00000000" w:rsidRDefault="00000000" w:rsidRPr="00000000" w14:paraId="00000242">
            <w:pPr>
              <w:widowControl w:val="0"/>
              <w:rPr>
                <w:rFonts w:ascii="Calibri" w:cs="Calibri" w:eastAsia="Calibri" w:hAnsi="Calibri"/>
                <w:b w:val="1"/>
              </w:rPr>
            </w:pPr>
            <w:r w:rsidDel="00000000" w:rsidR="00000000" w:rsidRPr="00000000">
              <w:rPr>
                <w:rFonts w:ascii="Calibri" w:cs="Calibri" w:eastAsia="Calibri" w:hAnsi="Calibri"/>
                <w:rtl w:val="0"/>
              </w:rPr>
              <w:t xml:space="preserve">Alex Goldberg, XR Innovations, </w:t>
            </w:r>
            <w:r w:rsidDel="00000000" w:rsidR="00000000" w:rsidRPr="00000000">
              <w:rPr>
                <w:rFonts w:ascii="Calibri" w:cs="Calibri" w:eastAsia="Calibri" w:hAnsi="Calibri"/>
                <w:b w:val="1"/>
                <w:rtl w:val="0"/>
              </w:rPr>
              <w:t xml:space="preserve">Blue Origin</w:t>
            </w:r>
          </w:p>
        </w:tc>
      </w:tr>
      <w:tr>
        <w:trPr>
          <w:cantSplit w:val="0"/>
          <w:trHeight w:val="280" w:hRule="atLeast"/>
          <w:tblHeader w:val="0"/>
        </w:trPr>
        <w:tc>
          <w:tcPr/>
          <w:p w:rsidR="00000000" w:rsidDel="00000000" w:rsidP="00000000" w:rsidRDefault="00000000" w:rsidRPr="00000000" w14:paraId="0000024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5:30</w:t>
            </w:r>
          </w:p>
        </w:tc>
        <w:tc>
          <w:tcPr>
            <w:gridSpan w:val="2"/>
          </w:tcPr>
          <w:p w:rsidR="00000000" w:rsidDel="00000000" w:rsidP="00000000" w:rsidRDefault="00000000" w:rsidRPr="00000000" w14:paraId="00000245">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Live Demonstration of Boeing XR Implementations Across the Product Lifecycle</w:t>
            </w:r>
          </w:p>
          <w:p w:rsidR="00000000" w:rsidDel="00000000" w:rsidP="00000000" w:rsidRDefault="00000000" w:rsidRPr="00000000" w14:paraId="00000246">
            <w:pPr>
              <w:spacing w:line="240" w:lineRule="auto"/>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47">
            <w:pPr>
              <w:spacing w:line="240" w:lineRule="auto"/>
              <w:jc w:val="center"/>
              <w:rPr>
                <w:rFonts w:ascii="Calibri" w:cs="Calibri" w:eastAsia="Calibri" w:hAnsi="Calibri"/>
                <w:i w:val="1"/>
              </w:rPr>
            </w:pPr>
            <w:r w:rsidDel="00000000" w:rsidR="00000000" w:rsidRPr="00000000">
              <w:rPr>
                <w:rFonts w:ascii="Calibri" w:cs="Calibri" w:eastAsia="Calibri" w:hAnsi="Calibri"/>
                <w:i w:val="1"/>
                <w:rtl w:val="0"/>
              </w:rPr>
              <w:t xml:space="preserve">Boeing teams will provide short demonstrations of different technologies in the XR space being developed or implemented by our teams across the product lifecycle. We will include live demonstrations from design reviews, ergonomic assessments, manufacturing, training and sustainment. Demonstrations will be given on AR/VR HMD's, mobile devices (cellphones/tables) and desktop PC's.</w:t>
            </w:r>
          </w:p>
          <w:p w:rsidR="00000000" w:rsidDel="00000000" w:rsidP="00000000" w:rsidRDefault="00000000" w:rsidRPr="00000000" w14:paraId="00000248">
            <w:pPr>
              <w:spacing w:line="240" w:lineRule="auto"/>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249">
            <w:pPr>
              <w:widowControl w:val="0"/>
              <w:jc w:val="center"/>
              <w:rPr>
                <w:rFonts w:ascii="Calibri" w:cs="Calibri" w:eastAsia="Calibri" w:hAnsi="Calibri"/>
                <w:b w:val="1"/>
              </w:rPr>
            </w:pPr>
            <w:r w:rsidDel="00000000" w:rsidR="00000000" w:rsidRPr="00000000">
              <w:rPr>
                <w:rFonts w:ascii="Calibri" w:cs="Calibri" w:eastAsia="Calibri" w:hAnsi="Calibri"/>
                <w:rtl w:val="0"/>
              </w:rPr>
              <w:t xml:space="preserve">Paul Davies, Technical Fellow - Immersive Technologies,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24A">
            <w:pPr>
              <w:widowControl w:val="0"/>
              <w:jc w:val="center"/>
              <w:rPr>
                <w:rFonts w:ascii="Calibri" w:cs="Calibri" w:eastAsia="Calibri" w:hAnsi="Calibri"/>
                <w:b w:val="1"/>
              </w:rPr>
            </w:pPr>
            <w:r w:rsidDel="00000000" w:rsidR="00000000" w:rsidRPr="00000000">
              <w:rPr>
                <w:rFonts w:ascii="Calibri" w:cs="Calibri" w:eastAsia="Calibri" w:hAnsi="Calibri"/>
                <w:rtl w:val="0"/>
              </w:rPr>
              <w:t xml:space="preserve">Leslie Forsberg, VR Development,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24B">
            <w:pPr>
              <w:widowControl w:val="0"/>
              <w:jc w:val="center"/>
              <w:rPr>
                <w:rFonts w:ascii="Calibri" w:cs="Calibri" w:eastAsia="Calibri" w:hAnsi="Calibri"/>
                <w:b w:val="1"/>
              </w:rPr>
            </w:pPr>
            <w:r w:rsidDel="00000000" w:rsidR="00000000" w:rsidRPr="00000000">
              <w:rPr>
                <w:rFonts w:ascii="Calibri" w:cs="Calibri" w:eastAsia="Calibri" w:hAnsi="Calibri"/>
                <w:rtl w:val="0"/>
              </w:rPr>
              <w:t xml:space="preserve">Brian Laughlin, Technical Fellow / Systems Engineer, Digital Transformation (DTx),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24C">
            <w:pPr>
              <w:widowControl w:val="0"/>
              <w:jc w:val="center"/>
              <w:rPr>
                <w:rFonts w:ascii="Calibri" w:cs="Calibri" w:eastAsia="Calibri" w:hAnsi="Calibri"/>
                <w:b w:val="1"/>
              </w:rPr>
            </w:pPr>
            <w:r w:rsidDel="00000000" w:rsidR="00000000" w:rsidRPr="00000000">
              <w:rPr>
                <w:rFonts w:ascii="Calibri" w:cs="Calibri" w:eastAsia="Calibri" w:hAnsi="Calibri"/>
                <w:rtl w:val="0"/>
              </w:rPr>
              <w:t xml:space="preserve">Katherine Meza, Product Data Management Engineer, </w:t>
            </w:r>
            <w:r w:rsidDel="00000000" w:rsidR="00000000" w:rsidRPr="00000000">
              <w:rPr>
                <w:rFonts w:ascii="Calibri" w:cs="Calibri" w:eastAsia="Calibri" w:hAnsi="Calibri"/>
                <w:b w:val="1"/>
                <w:rtl w:val="0"/>
              </w:rPr>
              <w:t xml:space="preserve">Boeing</w:t>
            </w:r>
          </w:p>
          <w:p w:rsidR="00000000" w:rsidDel="00000000" w:rsidP="00000000" w:rsidRDefault="00000000" w:rsidRPr="00000000" w14:paraId="0000024D">
            <w:pPr>
              <w:widowControl w:val="0"/>
              <w:jc w:val="center"/>
              <w:rPr>
                <w:rFonts w:ascii="Calibri" w:cs="Calibri" w:eastAsia="Calibri" w:hAnsi="Calibri"/>
                <w:b w:val="1"/>
                <w:sz w:val="26"/>
                <w:szCs w:val="26"/>
              </w:rPr>
            </w:pPr>
            <w:r w:rsidDel="00000000" w:rsidR="00000000" w:rsidRPr="00000000">
              <w:rPr>
                <w:rFonts w:ascii="Calibri" w:cs="Calibri" w:eastAsia="Calibri" w:hAnsi="Calibri"/>
                <w:rtl w:val="0"/>
              </w:rPr>
              <w:t xml:space="preserve">Bobbie Cole, Product Development Engineer, </w:t>
            </w:r>
            <w:r w:rsidDel="00000000" w:rsidR="00000000" w:rsidRPr="00000000">
              <w:rPr>
                <w:rFonts w:ascii="Calibri" w:cs="Calibri" w:eastAsia="Calibri" w:hAnsi="Calibri"/>
                <w:b w:val="1"/>
                <w:rtl w:val="0"/>
              </w:rPr>
              <w:t xml:space="preserve">Boeing</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4F">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5:55</w:t>
            </w:r>
          </w:p>
        </w:tc>
        <w:tc>
          <w:tcPr>
            <w:gridSpan w:val="2"/>
          </w:tcPr>
          <w:p w:rsidR="00000000" w:rsidDel="00000000" w:rsidP="00000000" w:rsidRDefault="00000000" w:rsidRPr="00000000" w14:paraId="00000250">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Closing Remarks from Chair</w:t>
            </w:r>
          </w:p>
          <w:p w:rsidR="00000000" w:rsidDel="00000000" w:rsidP="00000000" w:rsidRDefault="00000000" w:rsidRPr="00000000" w14:paraId="00000251">
            <w:pPr>
              <w:spacing w:line="240" w:lineRule="auto"/>
              <w:rPr>
                <w:rFonts w:ascii="Calibri" w:cs="Calibri" w:eastAsia="Calibri" w:hAnsi="Calibri"/>
                <w:b w:val="1"/>
                <w:sz w:val="26"/>
                <w:szCs w:val="26"/>
              </w:rPr>
            </w:pPr>
            <w:r w:rsidDel="00000000" w:rsidR="00000000" w:rsidRPr="00000000">
              <w:rPr>
                <w:rFonts w:ascii="Calibri" w:cs="Calibri" w:eastAsia="Calibri" w:hAnsi="Calibri"/>
                <w:rtl w:val="0"/>
              </w:rPr>
              <w:t xml:space="preserve">Ralph Jodice, General Manager of North America and Head of Global Partnerships &amp; Publicity, </w:t>
            </w:r>
            <w:r w:rsidDel="00000000" w:rsidR="00000000" w:rsidRPr="00000000">
              <w:rPr>
                <w:rFonts w:ascii="Calibri" w:cs="Calibri" w:eastAsia="Calibri" w:hAnsi="Calibri"/>
                <w:b w:val="1"/>
                <w:rtl w:val="0"/>
              </w:rPr>
              <w:t xml:space="preserve">XREAL</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5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6:00</w:t>
            </w:r>
          </w:p>
        </w:tc>
        <w:tc>
          <w:tcPr>
            <w:gridSpan w:val="2"/>
          </w:tcPr>
          <w:p w:rsidR="00000000" w:rsidDel="00000000" w:rsidP="00000000" w:rsidRDefault="00000000" w:rsidRPr="00000000" w14:paraId="00000254">
            <w:pPr>
              <w:spacing w:line="240" w:lineRule="auto"/>
              <w:jc w:val="center"/>
              <w:rPr>
                <w:rFonts w:ascii="Calibri" w:cs="Calibri" w:eastAsia="Calibri" w:hAnsi="Calibri"/>
                <w:b w:val="1"/>
                <w:sz w:val="26"/>
                <w:szCs w:val="26"/>
                <w:shd w:fill="00b050" w:val="clear"/>
              </w:rPr>
            </w:pPr>
            <w:r w:rsidDel="00000000" w:rsidR="00000000" w:rsidRPr="00000000">
              <w:rPr>
                <w:rFonts w:ascii="Calibri" w:cs="Calibri" w:eastAsia="Calibri" w:hAnsi="Calibri"/>
                <w:b w:val="1"/>
                <w:sz w:val="26"/>
                <w:szCs w:val="26"/>
                <w:shd w:fill="00b050" w:val="clear"/>
                <w:rtl w:val="0"/>
              </w:rPr>
              <w:t xml:space="preserve">Networking Meetups/Roundtables</w:t>
            </w:r>
          </w:p>
          <w:p w:rsidR="00000000" w:rsidDel="00000000" w:rsidP="00000000" w:rsidRDefault="00000000" w:rsidRPr="00000000" w14:paraId="00000255">
            <w:pPr>
              <w:spacing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56">
            <w:pPr>
              <w:widowControl w:val="0"/>
              <w:jc w:val="center"/>
              <w:rPr>
                <w:rFonts w:ascii="Calibri" w:cs="Calibri" w:eastAsia="Calibri" w:hAnsi="Calibri"/>
                <w:i w:val="1"/>
              </w:rPr>
            </w:pPr>
            <w:r w:rsidDel="00000000" w:rsidR="00000000" w:rsidRPr="00000000">
              <w:rPr>
                <w:rFonts w:ascii="Calibri" w:cs="Calibri" w:eastAsia="Calibri" w:hAnsi="Calibri"/>
                <w:i w:val="1"/>
                <w:rtl w:val="0"/>
              </w:rPr>
              <w:t xml:space="preserve">Participate in one of 6 industry/professional meetups. These informal roundtable discussions are a chance to compare notes and go further in depth with like-minded attendees </w:t>
            </w:r>
            <w:r w:rsidDel="00000000" w:rsidR="00000000" w:rsidRPr="00000000">
              <w:rPr>
                <w:rFonts w:ascii="Calibri" w:cs="Calibri" w:eastAsia="Calibri" w:hAnsi="Calibri"/>
                <w:i w:val="1"/>
                <w:u w:val="single"/>
                <w:rtl w:val="0"/>
              </w:rPr>
              <w:t xml:space="preserve">over light snacks and drinks</w:t>
            </w:r>
            <w:r w:rsidDel="00000000" w:rsidR="00000000" w:rsidRPr="00000000">
              <w:rPr>
                <w:rFonts w:ascii="Calibri" w:cs="Calibri" w:eastAsia="Calibri" w:hAnsi="Calibri"/>
                <w:i w:val="1"/>
                <w:rtl w:val="0"/>
              </w:rPr>
              <w:t xml:space="preserve">. The topics and locations are as follows. These are meant to be </w:t>
            </w:r>
            <w:r w:rsidDel="00000000" w:rsidR="00000000" w:rsidRPr="00000000">
              <w:rPr>
                <w:rFonts w:ascii="Calibri" w:cs="Calibri" w:eastAsia="Calibri" w:hAnsi="Calibri"/>
                <w:i w:val="1"/>
                <w:u w:val="single"/>
                <w:rtl w:val="0"/>
              </w:rPr>
              <w:t xml:space="preserve">broad topics</w:t>
            </w:r>
            <w:r w:rsidDel="00000000" w:rsidR="00000000" w:rsidRPr="00000000">
              <w:rPr>
                <w:rFonts w:ascii="Calibri" w:cs="Calibri" w:eastAsia="Calibri" w:hAnsi="Calibri"/>
                <w:i w:val="1"/>
                <w:rtl w:val="0"/>
              </w:rPr>
              <w:t xml:space="preserve"> and not limited to the industries or roles suggested by the names. Please follow the signage to your chosen meetup.</w:t>
            </w:r>
          </w:p>
          <w:p w:rsidR="00000000" w:rsidDel="00000000" w:rsidP="00000000" w:rsidRDefault="00000000" w:rsidRPr="00000000" w14:paraId="00000257">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258">
            <w:pPr>
              <w:widowControl w:val="0"/>
              <w:jc w:val="center"/>
              <w:rPr>
                <w:rFonts w:ascii="Calibri" w:cs="Calibri" w:eastAsia="Calibri" w:hAnsi="Calibri"/>
                <w:i w:val="1"/>
              </w:rPr>
            </w:pPr>
            <w:r w:rsidDel="00000000" w:rsidR="00000000" w:rsidRPr="00000000">
              <w:rPr>
                <w:rFonts w:ascii="Calibri" w:cs="Calibri" w:eastAsia="Calibri" w:hAnsi="Calibri"/>
                <w:b w:val="1"/>
                <w:i w:val="1"/>
                <w:rtl w:val="0"/>
              </w:rPr>
              <w:t xml:space="preserve">Landmark Ballroom A</w:t>
            </w:r>
            <w:r w:rsidDel="00000000" w:rsidR="00000000" w:rsidRPr="00000000">
              <w:rPr>
                <w:rFonts w:ascii="Calibri" w:cs="Calibri" w:eastAsia="Calibri" w:hAnsi="Calibri"/>
                <w:i w:val="1"/>
                <w:rtl w:val="0"/>
              </w:rPr>
              <w:t xml:space="preserve">: Design &amp; Visualization | Energy &amp; Utilities | Pharma &amp; Medical</w:t>
            </w:r>
          </w:p>
          <w:p w:rsidR="00000000" w:rsidDel="00000000" w:rsidP="00000000" w:rsidRDefault="00000000" w:rsidRPr="00000000" w14:paraId="00000259">
            <w:pPr>
              <w:widowControl w:val="0"/>
              <w:jc w:val="center"/>
              <w:rPr>
                <w:rFonts w:ascii="Calibri" w:cs="Calibri" w:eastAsia="Calibri" w:hAnsi="Calibri"/>
                <w:i w:val="1"/>
              </w:rPr>
            </w:pPr>
            <w:r w:rsidDel="00000000" w:rsidR="00000000" w:rsidRPr="00000000">
              <w:rPr>
                <w:rFonts w:ascii="Calibri" w:cs="Calibri" w:eastAsia="Calibri" w:hAnsi="Calibri"/>
                <w:b w:val="1"/>
                <w:i w:val="1"/>
                <w:rtl w:val="0"/>
              </w:rPr>
              <w:t xml:space="preserve">Landmark Ballroom D</w:t>
            </w:r>
            <w:r w:rsidDel="00000000" w:rsidR="00000000" w:rsidRPr="00000000">
              <w:rPr>
                <w:rFonts w:ascii="Calibri" w:cs="Calibri" w:eastAsia="Calibri" w:hAnsi="Calibri"/>
                <w:i w:val="1"/>
                <w:rtl w:val="0"/>
              </w:rPr>
              <w:t xml:space="preserve">: Airlines &amp; Aviation | Manufacturing | Training &amp; Learning</w:t>
            </w:r>
          </w:p>
          <w:p w:rsidR="00000000" w:rsidDel="00000000" w:rsidP="00000000" w:rsidRDefault="00000000" w:rsidRPr="00000000" w14:paraId="0000025A">
            <w:pPr>
              <w:widowControl w:val="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25B">
            <w:pPr>
              <w:widowControl w:val="0"/>
              <w:jc w:val="center"/>
              <w:rPr>
                <w:rFonts w:ascii="Calibri" w:cs="Calibri" w:eastAsia="Calibri" w:hAnsi="Calibri"/>
                <w:b w:val="1"/>
              </w:rPr>
            </w:pPr>
            <w:r w:rsidDel="00000000" w:rsidR="00000000" w:rsidRPr="00000000">
              <w:rPr>
                <w:rFonts w:ascii="Calibri" w:cs="Calibri" w:eastAsia="Calibri" w:hAnsi="Calibri"/>
                <w:i w:val="1"/>
                <w:rtl w:val="0"/>
              </w:rPr>
              <w:t xml:space="preserve">Unsure which meetup is for you? Staff will be stationed outside the ballroom doors to help direct you. Adult beverages and light snacks provided.</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5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7:00 </w:t>
            </w:r>
          </w:p>
        </w:tc>
        <w:tc>
          <w:tcPr>
            <w:gridSpan w:val="2"/>
          </w:tcPr>
          <w:p w:rsidR="00000000" w:rsidDel="00000000" w:rsidP="00000000" w:rsidRDefault="00000000" w:rsidRPr="00000000" w14:paraId="0000025E">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Day 2 Concludes </w:t>
            </w:r>
          </w:p>
        </w:tc>
      </w:tr>
    </w:tbl>
    <w:p w:rsidR="00000000" w:rsidDel="00000000" w:rsidP="00000000" w:rsidRDefault="00000000" w:rsidRPr="00000000" w14:paraId="0000026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8">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A">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B">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C">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E">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after="160" w:line="240" w:lineRule="auto"/>
        <w:rPr>
          <w:rFonts w:ascii="Calibri" w:cs="Calibri" w:eastAsia="Calibri" w:hAnsi="Calibri"/>
        </w:rPr>
      </w:pPr>
      <w:r w:rsidDel="00000000" w:rsidR="00000000" w:rsidRPr="00000000">
        <w:rPr>
          <w:rtl w:val="0"/>
        </w:rPr>
      </w:r>
    </w:p>
    <w:tbl>
      <w:tblPr>
        <w:tblStyle w:val="Table4"/>
        <w:tblW w:w="10260.0" w:type="dxa"/>
        <w:jc w:val="left"/>
        <w:tblInd w:w="-16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15"/>
        <w:gridCol w:w="4470"/>
        <w:gridCol w:w="4875"/>
        <w:tblGridChange w:id="0">
          <w:tblGrid>
            <w:gridCol w:w="915"/>
            <w:gridCol w:w="4470"/>
            <w:gridCol w:w="4875"/>
          </w:tblGrid>
        </w:tblGridChange>
      </w:tblGrid>
      <w:tr>
        <w:trPr>
          <w:cantSplit w:val="0"/>
          <w:trHeight w:val="360" w:hRule="atLeast"/>
          <w:tblHeader w:val="0"/>
        </w:trPr>
        <w:tc>
          <w:tcPr>
            <w:gridSpan w:val="3"/>
            <w:shd w:fill="7f7f7f" w:val="clear"/>
          </w:tcPr>
          <w:p w:rsidR="00000000" w:rsidDel="00000000" w:rsidP="00000000" w:rsidRDefault="00000000" w:rsidRPr="00000000" w14:paraId="00000276">
            <w:pPr>
              <w:spacing w:line="24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DAY 3 - Thursday, September 25</w:t>
            </w:r>
          </w:p>
        </w:tc>
      </w:tr>
      <w:tr>
        <w:trPr>
          <w:cantSplit w:val="0"/>
          <w:trHeight w:val="280" w:hRule="atLeast"/>
          <w:tblHeader w:val="0"/>
        </w:trPr>
        <w:tc>
          <w:tcPr/>
          <w:p w:rsidR="00000000" w:rsidDel="00000000" w:rsidP="00000000" w:rsidRDefault="00000000" w:rsidRPr="00000000" w14:paraId="0000027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8:00</w:t>
            </w:r>
            <w:r w:rsidDel="00000000" w:rsidR="00000000" w:rsidRPr="00000000">
              <w:rPr>
                <w:rtl w:val="0"/>
              </w:rPr>
            </w:r>
          </w:p>
        </w:tc>
        <w:tc>
          <w:tcPr>
            <w:gridSpan w:val="2"/>
          </w:tcPr>
          <w:p w:rsidR="00000000" w:rsidDel="00000000" w:rsidP="00000000" w:rsidRDefault="00000000" w:rsidRPr="00000000" w14:paraId="0000027A">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Registration &amp; Breakfast &amp; Expo Exploration</w:t>
            </w:r>
          </w:p>
          <w:p w:rsidR="00000000" w:rsidDel="00000000" w:rsidP="00000000" w:rsidRDefault="00000000" w:rsidRPr="00000000" w14:paraId="0000027B">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color w:val="333333"/>
                <w:sz w:val="24"/>
                <w:szCs w:val="24"/>
                <w:highlight w:val="white"/>
                <w:rtl w:val="0"/>
              </w:rPr>
              <w:t xml:space="preserve">Sponsored by Safe Software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7D">
            <w:pPr>
              <w:spacing w:line="240" w:lineRule="auto"/>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7E">
            <w:pPr>
              <w:rPr>
                <w:rFonts w:ascii="Calibri" w:cs="Calibri" w:eastAsia="Calibri" w:hAnsi="Calibri"/>
                <w:b w:val="1"/>
                <w:color w:val="00b050"/>
                <w:sz w:val="28"/>
                <w:szCs w:val="28"/>
              </w:rPr>
            </w:pP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color w:val="00b050"/>
                <w:sz w:val="28"/>
                <w:szCs w:val="28"/>
                <w:rtl w:val="0"/>
              </w:rPr>
              <w:t xml:space="preserve">Main Stage</w:t>
            </w:r>
          </w:p>
        </w:tc>
        <w:tc>
          <w:tcPr/>
          <w:p w:rsidR="00000000" w:rsidDel="00000000" w:rsidP="00000000" w:rsidRDefault="00000000" w:rsidRPr="00000000" w14:paraId="0000027F">
            <w:pPr>
              <w:spacing w:line="240" w:lineRule="auto"/>
              <w:jc w:val="center"/>
              <w:rPr>
                <w:rFonts w:ascii="Calibri" w:cs="Calibri" w:eastAsia="Calibri" w:hAnsi="Calibri"/>
                <w:color w:val="ff0000"/>
              </w:rPr>
            </w:pPr>
            <w:r w:rsidDel="00000000" w:rsidR="00000000" w:rsidRPr="00000000">
              <w:rPr>
                <w:rFonts w:ascii="Calibri" w:cs="Calibri" w:eastAsia="Calibri" w:hAnsi="Calibri"/>
                <w:b w:val="1"/>
                <w:color w:val="ff0000"/>
                <w:sz w:val="26"/>
                <w:szCs w:val="26"/>
                <w:rtl w:val="0"/>
              </w:rPr>
              <w:t xml:space="preserve">Workshop </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80">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9:25</w:t>
            </w:r>
            <w:r w:rsidDel="00000000" w:rsidR="00000000" w:rsidRPr="00000000">
              <w:rPr>
                <w:rtl w:val="0"/>
              </w:rPr>
            </w:r>
          </w:p>
          <w:p w:rsidR="00000000" w:rsidDel="00000000" w:rsidP="00000000" w:rsidRDefault="00000000" w:rsidRPr="00000000" w14:paraId="00000281">
            <w:pPr>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282">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XR: More Than Just Headsets</w:t>
            </w:r>
          </w:p>
          <w:p w:rsidR="00000000" w:rsidDel="00000000" w:rsidP="00000000" w:rsidRDefault="00000000" w:rsidRPr="00000000" w14:paraId="00000283">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84">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Extended Reality (XR) is not just a world of headsets. XR implementations can range across a variety of devices and technologies. Each has its own strengths and weaknesses. Perhaps key in this is understanding an XR solution may require nothing more than using existing and available hardware in a novel way. For this talk we will present several examples and ideas of XR solutions that do not require headsets. nor any major investments, beyond using tools and software that is already available within many companies.</w:t>
            </w:r>
          </w:p>
          <w:p w:rsidR="00000000" w:rsidDel="00000000" w:rsidP="00000000" w:rsidRDefault="00000000" w:rsidRPr="00000000" w14:paraId="0000028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6">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James Cooper, Chief Technologist, Advanced Visualization, </w:t>
            </w:r>
            <w:r w:rsidDel="00000000" w:rsidR="00000000" w:rsidRPr="00000000">
              <w:rPr>
                <w:rFonts w:ascii="Calibri" w:cs="Calibri" w:eastAsia="Calibri" w:hAnsi="Calibri"/>
                <w:b w:val="1"/>
                <w:sz w:val="20"/>
                <w:szCs w:val="20"/>
                <w:rtl w:val="0"/>
              </w:rPr>
              <w:t xml:space="preserve">Raytheon | An RTX </w:t>
            </w:r>
            <w:r w:rsidDel="00000000" w:rsidR="00000000" w:rsidRPr="00000000">
              <w:rPr>
                <w:rFonts w:ascii="Calibri" w:cs="Calibri" w:eastAsia="Calibri" w:hAnsi="Calibri"/>
                <w:b w:val="1"/>
                <w:sz w:val="20"/>
                <w:szCs w:val="20"/>
                <w:rtl w:val="0"/>
              </w:rPr>
              <w:t xml:space="preserve">Busines</w:t>
            </w:r>
            <w:r w:rsidDel="00000000" w:rsidR="00000000" w:rsidRPr="00000000">
              <w:rPr>
                <w:rtl w:val="0"/>
              </w:rPr>
            </w:r>
          </w:p>
          <w:p w:rsidR="00000000" w:rsidDel="00000000" w:rsidP="00000000" w:rsidRDefault="00000000" w:rsidRPr="00000000" w14:paraId="00000287">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Nicholas Castillo, Immersive Design Center Engagement Lead, Laser Scanning SME, Visual Artist &amp; 3D Guru, </w:t>
            </w:r>
            <w:r w:rsidDel="00000000" w:rsidR="00000000" w:rsidRPr="00000000">
              <w:rPr>
                <w:rFonts w:ascii="Calibri" w:cs="Calibri" w:eastAsia="Calibri" w:hAnsi="Calibri"/>
                <w:b w:val="1"/>
                <w:sz w:val="20"/>
                <w:szCs w:val="20"/>
                <w:rtl w:val="0"/>
              </w:rPr>
              <w:t xml:space="preserve">Raytheon | An RTX Business</w:t>
            </w:r>
          </w:p>
          <w:p w:rsidR="00000000" w:rsidDel="00000000" w:rsidP="00000000" w:rsidRDefault="00000000" w:rsidRPr="00000000" w14:paraId="00000288">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Brent Dingle, Analyst, </w:t>
            </w:r>
            <w:r w:rsidDel="00000000" w:rsidR="00000000" w:rsidRPr="00000000">
              <w:rPr>
                <w:rFonts w:ascii="Calibri" w:cs="Calibri" w:eastAsia="Calibri" w:hAnsi="Calibri"/>
                <w:b w:val="1"/>
                <w:sz w:val="20"/>
                <w:szCs w:val="20"/>
                <w:rtl w:val="0"/>
              </w:rPr>
              <w:t xml:space="preserve">Innovative Signal Analysis</w:t>
            </w:r>
          </w:p>
        </w:tc>
        <w:tc>
          <w:tcPr>
            <w:tcBorders>
              <w:bottom w:color="ffffff" w:space="0" w:sz="12" w:val="single"/>
            </w:tcBorders>
          </w:tcPr>
          <w:p w:rsidR="00000000" w:rsidDel="00000000" w:rsidP="00000000" w:rsidRDefault="00000000" w:rsidRPr="00000000" w14:paraId="00000289">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Harnessing Virtual Reality for Flight Attendant Training: Seven Years of Innovation, Insights, and Impact</w:t>
            </w:r>
          </w:p>
          <w:p w:rsidR="00000000" w:rsidDel="00000000" w:rsidP="00000000" w:rsidRDefault="00000000" w:rsidRPr="00000000" w14:paraId="0000028A">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8B">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Virtual Reality (VR) has emerged as a transformative and cost-efficient training tool within the airline industry. Over the past seven years, we have integrated VR into formal flight attendant training programs, focusing specifically on door operation and emergency procedure instruction. Early evidence shows substantial improvements in trainee performance immediately following VR sessions—demonstrating the technology’s potential to elevate both engagement and retention. In this session, we will present a comprehensive review of our VR training journey and provide an interactive workshop showcasing our technology.</w:t>
            </w:r>
          </w:p>
          <w:p w:rsidR="00000000" w:rsidDel="00000000" w:rsidP="00000000" w:rsidRDefault="00000000" w:rsidRPr="00000000" w14:paraId="0000028C">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8D">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8E">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Ali Preissinger, Team Lead, Inflight eLearning and Programming, </w:t>
            </w:r>
            <w:r w:rsidDel="00000000" w:rsidR="00000000" w:rsidRPr="00000000">
              <w:rPr>
                <w:rFonts w:ascii="Calibri" w:cs="Calibri" w:eastAsia="Calibri" w:hAnsi="Calibri"/>
                <w:b w:val="1"/>
                <w:sz w:val="20"/>
                <w:szCs w:val="20"/>
                <w:rtl w:val="0"/>
              </w:rPr>
              <w:t xml:space="preserve">American Airlines</w:t>
            </w:r>
          </w:p>
          <w:p w:rsidR="00000000" w:rsidDel="00000000" w:rsidP="00000000" w:rsidRDefault="00000000" w:rsidRPr="00000000" w14:paraId="0000028F">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Christin Orban, Developer, Inflight Training Digital Media, </w:t>
            </w:r>
            <w:r w:rsidDel="00000000" w:rsidR="00000000" w:rsidRPr="00000000">
              <w:rPr>
                <w:rFonts w:ascii="Calibri" w:cs="Calibri" w:eastAsia="Calibri" w:hAnsi="Calibri"/>
                <w:b w:val="1"/>
                <w:sz w:val="20"/>
                <w:szCs w:val="20"/>
                <w:rtl w:val="0"/>
              </w:rPr>
              <w:t xml:space="preserve">American Airlines</w:t>
            </w:r>
          </w:p>
          <w:p w:rsidR="00000000" w:rsidDel="00000000" w:rsidP="00000000" w:rsidRDefault="00000000" w:rsidRPr="00000000" w14:paraId="00000290">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Breanna Colaiacomo, Developer, e-learning and media,</w:t>
            </w:r>
            <w:r w:rsidDel="00000000" w:rsidR="00000000" w:rsidRPr="00000000">
              <w:rPr>
                <w:rFonts w:ascii="Calibri" w:cs="Calibri" w:eastAsia="Calibri" w:hAnsi="Calibri"/>
                <w:b w:val="1"/>
                <w:sz w:val="20"/>
                <w:szCs w:val="20"/>
                <w:rtl w:val="0"/>
              </w:rPr>
              <w:t xml:space="preserve"> American Airlines</w:t>
            </w:r>
          </w:p>
          <w:p w:rsidR="00000000" w:rsidDel="00000000" w:rsidP="00000000" w:rsidRDefault="00000000" w:rsidRPr="00000000" w14:paraId="0000029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2">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9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9:50</w:t>
            </w:r>
          </w:p>
        </w:tc>
        <w:tc>
          <w:tcPr/>
          <w:p w:rsidR="00000000" w:rsidDel="00000000" w:rsidP="00000000" w:rsidRDefault="00000000" w:rsidRPr="00000000" w14:paraId="00000294">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Fewer Faceplants: An innovation framework from idea to impact</w:t>
            </w:r>
          </w:p>
          <w:p w:rsidR="00000000" w:rsidDel="00000000" w:rsidP="00000000" w:rsidRDefault="00000000" w:rsidRPr="00000000" w14:paraId="00000295">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96">
            <w:pPr>
              <w:widowControl w:val="0"/>
              <w:jc w:val="center"/>
              <w:rPr>
                <w:rFonts w:ascii="Calibri" w:cs="Calibri" w:eastAsia="Calibri" w:hAnsi="Calibri"/>
                <w:b w:val="1"/>
                <w:i w:val="1"/>
                <w:sz w:val="20"/>
                <w:szCs w:val="20"/>
              </w:rPr>
            </w:pPr>
            <w:r w:rsidDel="00000000" w:rsidR="00000000" w:rsidRPr="00000000">
              <w:rPr>
                <w:rFonts w:ascii="Calibri" w:cs="Calibri" w:eastAsia="Calibri" w:hAnsi="Calibri"/>
                <w:i w:val="1"/>
                <w:sz w:val="20"/>
                <w:szCs w:val="20"/>
                <w:rtl w:val="0"/>
              </w:rPr>
              <w:t xml:space="preserve">How do you so consistently create things people CLAMOR for?" It's a question that stumped me for years. How to innovate with fewer faceplants? From The AREA's Human Factors Committee — and for anyone who's left my office more confused than before they asked this question — we invite you to learn about the Impact Framework. Spanning the distance from Human-Centered Design through to the ways that value and impacts manifest (with the most important of them often forgotten), this framework helps you know when to focus on what throughout your innovation journeys. </w:t>
            </w:r>
            <w:r w:rsidDel="00000000" w:rsidR="00000000" w:rsidRPr="00000000">
              <w:rPr>
                <w:rtl w:val="0"/>
              </w:rPr>
            </w:r>
          </w:p>
          <w:p w:rsidR="00000000" w:rsidDel="00000000" w:rsidP="00000000" w:rsidRDefault="00000000" w:rsidRPr="00000000" w14:paraId="00000297">
            <w:pPr>
              <w:widowControl w:val="0"/>
              <w:spacing w:after="240" w:before="240" w:lineRule="auto"/>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Ryan Wheeler, Senior Technical Fellow of Advanced Visualizations (Applied Research &amp; Technology), </w:t>
            </w:r>
            <w:r w:rsidDel="00000000" w:rsidR="00000000" w:rsidRPr="00000000">
              <w:rPr>
                <w:rFonts w:ascii="Calibri" w:cs="Calibri" w:eastAsia="Calibri" w:hAnsi="Calibri"/>
                <w:b w:val="1"/>
                <w:sz w:val="20"/>
                <w:szCs w:val="20"/>
                <w:rtl w:val="0"/>
              </w:rPr>
              <w:t xml:space="preserve">Collins Aerospace</w:t>
            </w:r>
          </w:p>
        </w:tc>
        <w:tc>
          <w:tcPr>
            <w:tcBorders>
              <w:top w:color="ffffff" w:space="0" w:sz="12" w:val="single"/>
            </w:tcBorders>
          </w:tcPr>
          <w:p w:rsidR="00000000" w:rsidDel="00000000" w:rsidP="00000000" w:rsidRDefault="00000000" w:rsidRPr="00000000" w14:paraId="00000298">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9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10:15</w:t>
            </w:r>
          </w:p>
        </w:tc>
        <w:tc>
          <w:tcPr/>
          <w:p w:rsidR="00000000" w:rsidDel="00000000" w:rsidP="00000000" w:rsidRDefault="00000000" w:rsidRPr="00000000" w14:paraId="0000029A">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Ferrovial Case Study</w:t>
            </w:r>
          </w:p>
          <w:p w:rsidR="00000000" w:rsidDel="00000000" w:rsidP="00000000" w:rsidRDefault="00000000" w:rsidRPr="00000000" w14:paraId="0000029B">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9C">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Darren Anderson, Head of Ferrovial Centre of Excellence, </w:t>
            </w:r>
            <w:r w:rsidDel="00000000" w:rsidR="00000000" w:rsidRPr="00000000">
              <w:rPr>
                <w:rFonts w:ascii="Calibri" w:cs="Calibri" w:eastAsia="Calibri" w:hAnsi="Calibri"/>
                <w:b w:val="1"/>
                <w:sz w:val="20"/>
                <w:szCs w:val="20"/>
                <w:rtl w:val="0"/>
              </w:rPr>
              <w:t xml:space="preserve">Ferrovial</w:t>
            </w:r>
          </w:p>
          <w:p w:rsidR="00000000" w:rsidDel="00000000" w:rsidP="00000000" w:rsidRDefault="00000000" w:rsidRPr="00000000" w14:paraId="0000029D">
            <w:pPr>
              <w:widowControl w:val="0"/>
              <w:rPr>
                <w:rFonts w:ascii="Calibri" w:cs="Calibri" w:eastAsia="Calibri" w:hAnsi="Calibri"/>
                <w:b w:val="1"/>
                <w:sz w:val="20"/>
                <w:szCs w:val="20"/>
              </w:rPr>
            </w:pPr>
            <w:r w:rsidDel="00000000" w:rsidR="00000000" w:rsidRPr="00000000">
              <w:rPr>
                <w:rtl w:val="0"/>
              </w:rPr>
            </w:r>
          </w:p>
        </w:tc>
        <w:tc>
          <w:tcPr>
            <w:tcBorders>
              <w:bottom w:color="ffffff" w:space="0" w:sz="12" w:val="single"/>
            </w:tcBorders>
          </w:tcPr>
          <w:p w:rsidR="00000000" w:rsidDel="00000000" w:rsidP="00000000" w:rsidRDefault="00000000" w:rsidRPr="00000000" w14:paraId="0000029E">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Reality Check: Help Desk for XR Projects in the Workplace</w:t>
            </w:r>
          </w:p>
          <w:p w:rsidR="00000000" w:rsidDel="00000000" w:rsidP="00000000" w:rsidRDefault="00000000" w:rsidRPr="00000000" w14:paraId="0000029F">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0">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This workshop-style session provides guided small group discussions to help solve your AR/VR/XR problems. Bring questions, problems, and solutions to share in this energizing workshop.</w:t>
            </w:r>
          </w:p>
          <w:p w:rsidR="00000000" w:rsidDel="00000000" w:rsidP="00000000" w:rsidRDefault="00000000" w:rsidRPr="00000000" w14:paraId="000002A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2">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Janet Ann, Instructional Systems Designer, Flight Operations, </w:t>
            </w:r>
            <w:r w:rsidDel="00000000" w:rsidR="00000000" w:rsidRPr="00000000">
              <w:rPr>
                <w:rFonts w:ascii="Calibri" w:cs="Calibri" w:eastAsia="Calibri" w:hAnsi="Calibri"/>
                <w:b w:val="1"/>
                <w:sz w:val="20"/>
                <w:szCs w:val="20"/>
                <w:rtl w:val="0"/>
              </w:rPr>
              <w:t xml:space="preserve">Alaska Airlines</w:t>
            </w:r>
          </w:p>
          <w:p w:rsidR="00000000" w:rsidDel="00000000" w:rsidP="00000000" w:rsidRDefault="00000000" w:rsidRPr="00000000" w14:paraId="000002A3">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Scott Burch, Flight Operations Instructional Designer, </w:t>
            </w:r>
            <w:r w:rsidDel="00000000" w:rsidR="00000000" w:rsidRPr="00000000">
              <w:rPr>
                <w:rFonts w:ascii="Calibri" w:cs="Calibri" w:eastAsia="Calibri" w:hAnsi="Calibri"/>
                <w:b w:val="1"/>
                <w:sz w:val="20"/>
                <w:szCs w:val="20"/>
                <w:rtl w:val="0"/>
              </w:rPr>
              <w:t xml:space="preserve">Alaska Airlines</w:t>
            </w:r>
          </w:p>
        </w:tc>
      </w:tr>
      <w:tr>
        <w:trPr>
          <w:cantSplit w:val="0"/>
          <w:trHeight w:val="188" w:hRule="atLeast"/>
          <w:tblHeader w:val="0"/>
        </w:trPr>
        <w:tc>
          <w:tcPr/>
          <w:p w:rsidR="00000000" w:rsidDel="00000000" w:rsidP="00000000" w:rsidRDefault="00000000" w:rsidRPr="00000000" w14:paraId="000002A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10:40</w:t>
            </w:r>
          </w:p>
        </w:tc>
        <w:tc>
          <w:tcPr/>
          <w:p w:rsidR="00000000" w:rsidDel="00000000" w:rsidP="00000000" w:rsidRDefault="00000000" w:rsidRPr="00000000" w14:paraId="000002A5">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Building a Spatial Computing Strategy</w:t>
            </w:r>
          </w:p>
          <w:p w:rsidR="00000000" w:rsidDel="00000000" w:rsidP="00000000" w:rsidRDefault="00000000" w:rsidRPr="00000000" w14:paraId="000002A6">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7">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Within an enterprise, a company may need to support many work-streams, from engineering &amp; manufacturing to employee collaboration or customer engagement. It may seem like too big of a task to take on at once, and that perceived risk may hold some back from fully embracing a high ROI technology domain, as a result. Brian will break down common capabilities that span across work-streams, his approach to prioritization, and how he has approached the acceleration of Spatial Computing in an environment that can be constrained by cost and the availability of appropriately skilled engineering staff.</w:t>
            </w:r>
          </w:p>
          <w:p w:rsidR="00000000" w:rsidDel="00000000" w:rsidP="00000000" w:rsidRDefault="00000000" w:rsidRPr="00000000" w14:paraId="000002A8">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9">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Brian Nevinsky, Technical Fellow, </w:t>
            </w:r>
            <w:r w:rsidDel="00000000" w:rsidR="00000000" w:rsidRPr="00000000">
              <w:rPr>
                <w:rFonts w:ascii="Calibri" w:cs="Calibri" w:eastAsia="Calibri" w:hAnsi="Calibri"/>
                <w:b w:val="1"/>
                <w:sz w:val="20"/>
                <w:szCs w:val="20"/>
                <w:rtl w:val="0"/>
              </w:rPr>
              <w:t xml:space="preserve">Lockheed Martin</w:t>
            </w:r>
          </w:p>
        </w:tc>
        <w:tc>
          <w:tcPr>
            <w:tcBorders>
              <w:top w:color="ffffff" w:space="0" w:sz="12" w:val="single"/>
            </w:tcBorders>
          </w:tcPr>
          <w:p w:rsidR="00000000" w:rsidDel="00000000" w:rsidP="00000000" w:rsidRDefault="00000000" w:rsidRPr="00000000" w14:paraId="000002AA">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A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11:05</w:t>
            </w:r>
          </w:p>
        </w:tc>
        <w:tc>
          <w:tcPr/>
          <w:p w:rsidR="00000000" w:rsidDel="00000000" w:rsidP="00000000" w:rsidRDefault="00000000" w:rsidRPr="00000000" w14:paraId="000002AC">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Exoskeleton Pilot involving Warehouse Selection Tasks: Lessons from the Field</w:t>
            </w:r>
          </w:p>
          <w:p w:rsidR="00000000" w:rsidDel="00000000" w:rsidP="00000000" w:rsidRDefault="00000000" w:rsidRPr="00000000" w14:paraId="000002AD">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AE">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This talk focuses on lessons learned from an exoskeleton use pilot at one of Wegmans Food Markets, Inc distribution centers. Learning points include pilot design, results, conclusions and key takeaways.</w:t>
            </w:r>
          </w:p>
          <w:p w:rsidR="00000000" w:rsidDel="00000000" w:rsidP="00000000" w:rsidRDefault="00000000" w:rsidRPr="00000000" w14:paraId="000002AF">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B0">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Nancy Laurie, Occupational Health Manager, </w:t>
            </w:r>
            <w:r w:rsidDel="00000000" w:rsidR="00000000" w:rsidRPr="00000000">
              <w:rPr>
                <w:rFonts w:ascii="Calibri" w:cs="Calibri" w:eastAsia="Calibri" w:hAnsi="Calibri"/>
                <w:b w:val="1"/>
                <w:sz w:val="20"/>
                <w:szCs w:val="20"/>
                <w:rtl w:val="0"/>
              </w:rPr>
              <w:t xml:space="preserve">Wegmans Food Markets</w:t>
            </w:r>
          </w:p>
        </w:tc>
        <w:tc>
          <w:tcPr/>
          <w:p w:rsidR="00000000" w:rsidDel="00000000" w:rsidP="00000000" w:rsidRDefault="00000000" w:rsidRPr="00000000" w14:paraId="000002B1">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B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11:30</w:t>
            </w:r>
          </w:p>
        </w:tc>
        <w:tc>
          <w:tcPr/>
          <w:p w:rsidR="00000000" w:rsidDel="00000000" w:rsidP="00000000" w:rsidRDefault="00000000" w:rsidRPr="00000000" w14:paraId="000002B3">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Mixed Reality for Blood Donation</w:t>
            </w:r>
          </w:p>
          <w:p w:rsidR="00000000" w:rsidDel="00000000" w:rsidP="00000000" w:rsidRDefault="00000000" w:rsidRPr="00000000" w14:paraId="000002B4">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B5">
            <w:pPr>
              <w:widowControl w:val="0"/>
              <w:jc w:val="center"/>
              <w:rPr>
                <w:rFonts w:ascii="Calibri" w:cs="Calibri" w:eastAsia="Calibri" w:hAnsi="Calibri"/>
                <w:b w:val="1"/>
                <w:sz w:val="20"/>
                <w:szCs w:val="20"/>
              </w:rPr>
            </w:pPr>
            <w:r w:rsidDel="00000000" w:rsidR="00000000" w:rsidRPr="00000000">
              <w:rPr>
                <w:rFonts w:ascii="Calibri" w:cs="Calibri" w:eastAsia="Calibri" w:hAnsi="Calibri"/>
                <w:i w:val="1"/>
                <w:sz w:val="20"/>
                <w:szCs w:val="20"/>
                <w:rtl w:val="0"/>
              </w:rPr>
              <w:t xml:space="preserve">Every 2 seconds, someone in the US needs a blood transfusion. Therefore, it is crucial that we maintain the sustainability of our blood supply. This has been challenged by the fact that donors under 30 years old have decreased by 30% in the last 10 years, and the average age of a blood donor in the US is now 55. This talk will explore how Abbott used mixed reality technology in an innovative way to help address this problem in the US and worldwide</w:t>
            </w:r>
            <w:r w:rsidDel="00000000" w:rsidR="00000000" w:rsidRPr="00000000">
              <w:rPr>
                <w:rtl w:val="0"/>
              </w:rPr>
            </w:r>
          </w:p>
          <w:p w:rsidR="00000000" w:rsidDel="00000000" w:rsidP="00000000" w:rsidRDefault="00000000" w:rsidRPr="00000000" w14:paraId="000002B6">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B7">
            <w:pPr>
              <w:widowControl w:val="0"/>
              <w:jc w:val="center"/>
              <w:rPr>
                <w:rFonts w:ascii="Calibri" w:cs="Calibri" w:eastAsia="Calibri" w:hAnsi="Calibri"/>
                <w:b w:val="1"/>
                <w:sz w:val="18"/>
                <w:szCs w:val="18"/>
              </w:rPr>
            </w:pPr>
            <w:r w:rsidDel="00000000" w:rsidR="00000000" w:rsidRPr="00000000">
              <w:rPr>
                <w:rFonts w:ascii="Calibri" w:cs="Calibri" w:eastAsia="Calibri" w:hAnsi="Calibri"/>
                <w:sz w:val="20"/>
                <w:szCs w:val="20"/>
                <w:rtl w:val="0"/>
              </w:rPr>
              <w:t xml:space="preserve">Miguel Carrazza Morales, Mixed Reality Product Manager, </w:t>
            </w:r>
            <w:r w:rsidDel="00000000" w:rsidR="00000000" w:rsidRPr="00000000">
              <w:rPr>
                <w:rFonts w:ascii="Calibri" w:cs="Calibri" w:eastAsia="Calibri" w:hAnsi="Calibri"/>
                <w:b w:val="1"/>
                <w:sz w:val="20"/>
                <w:szCs w:val="20"/>
                <w:rtl w:val="0"/>
              </w:rPr>
              <w:t xml:space="preserve">Abbott</w:t>
            </w:r>
            <w:r w:rsidDel="00000000" w:rsidR="00000000" w:rsidRPr="00000000">
              <w:rPr>
                <w:rtl w:val="0"/>
              </w:rPr>
            </w:r>
          </w:p>
        </w:tc>
        <w:tc>
          <w:tcPr/>
          <w:p w:rsidR="00000000" w:rsidDel="00000000" w:rsidP="00000000" w:rsidRDefault="00000000" w:rsidRPr="00000000" w14:paraId="000002B8">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2B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11:55</w:t>
            </w:r>
          </w:p>
        </w:tc>
        <w:tc>
          <w:tcPr/>
          <w:p w:rsidR="00000000" w:rsidDel="00000000" w:rsidP="00000000" w:rsidRDefault="00000000" w:rsidRPr="00000000" w14:paraId="000002BA">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Assessments of Physiology And Cognition in Hybrid-Reality Environments (APACHE)</w:t>
            </w:r>
          </w:p>
          <w:p w:rsidR="00000000" w:rsidDel="00000000" w:rsidP="00000000" w:rsidRDefault="00000000" w:rsidRPr="00000000" w14:paraId="000002BB">
            <w:pPr>
              <w:widowControl w:val="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BC">
            <w:pPr>
              <w:widowControl w:val="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Caleb Cram will be presenting on the APACHE project (Assessments of Physiology And Cognition in Hybrid-Reality Environments) at NASA Johnson Space Center which aims to simulate the physical and cognitive demands of future planetary spacewalks through a combination of virtual and mixed reality techniques, to enable a low-cost, highly repeatable test environment for NASA's Moon-to-Mars initiatives. Caleb will discuss the technical development and limitations of this XR test environment as well as past and current human health and performance research within APACHE.</w:t>
            </w:r>
          </w:p>
          <w:p w:rsidR="00000000" w:rsidDel="00000000" w:rsidP="00000000" w:rsidRDefault="00000000" w:rsidRPr="00000000" w14:paraId="000002BD">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BE">
            <w:pPr>
              <w:widowControl w:val="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Caleb Cram, XR Human Health and Performance Engineer, </w:t>
            </w:r>
            <w:r w:rsidDel="00000000" w:rsidR="00000000" w:rsidRPr="00000000">
              <w:rPr>
                <w:rFonts w:ascii="Calibri" w:cs="Calibri" w:eastAsia="Calibri" w:hAnsi="Calibri"/>
                <w:b w:val="1"/>
                <w:sz w:val="20"/>
                <w:szCs w:val="20"/>
                <w:rtl w:val="0"/>
              </w:rPr>
              <w:t xml:space="preserve">NASA</w:t>
            </w:r>
          </w:p>
          <w:p w:rsidR="00000000" w:rsidDel="00000000" w:rsidP="00000000" w:rsidRDefault="00000000" w:rsidRPr="00000000" w14:paraId="000002BF">
            <w:pPr>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Alex Baughman, Human Performance Engineer, </w:t>
            </w:r>
            <w:r w:rsidDel="00000000" w:rsidR="00000000" w:rsidRPr="00000000">
              <w:rPr>
                <w:rFonts w:ascii="Calibri" w:cs="Calibri" w:eastAsia="Calibri" w:hAnsi="Calibri"/>
                <w:b w:val="1"/>
                <w:sz w:val="20"/>
                <w:szCs w:val="20"/>
                <w:rtl w:val="0"/>
              </w:rPr>
              <w:t xml:space="preserve">NASA</w:t>
            </w:r>
          </w:p>
        </w:tc>
        <w:tc>
          <w:tcPr/>
          <w:p w:rsidR="00000000" w:rsidDel="00000000" w:rsidP="00000000" w:rsidRDefault="00000000" w:rsidRPr="00000000" w14:paraId="000002C0">
            <w:pPr>
              <w:spacing w:line="240" w:lineRule="auto"/>
              <w:jc w:val="center"/>
              <w:rPr>
                <w:rFonts w:ascii="Calibri" w:cs="Calibri" w:eastAsia="Calibri" w:hAnsi="Calibri"/>
                <w:b w:val="1"/>
                <w:sz w:val="26"/>
                <w:szCs w:val="26"/>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C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12:00 - 2:00 </w:t>
            </w:r>
          </w:p>
        </w:tc>
        <w:tc>
          <w:tcPr>
            <w:gridSpan w:val="2"/>
          </w:tcPr>
          <w:p w:rsidR="00000000" w:rsidDel="00000000" w:rsidP="00000000" w:rsidRDefault="00000000" w:rsidRPr="00000000" w14:paraId="000002C2">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Break: Expo Exploration / Networking Lunch</w:t>
            </w:r>
          </w:p>
        </w:tc>
      </w:tr>
      <w:tr>
        <w:trPr>
          <w:cantSplit w:val="0"/>
          <w:trHeight w:val="280" w:hRule="atLeast"/>
          <w:tblHeader w:val="0"/>
        </w:trPr>
        <w:tc>
          <w:tcPr/>
          <w:p w:rsidR="00000000" w:rsidDel="00000000" w:rsidP="00000000" w:rsidRDefault="00000000" w:rsidRPr="00000000" w14:paraId="000002C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1:50</w:t>
            </w:r>
          </w:p>
        </w:tc>
        <w:tc>
          <w:tcPr>
            <w:gridSpan w:val="2"/>
          </w:tcPr>
          <w:p w:rsidR="00000000" w:rsidDel="00000000" w:rsidP="00000000" w:rsidRDefault="00000000" w:rsidRPr="00000000" w14:paraId="000002C5">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Networking Prize Drawings</w:t>
            </w:r>
          </w:p>
        </w:tc>
      </w:tr>
      <w:tr>
        <w:trPr>
          <w:cantSplit w:val="0"/>
          <w:trHeight w:val="332.3828125" w:hRule="atLeast"/>
          <w:tblHeader w:val="0"/>
        </w:trPr>
        <w:tc>
          <w:tcPr/>
          <w:p w:rsidR="00000000" w:rsidDel="00000000" w:rsidP="00000000" w:rsidRDefault="00000000" w:rsidRPr="00000000" w14:paraId="000002C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2:00 </w:t>
            </w:r>
            <w:r w:rsidDel="00000000" w:rsidR="00000000" w:rsidRPr="00000000">
              <w:rPr>
                <w:rtl w:val="0"/>
              </w:rPr>
            </w:r>
          </w:p>
        </w:tc>
        <w:tc>
          <w:tcPr>
            <w:gridSpan w:val="2"/>
          </w:tcPr>
          <w:p w:rsidR="00000000" w:rsidDel="00000000" w:rsidP="00000000" w:rsidRDefault="00000000" w:rsidRPr="00000000" w14:paraId="000002C8">
            <w:pPr>
              <w:spacing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Day 3 Concludes </w:t>
            </w:r>
          </w:p>
        </w:tc>
      </w:tr>
      <w:tr>
        <w:trPr>
          <w:cantSplit w:val="0"/>
          <w:trHeight w:val="280" w:hRule="atLeast"/>
          <w:tblHeader w:val="0"/>
        </w:trPr>
        <w:tc>
          <w:tcPr/>
          <w:p w:rsidR="00000000" w:rsidDel="00000000" w:rsidP="00000000" w:rsidRDefault="00000000" w:rsidRPr="00000000" w14:paraId="000002CA">
            <w:pPr>
              <w:spacing w:line="240" w:lineRule="auto"/>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02CB">
            <w:pPr>
              <w:spacing w:line="240" w:lineRule="auto"/>
              <w:jc w:val="center"/>
              <w:rPr>
                <w:rFonts w:ascii="Calibri" w:cs="Calibri" w:eastAsia="Calibri" w:hAnsi="Calibri"/>
                <w:b w:val="1"/>
                <w:sz w:val="26"/>
                <w:szCs w:val="26"/>
                <w:u w:val="single"/>
              </w:rPr>
            </w:pPr>
            <w:r w:rsidDel="00000000" w:rsidR="00000000" w:rsidRPr="00000000">
              <w:rPr>
                <w:rtl w:val="0"/>
              </w:rPr>
            </w:r>
          </w:p>
        </w:tc>
      </w:tr>
    </w:tbl>
    <w:p w:rsidR="00000000" w:rsidDel="00000000" w:rsidP="00000000" w:rsidRDefault="00000000" w:rsidRPr="00000000" w14:paraId="000002CD">
      <w:pPr>
        <w:rPr>
          <w:rFonts w:ascii="Calibri" w:cs="Calibri" w:eastAsia="Calibri" w:hAnsi="Calibri"/>
        </w:rPr>
      </w:pPr>
      <w:r w:rsidDel="00000000" w:rsidR="00000000" w:rsidRPr="00000000">
        <w:rPr>
          <w:rtl w:val="0"/>
        </w:rPr>
      </w:r>
    </w:p>
    <w:p w:rsidR="00000000" w:rsidDel="00000000" w:rsidP="00000000" w:rsidRDefault="00000000" w:rsidRPr="00000000" w14:paraId="000002CE">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0">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E">
      <w:pPr>
        <w:spacing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2DF">
      <w:pPr>
        <w:spacing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2E0">
      <w:pPr>
        <w:spacing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spacing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