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F6B" w:rsidRPr="00AC3F6B" w:rsidRDefault="00AC3F6B" w:rsidP="00AC3F6B">
      <w:pPr>
        <w:pStyle w:val="3"/>
        <w:ind w:left="1000" w:hanging="400"/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[Phase 1] BRAND CORE (브랜드의 영혼)</w:t>
      </w:r>
    </w:p>
    <w:p w:rsidR="00AC3F6B" w:rsidRPr="00AC3F6B" w:rsidRDefault="00AC3F6B" w:rsidP="00AC3F6B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1.1 ACTS38 철학 (Philosophy)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Restore: 근원으로의 회귀 (ATC-8)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Limitless: 무한한 확장 (Body &amp; Mind)</w:t>
      </w:r>
    </w:p>
    <w:p w:rsidR="00AC3F6B" w:rsidRPr="00AC3F6B" w:rsidRDefault="00AC3F6B" w:rsidP="00AC3F6B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1.2 핵심 가치 (Core Value)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Potential Activation: 잠재력 설계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Harmonized Design: 인체-기술 접점 설계</w:t>
      </w:r>
    </w:p>
    <w:p w:rsidR="00AC3F6B" w:rsidRPr="00AC3F6B" w:rsidRDefault="00AC3F6B" w:rsidP="00AC3F6B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1.3 슬로건 체계 (Slogan Hierarchy)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Main: 진정한 아름다움은 당신의 미소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Sub: Invisible Care (기술적 수호)</w:t>
      </w:r>
    </w:p>
    <w:p w:rsidR="00AC3F6B" w:rsidRPr="00AC3F6B" w:rsidRDefault="00AC3F6B" w:rsidP="00AC3F6B">
      <w:pPr>
        <w:pStyle w:val="a3"/>
        <w:numPr>
          <w:ilvl w:val="0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1.4 지향점 (Culture &amp; Etiquette)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Silence Etiquette: 절제된 프리미엄</w:t>
      </w:r>
    </w:p>
    <w:p w:rsidR="00AC3F6B" w:rsidRPr="00AC3F6B" w:rsidRDefault="00AC3F6B" w:rsidP="00AC3F6B">
      <w:pPr>
        <w:pStyle w:val="a3"/>
        <w:numPr>
          <w:ilvl w:val="1"/>
          <w:numId w:val="5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Private Performance: 독점적 체감 가치</w:t>
      </w:r>
    </w:p>
    <w:p w:rsidR="00AC3F6B" w:rsidRPr="00AC3F6B" w:rsidRDefault="00AC3F6B" w:rsidP="00AC3F6B">
      <w:pPr>
        <w:pStyle w:val="3"/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[Phase 2] TECHNOLOGY &amp; R&amp;D (기술적 권위)</w:t>
      </w:r>
    </w:p>
    <w:p w:rsidR="00AC3F6B" w:rsidRPr="00AC3F6B" w:rsidRDefault="00AC3F6B" w:rsidP="00AC3F6B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2.1 독점 원료 엔진 (</w:t>
      </w:r>
      <w:proofErr w:type="spellStart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Boswellia</w:t>
      </w:r>
      <w:proofErr w:type="spellEnd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 Engine)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고순도 추출 기술 (AKBA/KBA 5.98%+)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순도 65% 이상의 고농축 추출물 규격</w:t>
      </w:r>
    </w:p>
    <w:p w:rsidR="00AC3F6B" w:rsidRPr="00AC3F6B" w:rsidRDefault="00AC3F6B" w:rsidP="00AC3F6B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2.2 </w:t>
      </w:r>
      <w:proofErr w:type="spellStart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매커니즘</w:t>
      </w:r>
      <w:proofErr w:type="spellEnd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 (Action Mechanism)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Direct Delivery: 표피층 직접 침투 방식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 xml:space="preserve">Anti-Inflammatory: 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보스웰릭산의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염증 억제 기전</w:t>
      </w:r>
    </w:p>
    <w:p w:rsidR="00AC3F6B" w:rsidRPr="00AC3F6B" w:rsidRDefault="00AC3F6B" w:rsidP="00AC3F6B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2.3 미래 기술 (Future Tech)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엠니들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>(M-Needle): 마이크로니들 전달 시스템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바이오-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인텔리전스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결합 공정</w:t>
      </w:r>
    </w:p>
    <w:p w:rsidR="00AC3F6B" w:rsidRPr="00AC3F6B" w:rsidRDefault="00AC3F6B" w:rsidP="00AC3F6B">
      <w:pPr>
        <w:pStyle w:val="3"/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[Phase 3] PRODUCT UNIVERSE (제품 라인업 전략)</w:t>
      </w:r>
    </w:p>
    <w:p w:rsidR="00AC3F6B" w:rsidRPr="00AC3F6B" w:rsidRDefault="00AC3F6B" w:rsidP="00AC3F6B">
      <w:pPr>
        <w:pStyle w:val="a3"/>
        <w:numPr>
          <w:ilvl w:val="0"/>
          <w:numId w:val="7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3.1 </w:t>
      </w:r>
      <w:proofErr w:type="spellStart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리커버리</w:t>
      </w:r>
      <w:proofErr w:type="spellEnd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 라인 (Recovery Line)</w:t>
      </w:r>
    </w:p>
    <w:p w:rsidR="00AC3F6B" w:rsidRPr="00AC3F6B" w:rsidRDefault="00AC3F6B" w:rsidP="00AC3F6B">
      <w:pPr>
        <w:pStyle w:val="a3"/>
        <w:numPr>
          <w:ilvl w:val="1"/>
          <w:numId w:val="7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바디 겔 / 패치 / 스프레이</w:t>
      </w:r>
    </w:p>
    <w:p w:rsidR="00AC3F6B" w:rsidRPr="00AC3F6B" w:rsidRDefault="00AC3F6B" w:rsidP="00AC3F6B">
      <w:pPr>
        <w:pStyle w:val="a3"/>
        <w:numPr>
          <w:ilvl w:val="0"/>
          <w:numId w:val="7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3.2 </w:t>
      </w:r>
      <w:proofErr w:type="spellStart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데일리</w:t>
      </w:r>
      <w:proofErr w:type="spellEnd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 케어 라인 (Daily Care)</w:t>
      </w:r>
    </w:p>
    <w:p w:rsidR="00AC3F6B" w:rsidRPr="00AC3F6B" w:rsidRDefault="00AC3F6B" w:rsidP="00AC3F6B">
      <w:pPr>
        <w:pStyle w:val="a3"/>
        <w:numPr>
          <w:ilvl w:val="1"/>
          <w:numId w:val="7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 xml:space="preserve">더마 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코스메틱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/ 스킨케어</w:t>
      </w:r>
    </w:p>
    <w:p w:rsidR="00AC3F6B" w:rsidRPr="00AC3F6B" w:rsidRDefault="00AC3F6B" w:rsidP="00AC3F6B">
      <w:pPr>
        <w:pStyle w:val="a3"/>
        <w:numPr>
          <w:ilvl w:val="0"/>
          <w:numId w:val="7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3.3 퍼포먼스 라인 (Performance)</w:t>
      </w:r>
    </w:p>
    <w:p w:rsidR="00AC3F6B" w:rsidRPr="00AC3F6B" w:rsidRDefault="00AC3F6B" w:rsidP="00AC3F6B">
      <w:pPr>
        <w:pStyle w:val="a3"/>
        <w:numPr>
          <w:ilvl w:val="1"/>
          <w:numId w:val="7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 xml:space="preserve">스포츠 케어 / 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고기능성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앰플</w:t>
      </w:r>
    </w:p>
    <w:p w:rsidR="00AC3F6B" w:rsidRPr="00AC3F6B" w:rsidRDefault="00AC3F6B" w:rsidP="00AC3F6B">
      <w:pPr>
        <w:pStyle w:val="3"/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[Phase 4] MARKET DEFENSE (시장 지배력)</w:t>
      </w:r>
    </w:p>
    <w:p w:rsidR="00AC3F6B" w:rsidRPr="00AC3F6B" w:rsidRDefault="00AC3F6B" w:rsidP="00AC3F6B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4.1 인증 및 권위 (Authority)</w:t>
      </w:r>
    </w:p>
    <w:p w:rsidR="00AC3F6B" w:rsidRPr="00AC3F6B" w:rsidRDefault="00AC3F6B" w:rsidP="00AC3F6B">
      <w:pPr>
        <w:pStyle w:val="a3"/>
        <w:numPr>
          <w:ilvl w:val="1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쾰른리스트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>(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Koelner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Liste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>) / WADA 가이드라인</w:t>
      </w:r>
    </w:p>
    <w:p w:rsidR="00AC3F6B" w:rsidRPr="00AC3F6B" w:rsidRDefault="00AC3F6B" w:rsidP="00AC3F6B">
      <w:pPr>
        <w:pStyle w:val="a3"/>
        <w:numPr>
          <w:ilvl w:val="1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GMP / ISO 국제 표준 인증</w:t>
      </w:r>
    </w:p>
    <w:p w:rsidR="00AC3F6B" w:rsidRPr="00AC3F6B" w:rsidRDefault="00AC3F6B" w:rsidP="00AC3F6B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4.2 글로벌 유통망 (Global Distribution)</w:t>
      </w:r>
    </w:p>
    <w:p w:rsidR="00AC3F6B" w:rsidRPr="00AC3F6B" w:rsidRDefault="00AC3F6B" w:rsidP="00AC3F6B">
      <w:pPr>
        <w:pStyle w:val="a3"/>
        <w:numPr>
          <w:ilvl w:val="1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해외 지사 및 거점 확보 전략</w:t>
      </w:r>
    </w:p>
    <w:p w:rsidR="00AC3F6B" w:rsidRPr="00AC3F6B" w:rsidRDefault="00AC3F6B" w:rsidP="00AC3F6B">
      <w:pPr>
        <w:pStyle w:val="a3"/>
        <w:numPr>
          <w:ilvl w:val="1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 xml:space="preserve">독점 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공급망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>(Supply Chain) 지배</w:t>
      </w: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Cs/>
          <w:kern w:val="0"/>
          <w:sz w:val="18"/>
          <w:szCs w:val="18"/>
        </w:rPr>
      </w:pPr>
    </w:p>
    <w:p w:rsidR="00AC3F6B" w:rsidRPr="00AC3F6B" w:rsidRDefault="00AC3F6B" w:rsidP="00AC3F6B">
      <w:pPr>
        <w:pStyle w:val="3"/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[Phase 1] BRAND CORE (브랜드의 영혼)</w:t>
      </w:r>
    </w:p>
    <w:p w:rsidR="00E64856" w:rsidRPr="00E64856" w:rsidRDefault="00E64856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Cs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ACTS38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 xml:space="preserve">의 </w:t>
      </w: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세계관</w:t>
      </w:r>
    </w:p>
    <w:p w:rsidR="00E64856" w:rsidRPr="00E64856" w:rsidRDefault="00E64856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inorEastAsia" w:hAnsiTheme="minorEastAsia" w:cs="굴림"/>
          <w:bCs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 xml:space="preserve">1. 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A</w:t>
      </w:r>
      <w:r w:rsidR="00AC3F6B" w:rsidRPr="00AC3F6B">
        <w:rPr>
          <w:rFonts w:asciiTheme="minorEastAsia" w:hAnsiTheme="minorEastAsia" w:cs="굴림"/>
          <w:bCs/>
          <w:kern w:val="0"/>
          <w:sz w:val="18"/>
          <w:szCs w:val="18"/>
        </w:rPr>
        <w:t>CTS38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철학</w:t>
      </w: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 xml:space="preserve"> (Core Value): Restore &amp; Limitless</w:t>
      </w:r>
    </w:p>
    <w:p w:rsidR="00AC3F6B" w:rsidRPr="00AC3F6B" w:rsidRDefault="00E64856" w:rsidP="00AC3F6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Restore (기능의 복원)</w:t>
      </w:r>
      <w:r w:rsidRPr="00E64856">
        <w:rPr>
          <w:rFonts w:asciiTheme="minorEastAsia" w:hAnsiTheme="minorEastAsia" w:cs="굴림"/>
          <w:kern w:val="0"/>
          <w:sz w:val="18"/>
          <w:szCs w:val="18"/>
        </w:rPr>
        <w:t xml:space="preserve">: </w:t>
      </w:r>
      <w:r w:rsidR="00AC3F6B" w:rsidRPr="00AC3F6B">
        <w:rPr>
          <w:rFonts w:asciiTheme="minorEastAsia" w:hAnsiTheme="minorEastAsia" w:hint="eastAsia"/>
          <w:sz w:val="18"/>
          <w:szCs w:val="18"/>
        </w:rPr>
        <w:t>단순히 달라지는 것이 아니라, 몸이 가진 본연의 기능을 가장 자연스럽고 온전한 상태로 되돌리는 것. (생체 리듬의 정상화 및 근본적 케어 시스템)</w:t>
      </w:r>
    </w:p>
    <w:p w:rsidR="00AC3F6B" w:rsidRPr="00E64856" w:rsidRDefault="00E64856" w:rsidP="00AC3F6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Limitless (가능성의 확장)</w:t>
      </w:r>
      <w:r w:rsidRPr="00E64856">
        <w:rPr>
          <w:rFonts w:asciiTheme="minorEastAsia" w:hAnsiTheme="minorEastAsia" w:cs="굴림"/>
          <w:kern w:val="0"/>
          <w:sz w:val="18"/>
          <w:szCs w:val="18"/>
        </w:rPr>
        <w:t xml:space="preserve">: </w:t>
      </w:r>
      <w:r w:rsidR="00AC3F6B" w:rsidRPr="00AC3F6B">
        <w:rPr>
          <w:rFonts w:asciiTheme="minorEastAsia" w:hAnsiTheme="minorEastAsia" w:hint="eastAsia"/>
          <w:sz w:val="18"/>
          <w:szCs w:val="18"/>
        </w:rPr>
        <w:t xml:space="preserve">복원된 기초 위에서 일상과 퍼포먼스를 한없이 확장하도록 기술적으로 뒷받침하는 것. (기술적 한계를 넘어서는 전문적 </w:t>
      </w:r>
      <w:proofErr w:type="spellStart"/>
      <w:r w:rsidR="00AC3F6B" w:rsidRPr="00AC3F6B">
        <w:rPr>
          <w:rFonts w:asciiTheme="minorEastAsia" w:hAnsiTheme="minorEastAsia" w:hint="eastAsia"/>
          <w:sz w:val="18"/>
          <w:szCs w:val="18"/>
        </w:rPr>
        <w:t>Body&amp;Mind</w:t>
      </w:r>
      <w:proofErr w:type="spellEnd"/>
      <w:r w:rsidR="00AC3F6B" w:rsidRPr="00AC3F6B">
        <w:rPr>
          <w:rFonts w:asciiTheme="minorEastAsia" w:hAnsiTheme="minorEastAsia" w:hint="eastAsia"/>
          <w:sz w:val="18"/>
          <w:szCs w:val="18"/>
        </w:rPr>
        <w:t xml:space="preserve"> Total Support)</w:t>
      </w:r>
    </w:p>
    <w:p w:rsidR="00E64856" w:rsidRPr="00E64856" w:rsidRDefault="00E64856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inorEastAsia" w:hAnsiTheme="minorEastAsia" w:cs="굴림"/>
          <w:bCs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 xml:space="preserve">2. </w:t>
      </w:r>
      <w:r w:rsidR="00AC3F6B" w:rsidRPr="00AC3F6B">
        <w:rPr>
          <w:rFonts w:asciiTheme="minorEastAsia" w:hAnsiTheme="minorEastAsia" w:cs="굴림"/>
          <w:bCs/>
          <w:kern w:val="0"/>
          <w:sz w:val="18"/>
          <w:szCs w:val="18"/>
        </w:rPr>
        <w:t>ACTS38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의 핵심가치</w:t>
      </w:r>
    </w:p>
    <w:p w:rsidR="00E64856" w:rsidRPr="00E64856" w:rsidRDefault="00E64856" w:rsidP="00AC3F6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Potential Activation</w:t>
      </w:r>
      <w:r w:rsidRPr="00E64856">
        <w:rPr>
          <w:rFonts w:asciiTheme="minorEastAsia" w:hAnsiTheme="minorEastAsia" w:cs="굴림"/>
          <w:kern w:val="0"/>
          <w:sz w:val="18"/>
          <w:szCs w:val="18"/>
        </w:rPr>
        <w:t xml:space="preserve">: </w:t>
      </w:r>
      <w:r w:rsidR="00AC3F6B" w:rsidRPr="00AC3F6B">
        <w:rPr>
          <w:rFonts w:asciiTheme="minorEastAsia" w:hAnsiTheme="minorEastAsia" w:hint="eastAsia"/>
          <w:sz w:val="18"/>
          <w:szCs w:val="18"/>
        </w:rPr>
        <w:t>고객이 이미 가지고 있는 최상의 잠재력을 깨우는 정교한 설계자.</w:t>
      </w:r>
    </w:p>
    <w:p w:rsidR="00AC3F6B" w:rsidRPr="00E64856" w:rsidRDefault="00E64856" w:rsidP="00AC3F6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 w:hint="eastAsia"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Harmonized Design</w:t>
      </w:r>
      <w:r w:rsidRPr="00E64856">
        <w:rPr>
          <w:rFonts w:asciiTheme="minorEastAsia" w:hAnsiTheme="minorEastAsia" w:cs="굴림"/>
          <w:kern w:val="0"/>
          <w:sz w:val="18"/>
          <w:szCs w:val="18"/>
        </w:rPr>
        <w:t xml:space="preserve">: </w:t>
      </w:r>
      <w:r w:rsidR="00AC3F6B" w:rsidRPr="00AC3F6B">
        <w:rPr>
          <w:rFonts w:asciiTheme="minorEastAsia" w:hAnsiTheme="minorEastAsia" w:hint="eastAsia"/>
          <w:sz w:val="18"/>
          <w:szCs w:val="18"/>
        </w:rPr>
        <w:t xml:space="preserve">기술과 </w:t>
      </w:r>
      <w:r w:rsidR="00AC3F6B" w:rsidRPr="00AC3F6B">
        <w:rPr>
          <w:rFonts w:asciiTheme="minorEastAsia" w:hAnsiTheme="minorEastAsia" w:hint="eastAsia"/>
          <w:sz w:val="18"/>
          <w:szCs w:val="18"/>
        </w:rPr>
        <w:t xml:space="preserve">몸이 </w:t>
      </w:r>
      <w:r w:rsidR="00AC3F6B" w:rsidRPr="00AC3F6B">
        <w:rPr>
          <w:rFonts w:asciiTheme="minorEastAsia" w:hAnsiTheme="minorEastAsia" w:hint="eastAsia"/>
          <w:sz w:val="18"/>
          <w:szCs w:val="18"/>
        </w:rPr>
        <w:t>가장 완벽하게 만나는 지점을 찾아내어, 최상의 컨디션을 유지하는 라이프스타일을 완성함.</w:t>
      </w:r>
    </w:p>
    <w:p w:rsidR="00E64856" w:rsidRPr="00AC3F6B" w:rsidRDefault="00E64856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inorEastAsia" w:hAnsiTheme="minorEastAsia" w:cs="굴림"/>
          <w:bCs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 xml:space="preserve">3. 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A</w:t>
      </w:r>
      <w:r w:rsidR="00AC3F6B" w:rsidRPr="00AC3F6B">
        <w:rPr>
          <w:rFonts w:asciiTheme="minorEastAsia" w:hAnsiTheme="minorEastAsia" w:cs="굴림"/>
          <w:bCs/>
          <w:kern w:val="0"/>
          <w:sz w:val="18"/>
          <w:szCs w:val="18"/>
        </w:rPr>
        <w:t>CTS38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의 슬로건</w:t>
      </w:r>
    </w:p>
    <w:p w:rsidR="00AC3F6B" w:rsidRPr="00E64856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inorEastAsia" w:hAnsiTheme="minorEastAsia" w:cs="굴림" w:hint="eastAsia"/>
          <w:bCs/>
          <w:kern w:val="0"/>
          <w:sz w:val="18"/>
          <w:szCs w:val="18"/>
        </w:rPr>
      </w:pPr>
      <w:r w:rsidRPr="00AC3F6B">
        <w:rPr>
          <w:rFonts w:asciiTheme="minorEastAsia" w:hAnsiTheme="minorEastAsia" w:hint="eastAsia"/>
          <w:sz w:val="18"/>
          <w:szCs w:val="18"/>
        </w:rPr>
        <w:t>브랜드가 고객에게 전달하는 최종적인 메시지와 감동</w:t>
      </w:r>
    </w:p>
    <w:p w:rsidR="00E64856" w:rsidRPr="00E64856" w:rsidRDefault="00AC3F6B" w:rsidP="00AC3F6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AC3F6B">
        <w:rPr>
          <w:rFonts w:asciiTheme="minorEastAsia" w:hAnsiTheme="minorEastAsia" w:cs="굴림"/>
          <w:bCs/>
          <w:kern w:val="0"/>
          <w:sz w:val="18"/>
          <w:szCs w:val="18"/>
        </w:rPr>
        <w:t xml:space="preserve">Main </w:t>
      </w:r>
      <w:r w:rsidR="00E64856" w:rsidRPr="00E64856">
        <w:rPr>
          <w:rFonts w:asciiTheme="minorEastAsia" w:hAnsiTheme="minorEastAsia" w:cs="굴림"/>
          <w:bCs/>
          <w:kern w:val="0"/>
          <w:sz w:val="18"/>
          <w:szCs w:val="18"/>
        </w:rPr>
        <w:t>Slogan</w:t>
      </w:r>
      <w:r w:rsidR="00E64856" w:rsidRPr="00E64856">
        <w:rPr>
          <w:rFonts w:asciiTheme="minorEastAsia" w:hAnsiTheme="minorEastAsia" w:cs="굴림"/>
          <w:kern w:val="0"/>
          <w:sz w:val="18"/>
          <w:szCs w:val="18"/>
        </w:rPr>
        <w:t>: "진정한 아름다움은 당신의 미소입니다."</w:t>
      </w:r>
    </w:p>
    <w:p w:rsidR="00E64856" w:rsidRPr="00AC3F6B" w:rsidRDefault="00AC3F6B" w:rsidP="00AC3F6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AC3F6B">
        <w:rPr>
          <w:rFonts w:asciiTheme="minorEastAsia" w:hAnsiTheme="minorEastAsia" w:cs="굴림"/>
          <w:bCs/>
          <w:kern w:val="0"/>
          <w:sz w:val="18"/>
          <w:szCs w:val="18"/>
        </w:rPr>
        <w:t xml:space="preserve">Sub </w:t>
      </w:r>
      <w:proofErr w:type="gramStart"/>
      <w:r w:rsidRPr="00AC3F6B">
        <w:rPr>
          <w:rFonts w:asciiTheme="minorEastAsia" w:hAnsiTheme="minorEastAsia" w:cs="굴림"/>
          <w:bCs/>
          <w:kern w:val="0"/>
          <w:sz w:val="18"/>
          <w:szCs w:val="18"/>
        </w:rPr>
        <w:t>Slogan :</w:t>
      </w:r>
      <w:proofErr w:type="gramEnd"/>
      <w:r w:rsidRPr="00AC3F6B">
        <w:rPr>
          <w:rFonts w:asciiTheme="minorEastAsia" w:hAnsiTheme="minorEastAsia" w:cs="굴림"/>
          <w:bCs/>
          <w:kern w:val="0"/>
          <w:sz w:val="18"/>
          <w:szCs w:val="18"/>
        </w:rPr>
        <w:t xml:space="preserve"> </w:t>
      </w:r>
      <w:r w:rsidR="00E64856" w:rsidRPr="00E64856">
        <w:rPr>
          <w:rFonts w:asciiTheme="minorEastAsia" w:hAnsiTheme="minorEastAsia" w:cs="굴림"/>
          <w:bCs/>
          <w:kern w:val="0"/>
          <w:sz w:val="18"/>
          <w:szCs w:val="18"/>
        </w:rPr>
        <w:t>Invisible Care</w:t>
      </w:r>
      <w:r w:rsidR="00E64856" w:rsidRPr="00E64856">
        <w:rPr>
          <w:rFonts w:asciiTheme="minorEastAsia" w:hAnsiTheme="minorEastAsia" w:cs="굴림"/>
          <w:kern w:val="0"/>
          <w:sz w:val="18"/>
          <w:szCs w:val="18"/>
        </w:rPr>
        <w:t xml:space="preserve">: </w:t>
      </w:r>
      <w:r w:rsidRPr="00AC3F6B">
        <w:rPr>
          <w:rFonts w:asciiTheme="minorEastAsia" w:hAnsiTheme="minorEastAsia" w:hint="eastAsia"/>
          <w:sz w:val="18"/>
          <w:szCs w:val="18"/>
        </w:rPr>
        <w:t>항상 여유와 미소를 잃지 않도록, 보이지 않는 곳에서 당신을 수호하는 조용하고 강력한 기술력.</w:t>
      </w:r>
    </w:p>
    <w:p w:rsidR="00AC3F6B" w:rsidRPr="00E64856" w:rsidRDefault="00AC3F6B" w:rsidP="00AC3F6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</w:p>
    <w:p w:rsidR="00E64856" w:rsidRPr="00E64856" w:rsidRDefault="00E64856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inorEastAsia" w:hAnsiTheme="minorEastAsia" w:cs="굴림"/>
          <w:bCs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 xml:space="preserve">4. 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A</w:t>
      </w:r>
      <w:r w:rsidR="00AC3F6B" w:rsidRPr="00AC3F6B">
        <w:rPr>
          <w:rFonts w:asciiTheme="minorEastAsia" w:hAnsiTheme="minorEastAsia" w:cs="굴림"/>
          <w:bCs/>
          <w:kern w:val="0"/>
          <w:sz w:val="18"/>
          <w:szCs w:val="18"/>
        </w:rPr>
        <w:t>CTS38</w:t>
      </w:r>
      <w:r w:rsidR="00AC3F6B" w:rsidRPr="00AC3F6B">
        <w:rPr>
          <w:rFonts w:asciiTheme="minorEastAsia" w:hAnsiTheme="minorEastAsia" w:cs="굴림" w:hint="eastAsia"/>
          <w:bCs/>
          <w:kern w:val="0"/>
          <w:sz w:val="18"/>
          <w:szCs w:val="18"/>
        </w:rPr>
        <w:t>의</w:t>
      </w: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 xml:space="preserve"> 지향점 (Culture): </w:t>
      </w:r>
    </w:p>
    <w:p w:rsidR="00E64856" w:rsidRPr="00E64856" w:rsidRDefault="00E64856" w:rsidP="00AC3F6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E64856">
        <w:rPr>
          <w:rFonts w:asciiTheme="minorEastAsia" w:hAnsiTheme="minorEastAsia" w:cs="굴림"/>
          <w:bCs/>
          <w:kern w:val="0"/>
          <w:sz w:val="18"/>
          <w:szCs w:val="18"/>
        </w:rPr>
        <w:t>Silence Etiquette</w:t>
      </w:r>
      <w:r w:rsidRPr="00E64856">
        <w:rPr>
          <w:rFonts w:asciiTheme="minorEastAsia" w:hAnsiTheme="minorEastAsia" w:cs="굴림"/>
          <w:kern w:val="0"/>
          <w:sz w:val="18"/>
          <w:szCs w:val="18"/>
        </w:rPr>
        <w:t xml:space="preserve">: </w:t>
      </w:r>
      <w:r w:rsidR="00AC3F6B" w:rsidRPr="00AC3F6B">
        <w:rPr>
          <w:rFonts w:asciiTheme="minorEastAsia" w:hAnsiTheme="minorEastAsia" w:hint="eastAsia"/>
          <w:sz w:val="18"/>
          <w:szCs w:val="18"/>
        </w:rPr>
        <w:t>진정한 전문가는 자신을 드러내지 않습니다. 냄새, 자극 등 모든 번거로움을 제거한 절제된 프리미엄.</w:t>
      </w:r>
    </w:p>
    <w:p w:rsidR="004A5D10" w:rsidRPr="00AC3F6B" w:rsidRDefault="00AC3F6B" w:rsidP="00AC3F6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AC3F6B">
        <w:rPr>
          <w:rFonts w:asciiTheme="minorEastAsia" w:hAnsiTheme="minorEastAsia" w:hint="eastAsia"/>
          <w:sz w:val="18"/>
          <w:szCs w:val="18"/>
        </w:rPr>
        <w:t>Private Performance (</w:t>
      </w:r>
      <w:proofErr w:type="spellStart"/>
      <w:r w:rsidRPr="00AC3F6B">
        <w:rPr>
          <w:rFonts w:asciiTheme="minorEastAsia" w:hAnsiTheme="minorEastAsia" w:hint="eastAsia"/>
          <w:sz w:val="18"/>
          <w:szCs w:val="18"/>
        </w:rPr>
        <w:t>프라이빗</w:t>
      </w:r>
      <w:proofErr w:type="spellEnd"/>
      <w:r w:rsidRPr="00AC3F6B">
        <w:rPr>
          <w:rFonts w:asciiTheme="minorEastAsia" w:hAnsiTheme="minorEastAsia" w:hint="eastAsia"/>
          <w:sz w:val="18"/>
          <w:szCs w:val="18"/>
        </w:rPr>
        <w:t xml:space="preserve"> 퍼포먼스</w:t>
      </w:r>
      <w:proofErr w:type="gramStart"/>
      <w:r w:rsidRPr="00AC3F6B">
        <w:rPr>
          <w:rFonts w:asciiTheme="minorEastAsia" w:hAnsiTheme="minorEastAsia" w:hint="eastAsia"/>
          <w:sz w:val="18"/>
          <w:szCs w:val="18"/>
        </w:rPr>
        <w:t>)</w:t>
      </w:r>
      <w:r w:rsidRPr="00AC3F6B">
        <w:rPr>
          <w:rFonts w:asciiTheme="minorEastAsia" w:hAnsiTheme="minorEastAsia"/>
          <w:sz w:val="18"/>
          <w:szCs w:val="18"/>
        </w:rPr>
        <w:t xml:space="preserve"> :</w:t>
      </w:r>
      <w:proofErr w:type="gramEnd"/>
      <w:r w:rsidRPr="00AC3F6B">
        <w:rPr>
          <w:rFonts w:asciiTheme="minorEastAsia" w:hAnsiTheme="minorEastAsia"/>
          <w:sz w:val="18"/>
          <w:szCs w:val="18"/>
        </w:rPr>
        <w:t xml:space="preserve"> </w:t>
      </w:r>
      <w:r w:rsidRPr="00AC3F6B">
        <w:rPr>
          <w:rFonts w:asciiTheme="minorEastAsia" w:hAnsiTheme="minorEastAsia" w:hint="eastAsia"/>
          <w:sz w:val="18"/>
          <w:szCs w:val="18"/>
        </w:rPr>
        <w:t>대중적인 과시보다, 확실한 변화를 당신만이 체감할 수 있는 전문가적 가치를 지향.</w:t>
      </w:r>
      <w:r w:rsidRPr="00AC3F6B">
        <w:rPr>
          <w:rFonts w:asciiTheme="minorEastAsia" w:hAnsiTheme="minorEastAsia" w:cs="굴림"/>
          <w:kern w:val="0"/>
          <w:sz w:val="18"/>
          <w:szCs w:val="18"/>
        </w:rPr>
        <w:t xml:space="preserve"> </w:t>
      </w: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AC3F6B">
        <w:rPr>
          <w:rFonts w:asciiTheme="minorEastAsia" w:hAnsiTheme="minorEastAsia" w:cs="굴림"/>
          <w:kern w:val="0"/>
          <w:sz w:val="18"/>
          <w:szCs w:val="18"/>
        </w:rPr>
        <w:t xml:space="preserve">2026. 02. 16 19:00 </w:t>
      </w:r>
      <w:r w:rsidRPr="00AC3F6B">
        <w:rPr>
          <w:rFonts w:asciiTheme="minorEastAsia" w:hAnsiTheme="minorEastAsia" w:cs="굴림" w:hint="eastAsia"/>
          <w:kern w:val="0"/>
          <w:sz w:val="18"/>
          <w:szCs w:val="18"/>
        </w:rPr>
        <w:t>완료</w:t>
      </w: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r w:rsidRPr="00AC3F6B">
        <w:rPr>
          <w:rFonts w:asciiTheme="minorEastAsia" w:hAnsiTheme="minorEastAsia" w:cs="굴림" w:hint="eastAsia"/>
          <w:kern w:val="0"/>
          <w:sz w:val="18"/>
          <w:szCs w:val="18"/>
        </w:rPr>
        <w:t>-</w:t>
      </w:r>
      <w:r w:rsidRPr="00AC3F6B">
        <w:rPr>
          <w:rFonts w:asciiTheme="minorEastAsia" w:hAnsiTheme="minorEastAsia" w:cs="굴림"/>
          <w:kern w:val="0"/>
          <w:sz w:val="18"/>
          <w:szCs w:val="18"/>
        </w:rPr>
        <w:t>------------------------------------</w:t>
      </w:r>
    </w:p>
    <w:p w:rsidR="00AC3F6B" w:rsidRPr="00AC3F6B" w:rsidRDefault="00AC3F6B" w:rsidP="00AC3F6B">
      <w:pPr>
        <w:pStyle w:val="3"/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[Phase 2] TECHNOLOGY &amp; R&amp;D (기술적 권위)</w:t>
      </w:r>
    </w:p>
    <w:p w:rsidR="00AC3F6B" w:rsidRPr="00AC3F6B" w:rsidRDefault="00AC3F6B" w:rsidP="00AC3F6B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2.1 독점 원료 엔진 (</w:t>
      </w:r>
      <w:proofErr w:type="spellStart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Boswellia</w:t>
      </w:r>
      <w:proofErr w:type="spellEnd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 Engine)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고순도 추출 기술 (AKBA/KBA 5.98%+)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순도 65% 이상의 고농축 추출물 규격</w:t>
      </w:r>
    </w:p>
    <w:p w:rsidR="00AC3F6B" w:rsidRPr="00AC3F6B" w:rsidRDefault="00AC3F6B" w:rsidP="00AC3F6B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2.2 </w:t>
      </w:r>
      <w:proofErr w:type="spellStart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매커니즘</w:t>
      </w:r>
      <w:proofErr w:type="spellEnd"/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 xml:space="preserve"> (Action Mechanism)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lastRenderedPageBreak/>
        <w:t>Direct Delivery: 표피층 직접 침투 방식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 xml:space="preserve">Anti-Inflammatory: 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보스웰릭산의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염증 억제 기전</w:t>
      </w:r>
    </w:p>
    <w:p w:rsidR="00AC3F6B" w:rsidRPr="00AC3F6B" w:rsidRDefault="00AC3F6B" w:rsidP="00AC3F6B">
      <w:pPr>
        <w:pStyle w:val="a3"/>
        <w:numPr>
          <w:ilvl w:val="0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b/>
          <w:bCs/>
          <w:sz w:val="18"/>
          <w:szCs w:val="18"/>
        </w:rPr>
        <w:t>2.3 미래 기술 (Future Tech)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엠니들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>(M-Needle): 마이크로니들 전달 시스템</w:t>
      </w:r>
    </w:p>
    <w:p w:rsidR="00AC3F6B" w:rsidRPr="00AC3F6B" w:rsidRDefault="00AC3F6B" w:rsidP="00AC3F6B">
      <w:pPr>
        <w:pStyle w:val="a3"/>
        <w:numPr>
          <w:ilvl w:val="1"/>
          <w:numId w:val="6"/>
        </w:numPr>
        <w:rPr>
          <w:rFonts w:asciiTheme="minorEastAsia" w:eastAsiaTheme="minorEastAsia" w:hAnsiTheme="minorEastAsia"/>
          <w:sz w:val="18"/>
          <w:szCs w:val="18"/>
        </w:rPr>
      </w:pPr>
      <w:r w:rsidRPr="00AC3F6B">
        <w:rPr>
          <w:rFonts w:asciiTheme="minorEastAsia" w:eastAsiaTheme="minorEastAsia" w:hAnsiTheme="minorEastAsia"/>
          <w:sz w:val="18"/>
          <w:szCs w:val="18"/>
        </w:rPr>
        <w:t>바이오-</w:t>
      </w:r>
      <w:proofErr w:type="spellStart"/>
      <w:r w:rsidRPr="00AC3F6B">
        <w:rPr>
          <w:rFonts w:asciiTheme="minorEastAsia" w:eastAsiaTheme="minorEastAsia" w:hAnsiTheme="minorEastAsia"/>
          <w:sz w:val="18"/>
          <w:szCs w:val="18"/>
        </w:rPr>
        <w:t>인텔리전스</w:t>
      </w:r>
      <w:proofErr w:type="spellEnd"/>
      <w:r w:rsidRPr="00AC3F6B">
        <w:rPr>
          <w:rFonts w:asciiTheme="minorEastAsia" w:eastAsiaTheme="minorEastAsia" w:hAnsiTheme="minorEastAsia"/>
          <w:sz w:val="18"/>
          <w:szCs w:val="18"/>
        </w:rPr>
        <w:t xml:space="preserve"> 결합 공정</w:t>
      </w: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  <w:bookmarkStart w:id="0" w:name="_GoBack"/>
      <w:bookmarkEnd w:id="0"/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</w:p>
    <w:p w:rsidR="00AC3F6B" w:rsidRPr="00AC3F6B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18"/>
          <w:szCs w:val="18"/>
        </w:rPr>
      </w:pPr>
    </w:p>
    <w:p w:rsidR="00AC3F6B" w:rsidRPr="00E64856" w:rsidRDefault="00AC3F6B" w:rsidP="00AC3F6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 w:hint="eastAsia"/>
          <w:kern w:val="0"/>
          <w:sz w:val="18"/>
          <w:szCs w:val="18"/>
        </w:rPr>
      </w:pPr>
    </w:p>
    <w:p w:rsidR="008E4F9A" w:rsidRPr="00AC3F6B" w:rsidRDefault="00AC3F6B" w:rsidP="00AC3F6B">
      <w:pPr>
        <w:spacing w:line="240" w:lineRule="auto"/>
        <w:rPr>
          <w:rFonts w:asciiTheme="minorEastAsia" w:hAnsiTheme="minorEastAsia"/>
          <w:sz w:val="18"/>
          <w:szCs w:val="18"/>
        </w:rPr>
      </w:pPr>
      <w:r w:rsidRPr="00AC3F6B"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5730240" cy="3733800"/>
            <wp:effectExtent l="0" t="0" r="3810" b="0"/>
            <wp:docPr id="2" name="그림 2" descr="C:\Users\ACTS38_06\AppData\Local\Microsoft\Windows\INetCache\Content.Word\c6da57fc-a6ac-4fbc-a579-ce547967a1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TS38_06\AppData\Local\Microsoft\Windows\INetCache\Content.Word\c6da57fc-a6ac-4fbc-a579-ce547967a16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F9A" w:rsidRPr="00AC3F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3835"/>
    <w:multiLevelType w:val="multilevel"/>
    <w:tmpl w:val="F54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E5C20"/>
    <w:multiLevelType w:val="multilevel"/>
    <w:tmpl w:val="1DE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6611"/>
    <w:multiLevelType w:val="multilevel"/>
    <w:tmpl w:val="B6C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C27F7"/>
    <w:multiLevelType w:val="multilevel"/>
    <w:tmpl w:val="CB3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36FA3"/>
    <w:multiLevelType w:val="multilevel"/>
    <w:tmpl w:val="162A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A4A27"/>
    <w:multiLevelType w:val="multilevel"/>
    <w:tmpl w:val="EAE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65B8"/>
    <w:multiLevelType w:val="multilevel"/>
    <w:tmpl w:val="2AE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0177E"/>
    <w:multiLevelType w:val="multilevel"/>
    <w:tmpl w:val="CB5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856"/>
    <w:rsid w:val="004A5D10"/>
    <w:rsid w:val="008E4F9A"/>
    <w:rsid w:val="00AC3F6B"/>
    <w:rsid w:val="00BE248B"/>
    <w:rsid w:val="00E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D342"/>
  <w15:chartTrackingRefBased/>
  <w15:docId w15:val="{D78BACBD-4109-4CE3-8C7A-C23384A2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6485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E6485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64856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E64856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6485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5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ACTS38_06</dc:creator>
  <cp:keywords/>
  <dc:description/>
  <cp:lastModifiedBy>ACTS38_06</cp:lastModifiedBy>
  <cp:revision>1</cp:revision>
  <dcterms:created xsi:type="dcterms:W3CDTF">2026-02-16T03:49:00Z</dcterms:created>
  <dcterms:modified xsi:type="dcterms:W3CDTF">2026-02-16T11:58:00Z</dcterms:modified>
</cp:coreProperties>
</file>