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140" w:line="276"/>
        <w:ind w:right="0" w:left="0" w:firstLine="0"/>
        <w:jc w:val="left"/>
        <w:rPr>
          <w:rFonts w:ascii="Liberation Serif" w:hAnsi="Liberation Serif" w:cs="Liberation Serif" w:eastAsia="Liberation Serif"/>
          <w:color w:val="auto"/>
          <w:spacing w:val="0"/>
          <w:position w:val="0"/>
          <w:sz w:val="24"/>
          <w:shd w:fill="auto" w:val="clear"/>
        </w:rPr>
      </w:pPr>
      <w:r>
        <w:rPr>
          <w:rFonts w:ascii="Calibri" w:hAnsi="Calibri" w:cs="Calibri" w:eastAsia="Calibri"/>
          <w:color w:val="000000"/>
          <w:spacing w:val="0"/>
          <w:position w:val="0"/>
          <w:sz w:val="24"/>
          <w:shd w:fill="auto" w:val="clear"/>
        </w:rPr>
        <w:t xml:space="preserve">#### 1 ####</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Deluge: Threnody of Crashing Waves</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Deluge: Threnody of Crashing Waves</w:t>
      </w:r>
    </w:p>
    <w:p>
      <w:pPr>
        <w:suppressAutoHyphens w:val="true"/>
        <w:spacing w:before="0" w:after="140" w:line="276"/>
        <w:ind w:right="0" w:left="0" w:firstLine="0"/>
        <w:jc w:val="left"/>
        <w:rPr>
          <w:rFonts w:ascii="Liberation Serif" w:hAnsi="Liberation Serif" w:cs="Liberation Serif" w:eastAsia="Liberation Serif"/>
          <w:color w:val="auto"/>
          <w:spacing w:val="0"/>
          <w:position w:val="0"/>
          <w:sz w:val="24"/>
          <w:shd w:fill="auto" w:val="clear"/>
        </w:rPr>
      </w:pP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In the not so distant past, the Isle of Abbot underwent a mysterious evacuation event. # Delve into the secrets of this unsettling place and elicit the girls' tragic fate. An interactive visual novel with psychological and lovecraftian undertones. </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In einer nicht so weit zurückliegenden Vergangenheit ist auf dem Eiland Abbot eine mysteriöse Evakuation von statten gegangen.</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Erforsche die Gehemnisse dieses beunruhigenden Ortes und entlocke das tragische Schicksal der Mädchen. Eine interaktive Visual Novel mit psychologischen und liebesträchtigen Untertönen.</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2 ####</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Calibri" w:hAnsi="Calibri" w:cs="Calibri" w:eastAsia="Calibri"/>
          <w:i/>
          <w:color w:val="000000"/>
          <w:spacing w:val="0"/>
          <w:position w:val="0"/>
          <w:sz w:val="24"/>
          <w:shd w:fill="auto" w:val="clear"/>
        </w:rPr>
      </w:pPr>
      <w:r>
        <w:rPr>
          <w:rFonts w:ascii="Calibri" w:hAnsi="Calibri" w:cs="Calibri" w:eastAsia="Calibri"/>
          <w:i/>
          <w:color w:val="000000"/>
          <w:spacing w:val="0"/>
          <w:position w:val="0"/>
          <w:sz w:val="24"/>
          <w:shd w:fill="auto" w:val="clear"/>
        </w:rPr>
        <w:t xml:space="preserve"># The grapes of wrath have finally ripened </w:t>
      </w:r>
      <w:r>
        <w:rPr>
          <w:rFonts w:ascii="Calibri" w:hAnsi="Calibri" w:cs="Calibri" w:eastAsia="Calibri"/>
          <w:i/>
          <w:color w:val="000000"/>
          <w:spacing w:val="0"/>
          <w:position w:val="0"/>
          <w:sz w:val="24"/>
          <w:shd w:fill="auto" w:val="clear"/>
        </w:rPr>
        <w:t xml:space="preserve">—</w:t>
      </w:r>
      <w:r>
        <w:rPr>
          <w:rFonts w:ascii="Calibri" w:hAnsi="Calibri" w:cs="Calibri" w:eastAsia="Calibri"/>
          <w:i/>
          <w:color w:val="000000"/>
          <w:spacing w:val="0"/>
          <w:position w:val="0"/>
          <w:sz w:val="24"/>
          <w:shd w:fill="auto" w:val="clear"/>
        </w:rPr>
        <w:t xml:space="preserve"> their vines bring forth an intoxicating fruit.</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i/>
          <w:color w:val="000000"/>
          <w:spacing w:val="0"/>
          <w:position w:val="0"/>
          <w:sz w:val="24"/>
          <w:shd w:fill="auto" w:val="clear"/>
        </w:rPr>
        <w:t xml:space="preserve">Die Früchte des Zorns sind endlich vollständig gereift </w:t>
      </w:r>
      <w:r>
        <w:rPr>
          <w:rFonts w:ascii="Calibri" w:hAnsi="Calibri" w:cs="Calibri" w:eastAsia="Calibri"/>
          <w:i/>
          <w:color w:val="000000"/>
          <w:spacing w:val="0"/>
          <w:position w:val="0"/>
          <w:sz w:val="24"/>
          <w:shd w:fill="auto" w:val="clear"/>
        </w:rPr>
        <w:t xml:space="preserve">—</w:t>
      </w:r>
      <w:r>
        <w:rPr>
          <w:rFonts w:ascii="Calibri" w:hAnsi="Calibri" w:cs="Calibri" w:eastAsia="Calibri"/>
          <w:i/>
          <w:color w:val="000000"/>
          <w:spacing w:val="0"/>
          <w:position w:val="0"/>
          <w:sz w:val="24"/>
          <w:shd w:fill="auto" w:val="clear"/>
        </w:rPr>
        <w:t xml:space="preserve"> seine Reben werden eine berauschende Frucht hervorbringen!</w:t>
      </w:r>
      <w:r>
        <w:rPr>
          <w:rFonts w:ascii="Calibri" w:hAnsi="Calibri" w:cs="Calibri" w:eastAsia="Calibri"/>
          <w:color w:val="000000"/>
          <w:spacing w:val="0"/>
          <w:position w:val="0"/>
          <w:sz w:val="24"/>
          <w:shd w:fill="auto" w:val="clear"/>
        </w:rPr>
        <w:br/>
        <w:br/>
        <w:t xml:space="preserve"># Abe never chose to come to Abbotsford. The village glows in a rural backwardness that fills him with a lingering dread. Soon however, things begin to look up, as he is hired as a delivery boy by Ina, the headstrong editor-in-chief of the school paper.</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Abe wollte nie nach Abbotsford ziehen. Das Dorf strahlt in einer ländlichen Rückständigkeit, die ihn mit einer unterschwelligen Angst erfüllt. Bald jedoch hegt er Hoffnung, als er von Ina, die die eigensinnige Chefredakteurin der Schulzeitung ist, als Austragehilfe angeheuert wird. </w:t>
        <w:br/>
        <w:br/>
        <w:t xml:space="preserve"># Before long Abe and Ina begin to uncover unsettling details about the island's past, including the mysterious evacuation of over half its populace. Gradually, they become caught up in an intricate web of political corruption, organized crime, and a highly secretive local church.</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Es dauert nicht lange, ehe Abe und Ina gemeinsam beunruhigende Details über die Vergangenheit der Insel aufdecken, inklusive jener mysteriösen Evakuation, bei der die Hälfte der Bevölkerung vom Eiland verlegt wird. Allmählich verfangen sie sich in einem verzwickten Netz politischer Korruption, organisierter Verbrechen, und einer höchst geheimtuerischen Gemeindekirche.</w:t>
        <w:br/>
        <w:br/>
        <w:t xml:space="preserve"># Deluge: Threnody of Crashing Waves is a mysterious visual novel with psychological and lovecraftian undertones.</w:t>
      </w:r>
    </w:p>
    <w:p>
      <w:pPr>
        <w:suppressAutoHyphens w:val="true"/>
        <w:spacing w:before="0" w:after="140" w:line="276"/>
        <w:ind w:right="0" w:left="0" w:firstLine="0"/>
        <w:jc w:val="left"/>
        <w:rPr>
          <w:rFonts w:ascii="Liberation Serif" w:hAnsi="Liberation Serif" w:cs="Liberation Serif" w:eastAsia="Liberation Serif"/>
          <w:color w:val="auto"/>
          <w:spacing w:val="0"/>
          <w:position w:val="0"/>
          <w:sz w:val="24"/>
          <w:shd w:fill="auto" w:val="clear"/>
        </w:rPr>
      </w:pPr>
      <w:r>
        <w:rPr>
          <w:rFonts w:ascii="Calibri" w:hAnsi="Calibri" w:cs="Calibri" w:eastAsia="Calibri"/>
          <w:color w:val="000000"/>
          <w:spacing w:val="0"/>
          <w:position w:val="0"/>
          <w:sz w:val="24"/>
          <w:shd w:fill="auto" w:val="clear"/>
        </w:rPr>
        <w:t xml:space="preserve">Deluge: Threnody of Crashing Waves ist eine interaktive Visual Novel mit psychologischen und liebesträchtigen Untertönen.</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Liberation Serif" w:hAnsi="Liberation Serif" w:cs="Liberation Serif" w:eastAsia="Liberation Serif"/>
          <w:color w:val="auto"/>
          <w:spacing w:val="0"/>
          <w:position w:val="0"/>
          <w:sz w:val="24"/>
          <w:shd w:fill="auto" w:val="clear"/>
        </w:rPr>
      </w:pPr>
      <w:r>
        <w:rPr>
          <w:rFonts w:ascii="Calibri" w:hAnsi="Calibri" w:cs="Calibri" w:eastAsia="Calibri"/>
          <w:color w:val="000000"/>
          <w:spacing w:val="0"/>
          <w:position w:val="0"/>
          <w:sz w:val="24"/>
          <w:shd w:fill="auto" w:val="clear"/>
        </w:rPr>
        <w:t xml:space="preserve">#### 3 ####</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CHARACTERS</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CHARAKTERE</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br/>
        <w:t xml:space="preserve"># Rika</w:t>
      </w:r>
    </w:p>
    <w:p>
      <w:pPr>
        <w:suppressAutoHyphens w:val="true"/>
        <w:spacing w:before="0" w:after="140" w:line="276"/>
        <w:ind w:right="0" w:left="0" w:firstLine="0"/>
        <w:jc w:val="left"/>
        <w:rPr>
          <w:rFonts w:ascii="Calibri" w:hAnsi="Calibri" w:cs="Calibri" w:eastAsia="Calibri"/>
          <w:i/>
          <w:color w:val="000000"/>
          <w:spacing w:val="0"/>
          <w:position w:val="0"/>
          <w:sz w:val="24"/>
          <w:shd w:fill="auto" w:val="clear"/>
        </w:rPr>
      </w:pPr>
      <w:r>
        <w:rPr>
          <w:rFonts w:ascii="Calibri" w:hAnsi="Calibri" w:cs="Calibri" w:eastAsia="Calibri"/>
          <w:color w:val="000000"/>
          <w:spacing w:val="0"/>
          <w:position w:val="0"/>
          <w:sz w:val="24"/>
          <w:shd w:fill="auto" w:val="clear"/>
        </w:rPr>
        <w:t xml:space="preserve">Rika</w:t>
        <w:br/>
        <w:br/>
        <w:t xml:space="preserve"># </w:t>
      </w:r>
      <w:r>
        <w:rPr>
          <w:rFonts w:ascii="Calibri" w:hAnsi="Calibri" w:cs="Calibri" w:eastAsia="Calibri"/>
          <w:i/>
          <w:color w:val="000000"/>
          <w:spacing w:val="0"/>
          <w:position w:val="0"/>
          <w:sz w:val="24"/>
          <w:shd w:fill="auto" w:val="clear"/>
        </w:rPr>
        <w:t xml:space="preserve">The Leviathan must feel melancholy, coiling all alone through endless depths.</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i/>
          <w:color w:val="000000"/>
          <w:spacing w:val="0"/>
          <w:position w:val="0"/>
          <w:sz w:val="24"/>
          <w:shd w:fill="auto" w:val="clear"/>
        </w:rPr>
        <w:t xml:space="preserve">Der Leviathan muss Melancholie empfinden, wenn er sich so ganz allein durch die endlosen Tiefen windet.</w:t>
      </w:r>
      <w:r>
        <w:rPr>
          <w:rFonts w:ascii="Calibri" w:hAnsi="Calibri" w:cs="Calibri" w:eastAsia="Calibri"/>
          <w:color w:val="000000"/>
          <w:spacing w:val="0"/>
          <w:position w:val="0"/>
          <w:sz w:val="24"/>
          <w:shd w:fill="auto" w:val="clear"/>
        </w:rPr>
        <w:br/>
        <w:br/>
        <w:t xml:space="preserve"># Descending from a long line of reformed preachers, Rika is well grounded both socially and spiritually. Lately, however, she has become captivated by an intense longing for the sea. Her father is the leader of the secretive Kuyper faction in the Abbotsford city council.</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Von einer langen Linie an reformierten Predigern stammend kennt sich Rika sowohl sozial, als auch spirituell gut aus. In letzter Zeit ist sie jedoch von einem intensiven Verlangen nach dem Meer ergriffen worden. Ihr Vater ist der Anführer der geheimen Kuyper-Fraktion im Abbotsforder Stadtrat.</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br/>
        <w:t xml:space="preserve"># Mei</w:t>
      </w:r>
    </w:p>
    <w:p>
      <w:pPr>
        <w:suppressAutoHyphens w:val="true"/>
        <w:spacing w:before="0" w:after="140" w:line="276"/>
        <w:ind w:right="0" w:left="0" w:firstLine="0"/>
        <w:jc w:val="left"/>
        <w:rPr>
          <w:rFonts w:ascii="Calibri" w:hAnsi="Calibri" w:cs="Calibri" w:eastAsia="Calibri"/>
          <w:i/>
          <w:color w:val="000000"/>
          <w:spacing w:val="0"/>
          <w:position w:val="0"/>
          <w:sz w:val="24"/>
          <w:shd w:fill="auto" w:val="clear"/>
        </w:rPr>
      </w:pPr>
      <w:r>
        <w:rPr>
          <w:rFonts w:ascii="Calibri" w:hAnsi="Calibri" w:cs="Calibri" w:eastAsia="Calibri"/>
          <w:color w:val="000000"/>
          <w:spacing w:val="0"/>
          <w:position w:val="0"/>
          <w:sz w:val="24"/>
          <w:shd w:fill="auto" w:val="clear"/>
        </w:rPr>
        <w:t xml:space="preserve">Mei</w:t>
        <w:br/>
        <w:br/>
        <w:t xml:space="preserve"># </w:t>
      </w:r>
      <w:r>
        <w:rPr>
          <w:rFonts w:ascii="Calibri" w:hAnsi="Calibri" w:cs="Calibri" w:eastAsia="Calibri"/>
          <w:i/>
          <w:color w:val="000000"/>
          <w:spacing w:val="0"/>
          <w:position w:val="0"/>
          <w:sz w:val="24"/>
          <w:shd w:fill="auto" w:val="clear"/>
        </w:rPr>
        <w:t xml:space="preserve">Put your hand on these stones. Can you feel their calming warmth?</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i/>
          <w:color w:val="000000"/>
          <w:spacing w:val="0"/>
          <w:position w:val="0"/>
          <w:sz w:val="24"/>
          <w:shd w:fill="auto" w:val="clear"/>
        </w:rPr>
        <w:t xml:space="preserve">Lege deine Hand auf diese Steine. Kannst du ihre beruhigende Wärme spüren?</w:t>
      </w:r>
      <w:r>
        <w:rPr>
          <w:rFonts w:ascii="Calibri" w:hAnsi="Calibri" w:cs="Calibri" w:eastAsia="Calibri"/>
          <w:color w:val="000000"/>
          <w:spacing w:val="0"/>
          <w:position w:val="0"/>
          <w:sz w:val="24"/>
          <w:shd w:fill="auto" w:val="clear"/>
        </w:rPr>
        <w:br/>
        <w:br/>
        <w:t xml:space="preserve"># Mei doesn't go to school. She can often be found wandering among the giant megaliths that were erected on the island during the late Neolithic. Recently she's been having nightmares about her little brother.</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Mei geht nicht zur Schule. Man findet sie oft bei den großen Megalithen spazieren, die während der späten Jungsteinzeit auf dem Eiland errichtet worden sind. Vor kurzem bekam sie Alpträume über ihren kleinen Bruder.</w:t>
        <w:br/>
        <w:br/>
        <w:t xml:space="preserve"># Ina</w:t>
      </w:r>
    </w:p>
    <w:p>
      <w:pPr>
        <w:suppressAutoHyphens w:val="true"/>
        <w:spacing w:before="0" w:after="140" w:line="276"/>
        <w:ind w:right="0" w:left="0" w:firstLine="0"/>
        <w:jc w:val="left"/>
        <w:rPr>
          <w:rFonts w:ascii="Calibri" w:hAnsi="Calibri" w:cs="Calibri" w:eastAsia="Calibri"/>
          <w:i/>
          <w:color w:val="000000"/>
          <w:spacing w:val="0"/>
          <w:position w:val="0"/>
          <w:sz w:val="24"/>
          <w:shd w:fill="auto" w:val="clear"/>
        </w:rPr>
      </w:pPr>
      <w:r>
        <w:rPr>
          <w:rFonts w:ascii="Calibri" w:hAnsi="Calibri" w:cs="Calibri" w:eastAsia="Calibri"/>
          <w:color w:val="000000"/>
          <w:spacing w:val="0"/>
          <w:position w:val="0"/>
          <w:sz w:val="24"/>
          <w:shd w:fill="auto" w:val="clear"/>
        </w:rPr>
        <w:t xml:space="preserve">Ina</w:t>
        <w:br/>
        <w:br/>
        <w:t xml:space="preserve"># </w:t>
      </w:r>
      <w:r>
        <w:rPr>
          <w:rFonts w:ascii="Calibri" w:hAnsi="Calibri" w:cs="Calibri" w:eastAsia="Calibri"/>
          <w:i/>
          <w:color w:val="000000"/>
          <w:spacing w:val="0"/>
          <w:position w:val="0"/>
          <w:sz w:val="24"/>
          <w:shd w:fill="auto" w:val="clear"/>
        </w:rPr>
        <w:t xml:space="preserve">Scandal, crime, corruption </w:t>
      </w:r>
      <w:r>
        <w:rPr>
          <w:rFonts w:ascii="Calibri" w:hAnsi="Calibri" w:cs="Calibri" w:eastAsia="Calibri"/>
          <w:i/>
          <w:color w:val="000000"/>
          <w:spacing w:val="0"/>
          <w:position w:val="0"/>
          <w:sz w:val="24"/>
          <w:shd w:fill="auto" w:val="clear"/>
        </w:rPr>
        <w:t xml:space="preserve">—</w:t>
      </w:r>
      <w:r>
        <w:rPr>
          <w:rFonts w:ascii="Calibri" w:hAnsi="Calibri" w:cs="Calibri" w:eastAsia="Calibri"/>
          <w:i/>
          <w:color w:val="000000"/>
          <w:spacing w:val="0"/>
          <w:position w:val="0"/>
          <w:sz w:val="24"/>
          <w:shd w:fill="auto" w:val="clear"/>
        </w:rPr>
        <w:t xml:space="preserve"> small town politics are a cesspool of human depravity.</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i/>
          <w:color w:val="000000"/>
          <w:spacing w:val="0"/>
          <w:position w:val="0"/>
          <w:sz w:val="24"/>
          <w:shd w:fill="auto" w:val="clear"/>
        </w:rPr>
        <w:t xml:space="preserve">Skandal, Verbrechen, Korruption </w:t>
      </w:r>
      <w:r>
        <w:rPr>
          <w:rFonts w:ascii="Calibri" w:hAnsi="Calibri" w:cs="Calibri" w:eastAsia="Calibri"/>
          <w:i/>
          <w:color w:val="000000"/>
          <w:spacing w:val="0"/>
          <w:position w:val="0"/>
          <w:sz w:val="24"/>
          <w:shd w:fill="auto" w:val="clear"/>
        </w:rPr>
        <w:t xml:space="preserve">—</w:t>
      </w:r>
      <w:r>
        <w:rPr>
          <w:rFonts w:ascii="Calibri" w:hAnsi="Calibri" w:cs="Calibri" w:eastAsia="Calibri"/>
          <w:i/>
          <w:color w:val="000000"/>
          <w:spacing w:val="0"/>
          <w:position w:val="0"/>
          <w:sz w:val="24"/>
          <w:shd w:fill="auto" w:val="clear"/>
        </w:rPr>
        <w:t xml:space="preserve"> Kleinstadtpolitiker sind ein Sumpf der menschlichen Verdorbenheit.</w:t>
      </w:r>
      <w:r>
        <w:rPr>
          <w:rFonts w:ascii="Calibri" w:hAnsi="Calibri" w:cs="Calibri" w:eastAsia="Calibri"/>
          <w:color w:val="000000"/>
          <w:spacing w:val="0"/>
          <w:position w:val="0"/>
          <w:sz w:val="24"/>
          <w:shd w:fill="auto" w:val="clear"/>
        </w:rPr>
        <w:br/>
        <w:br/>
        <w:t xml:space="preserve"># Ina is strong headed and determined. Having recently taken over as chief editor of the Sunday Abbot, she is dedicated to turn the nameless tabloid into a beacon of investigative journalism. Soon however, her inquiry into local political affairs stirs up a force that is better left untouched.</w:t>
      </w:r>
    </w:p>
    <w:p>
      <w:pPr>
        <w:suppressAutoHyphens w:val="true"/>
        <w:spacing w:before="0" w:after="140" w:line="276"/>
        <w:ind w:right="0" w:left="0" w:firstLine="0"/>
        <w:jc w:val="left"/>
        <w:rPr>
          <w:rFonts w:ascii="Liberation Serif" w:hAnsi="Liberation Serif" w:cs="Liberation Serif" w:eastAsia="Liberation Serif"/>
          <w:color w:val="auto"/>
          <w:spacing w:val="0"/>
          <w:position w:val="0"/>
          <w:sz w:val="24"/>
          <w:shd w:fill="auto" w:val="clear"/>
        </w:rPr>
      </w:pPr>
      <w:r>
        <w:rPr>
          <w:rFonts w:ascii="Calibri" w:hAnsi="Calibri" w:cs="Calibri" w:eastAsia="Calibri"/>
          <w:color w:val="000000"/>
          <w:spacing w:val="0"/>
          <w:position w:val="0"/>
          <w:sz w:val="24"/>
          <w:shd w:fill="auto" w:val="clear"/>
        </w:rPr>
        <w:t xml:space="preserve">Ina ist eigenartig und entschlossen. Sie wurde kürzlich zur Chefredakteurin der Sunday Abbot ernannt und entschloss sich, die namenlosen Zeitschrift in ein Leuchtfeuer investigativen Journalismus zu verwandeln. Doch bald darauf erregen ihre Nachforschungen eine lokale, politische Affäre eine Macht, die man lieber in Ruhe lassen sollte.</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Liberation Serif" w:hAnsi="Liberation Serif" w:cs="Liberation Serif" w:eastAsia="Liberation Serif"/>
          <w:color w:val="auto"/>
          <w:spacing w:val="0"/>
          <w:position w:val="0"/>
          <w:sz w:val="24"/>
          <w:shd w:fill="auto" w:val="clear"/>
        </w:rPr>
      </w:pPr>
      <w:r>
        <w:rPr>
          <w:rFonts w:ascii="Calibri" w:hAnsi="Calibri" w:cs="Calibri" w:eastAsia="Calibri"/>
          <w:color w:val="000000"/>
          <w:spacing w:val="0"/>
          <w:position w:val="0"/>
          <w:sz w:val="24"/>
          <w:shd w:fill="auto" w:val="clear"/>
        </w:rPr>
        <w:t xml:space="preserve">#### 4 ####</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ABOUT</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ÜBER</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Deluge: Threnody of Crashing Waves is an interactive visual novel. By developing your relationship with each protagonists, the player can unlock that character's ending route. Deluge entered early access in January 2022. The full game came out in July 2022. </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Deluge: Threnody of Crashing Waves ist eine interaktive Visual Novel. Indem du deine Beziehung mit jeder Protagonistin entwickelst, kannst du die jeweiligen, spezifischen Charakter-Endrouten freischalten. Deluge trat Anfang Januar 2022 in den Early Access. Seit dem Juli 2022 ist das Spiel vollständig veröffentlicht.</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Liberation Serif" w:hAnsi="Liberation Serif" w:cs="Liberation Serif" w:eastAsia="Liberation Serif"/>
          <w:color w:val="auto"/>
          <w:spacing w:val="0"/>
          <w:position w:val="0"/>
          <w:sz w:val="24"/>
          <w:shd w:fill="auto" w:val="clear"/>
        </w:rPr>
      </w:pPr>
      <w:r>
        <w:rPr>
          <w:rFonts w:ascii="Calibri" w:hAnsi="Calibri" w:cs="Calibri" w:eastAsia="Calibri"/>
          <w:color w:val="000000"/>
          <w:spacing w:val="0"/>
          <w:position w:val="0"/>
          <w:sz w:val="24"/>
          <w:shd w:fill="auto" w:val="clear"/>
        </w:rPr>
        <w:t xml:space="preserve">#### 5 ####</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This game contains themes and images that may be considered objectionable or frightening by some players.</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Das Spiel enthält Themen und Bilder, die Spieler als unangenehm, ablehnend oder angsteinflösend empfinden könnten.</w:t>
        <w:br/>
        <w:br/>
        <w:t xml:space="preserve"># This game contains mild, non-suggestive nudity.</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Das Spiel enthält leichte, nicht-suggestive Nacktheit.</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Steam DLC description ####</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1 ####</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Calibri" w:hAnsi="Calibri" w:cs="Calibri" w:eastAsia="Calibri"/>
          <w:i/>
          <w:color w:val="000000"/>
          <w:spacing w:val="0"/>
          <w:position w:val="0"/>
          <w:sz w:val="24"/>
          <w:shd w:fill="auto" w:val="clear"/>
        </w:rPr>
      </w:pPr>
      <w:r>
        <w:rPr>
          <w:rFonts w:ascii="Calibri" w:hAnsi="Calibri" w:cs="Calibri" w:eastAsia="Calibri"/>
          <w:i/>
          <w:color w:val="000000"/>
          <w:spacing w:val="0"/>
          <w:position w:val="0"/>
          <w:sz w:val="24"/>
          <w:shd w:fill="auto" w:val="clear"/>
        </w:rPr>
        <w:t xml:space="preserve"># Would you dare affirm me in such a way, Abe?</w:t>
      </w:r>
    </w:p>
    <w:p>
      <w:pPr>
        <w:suppressAutoHyphens w:val="true"/>
        <w:spacing w:before="0" w:after="140" w:line="276"/>
        <w:ind w:right="0" w:left="0" w:firstLine="0"/>
        <w:jc w:val="left"/>
        <w:rPr>
          <w:rFonts w:ascii="Calibri" w:hAnsi="Calibri" w:cs="Calibri" w:eastAsia="Calibri"/>
          <w:i/>
          <w:color w:val="000000"/>
          <w:spacing w:val="0"/>
          <w:position w:val="0"/>
          <w:sz w:val="24"/>
          <w:shd w:fill="auto" w:val="clear"/>
        </w:rPr>
      </w:pPr>
      <w:r>
        <w:rPr>
          <w:rFonts w:ascii="Calibri" w:hAnsi="Calibri" w:cs="Calibri" w:eastAsia="Calibri"/>
          <w:i/>
          <w:color w:val="000000"/>
          <w:spacing w:val="0"/>
          <w:position w:val="0"/>
          <w:sz w:val="24"/>
          <w:shd w:fill="auto" w:val="clear"/>
        </w:rPr>
        <w:t xml:space="preserve">Würdest du es wagen, mich so zu bekräftigen, Abe?</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Calibri" w:hAnsi="Calibri" w:cs="Calibri" w:eastAsia="Calibri"/>
          <w:i/>
          <w:color w:val="000000"/>
          <w:spacing w:val="0"/>
          <w:position w:val="0"/>
          <w:sz w:val="24"/>
          <w:shd w:fill="auto" w:val="clear"/>
        </w:rPr>
      </w:pPr>
      <w:r>
        <w:rPr>
          <w:rFonts w:ascii="Calibri" w:hAnsi="Calibri" w:cs="Calibri" w:eastAsia="Calibri"/>
          <w:i/>
          <w:color w:val="000000"/>
          <w:spacing w:val="0"/>
          <w:position w:val="0"/>
          <w:sz w:val="24"/>
          <w:shd w:fill="auto" w:val="clear"/>
        </w:rPr>
        <w:t xml:space="preserve"># Into the annals of human genealogy?</w:t>
      </w:r>
    </w:p>
    <w:p>
      <w:pPr>
        <w:suppressAutoHyphens w:val="true"/>
        <w:spacing w:before="0" w:after="140" w:line="276"/>
        <w:ind w:right="0" w:left="0" w:firstLine="0"/>
        <w:jc w:val="left"/>
        <w:rPr>
          <w:rFonts w:ascii="Calibri" w:hAnsi="Calibri" w:cs="Calibri" w:eastAsia="Calibri"/>
          <w:i/>
          <w:color w:val="000000"/>
          <w:spacing w:val="0"/>
          <w:position w:val="0"/>
          <w:sz w:val="24"/>
          <w:shd w:fill="auto" w:val="clear"/>
        </w:rPr>
      </w:pPr>
      <w:r>
        <w:rPr>
          <w:rFonts w:ascii="Calibri" w:hAnsi="Calibri" w:cs="Calibri" w:eastAsia="Calibri"/>
          <w:i/>
          <w:color w:val="000000"/>
          <w:spacing w:val="0"/>
          <w:position w:val="0"/>
          <w:sz w:val="24"/>
          <w:shd w:fill="auto" w:val="clear"/>
        </w:rPr>
        <w:t xml:space="preserve">In die Geschichte der menschlichen Genealogie einzugehen?</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A year after the events of Deluge: Threnody of Crashing Waves, Abe and Ina have both graduated High School. While Abe struggles to come to terms with his new aimless existence, Ina is plagued by cyclical thought patterns that set her spiraling into dark depths.</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Ein Jahr nach den Ereignissen von Deluge: Threnody of Crashing Waves haben Abe und Ina beide erfolgreich die High School abgeschlossen. Während Abe Probleme hat, sich mit seinem neuen, ziellosen Keben zurechtzufinden, wird Ina von zyklischen Gedanken geplagt, die sie in eine dunkle Tiefe ziehen.</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2 ####</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Features</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Enthält</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After Story DLC bonus chapter for Ina's character route.</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Ein Bonus-Kapitel für Inas Charakter-Route.</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Wholly reimagined sprites, custom drawn by Watashi.</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Brandneue Charakter-Bilder, die von Watashi gezeichnet wurden.</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All new music.</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Komplett neue Musik.</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Many new background artworks.</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Viele, neue Hintergrundbilder.</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New achievement to be unlocked.</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Eine neue Errungenschaft zum Freischalten.</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Support the developers by purchasing this DLC.</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Unterstütze die Entwickler durch das Kaufen dieser DLC.</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 3 ####</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Calibri" w:hAnsi="Calibri" w:cs="Calibri" w:eastAsia="Calibri"/>
          <w:i/>
          <w:color w:val="000000"/>
          <w:spacing w:val="0"/>
          <w:position w:val="0"/>
          <w:sz w:val="24"/>
          <w:shd w:fill="auto" w:val="clear"/>
        </w:rPr>
      </w:pPr>
      <w:r>
        <w:rPr>
          <w:rFonts w:ascii="Calibri" w:hAnsi="Calibri" w:cs="Calibri" w:eastAsia="Calibri"/>
          <w:i/>
          <w:color w:val="000000"/>
          <w:spacing w:val="0"/>
          <w:position w:val="0"/>
          <w:sz w:val="24"/>
          <w:shd w:fill="auto" w:val="clear"/>
        </w:rPr>
        <w:t xml:space="preserve"># This DLC contains themes and images that may be considered objectionable or frightening by some players.</w:t>
      </w:r>
    </w:p>
    <w:p>
      <w:pPr>
        <w:suppressAutoHyphens w:val="true"/>
        <w:spacing w:before="0" w:after="140" w:line="276"/>
        <w:ind w:right="0" w:left="0" w:firstLine="0"/>
        <w:jc w:val="left"/>
        <w:rPr>
          <w:rFonts w:ascii="Calibri" w:hAnsi="Calibri" w:cs="Calibri" w:eastAsia="Calibri"/>
          <w:i/>
          <w:color w:val="000000"/>
          <w:spacing w:val="0"/>
          <w:position w:val="0"/>
          <w:sz w:val="24"/>
          <w:shd w:fill="auto" w:val="clear"/>
        </w:rPr>
      </w:pPr>
      <w:r>
        <w:rPr>
          <w:rFonts w:ascii="Calibri" w:hAnsi="Calibri" w:cs="Calibri" w:eastAsia="Calibri"/>
          <w:i/>
          <w:color w:val="000000"/>
          <w:spacing w:val="0"/>
          <w:position w:val="0"/>
          <w:sz w:val="24"/>
          <w:shd w:fill="auto" w:val="clear"/>
        </w:rPr>
        <w:t xml:space="preserve">Diese DLC enthält Themen und Bilder, die Spieler als unangenehm, ablehnend oder angsteinflösend empfinden könnten.</w:t>
      </w:r>
    </w:p>
    <w:p>
      <w:pPr>
        <w:suppressAutoHyphens w:val="true"/>
        <w:spacing w:before="0" w:after="140" w:line="276"/>
        <w:ind w:right="0" w:left="0" w:firstLine="0"/>
        <w:jc w:val="left"/>
        <w:rPr>
          <w:rFonts w:ascii="Calibri" w:hAnsi="Calibri" w:cs="Calibri" w:eastAsia="Calibri"/>
          <w:color w:val="000000"/>
          <w:spacing w:val="0"/>
          <w:position w:val="0"/>
          <w:sz w:val="24"/>
          <w:shd w:fill="auto" w:val="clear"/>
        </w:rPr>
      </w:pPr>
    </w:p>
    <w:p>
      <w:pPr>
        <w:suppressAutoHyphens w:val="true"/>
        <w:spacing w:before="0" w:after="140" w:line="276"/>
        <w:ind w:right="0" w:left="0" w:firstLine="0"/>
        <w:jc w:val="left"/>
        <w:rPr>
          <w:rFonts w:ascii="Calibri" w:hAnsi="Calibri" w:cs="Calibri" w:eastAsia="Calibri"/>
          <w:i/>
          <w:color w:val="000000"/>
          <w:spacing w:val="0"/>
          <w:position w:val="0"/>
          <w:sz w:val="24"/>
          <w:shd w:fill="auto" w:val="clear"/>
        </w:rPr>
      </w:pPr>
      <w:r>
        <w:rPr>
          <w:rFonts w:ascii="Calibri" w:hAnsi="Calibri" w:cs="Calibri" w:eastAsia="Calibri"/>
          <w:i/>
          <w:color w:val="000000"/>
          <w:spacing w:val="0"/>
          <w:position w:val="0"/>
          <w:sz w:val="24"/>
          <w:shd w:fill="auto" w:val="clear"/>
        </w:rPr>
        <w:t xml:space="preserve"># This DLC contains mild (swimsuit) nudity and sex-related dialogue between consenting adults.</w:t>
      </w:r>
    </w:p>
    <w:p>
      <w:pPr>
        <w:suppressAutoHyphens w:val="true"/>
        <w:spacing w:before="0" w:after="140" w:line="276"/>
        <w:ind w:right="0" w:left="0" w:firstLine="0"/>
        <w:jc w:val="left"/>
        <w:rPr>
          <w:rFonts w:ascii="Calibri" w:hAnsi="Calibri" w:cs="Calibri" w:eastAsia="Calibri"/>
          <w:i/>
          <w:color w:val="000000"/>
          <w:spacing w:val="0"/>
          <w:position w:val="0"/>
          <w:sz w:val="24"/>
          <w:shd w:fill="auto" w:val="clear"/>
        </w:rPr>
      </w:pPr>
      <w:r>
        <w:rPr>
          <w:rFonts w:ascii="Calibri" w:hAnsi="Calibri" w:cs="Calibri" w:eastAsia="Calibri"/>
          <w:i/>
          <w:color w:val="000000"/>
          <w:spacing w:val="0"/>
          <w:position w:val="0"/>
          <w:sz w:val="24"/>
          <w:shd w:fill="auto" w:val="clear"/>
        </w:rPr>
        <w:t xml:space="preserve">Diese DLC enthält leichte, nicht-suggestive (Badeanzug) Nacktheit und Sex-bezogenen Dialog zwischen mündigen Erwachsenen.</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