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BF2BB" w14:textId="77777777" w:rsidR="00A15BBC" w:rsidRDefault="00A15BBC" w:rsidP="00A15BBC"/>
    <w:p w14:paraId="63FBF408" w14:textId="44161DC9" w:rsidR="00A15BBC" w:rsidRDefault="009D04D7" w:rsidP="00A15BBC">
      <w:pPr>
        <w:jc w:val="center"/>
        <w:rPr>
          <w:rFonts w:ascii="Arial" w:hAnsi="Arial" w:cs="Arial"/>
          <w:sz w:val="56"/>
          <w:szCs w:val="56"/>
        </w:rPr>
      </w:pPr>
      <w:r>
        <w:rPr>
          <w:rFonts w:ascii="Arial" w:hAnsi="Arial" w:cs="Arial" w:hint="eastAsia"/>
          <w:sz w:val="56"/>
          <w:szCs w:val="56"/>
        </w:rPr>
        <w:t>Money</w:t>
      </w:r>
      <w:r>
        <w:rPr>
          <w:rFonts w:ascii="Arial" w:hAnsi="Arial" w:cs="Arial"/>
          <w:sz w:val="56"/>
          <w:szCs w:val="56"/>
        </w:rPr>
        <w:t xml:space="preserve"> Machine </w:t>
      </w:r>
    </w:p>
    <w:p w14:paraId="53CDB9BC" w14:textId="77777777" w:rsidR="00A15BBC" w:rsidRDefault="00A15BBC" w:rsidP="00A15BBC">
      <w:pPr>
        <w:jc w:val="center"/>
        <w:rPr>
          <w:rFonts w:ascii="Arial" w:hAnsi="Arial" w:cs="Arial"/>
          <w:sz w:val="56"/>
          <w:szCs w:val="56"/>
        </w:rPr>
      </w:pPr>
    </w:p>
    <w:p w14:paraId="165B518B" w14:textId="77777777" w:rsidR="00A15BBC" w:rsidRPr="00A15BBC" w:rsidRDefault="00A15BBC" w:rsidP="00A15BBC">
      <w:pPr>
        <w:jc w:val="center"/>
        <w:rPr>
          <w:rFonts w:ascii="Arial" w:hAnsi="Arial" w:cs="Arial"/>
          <w:sz w:val="32"/>
          <w:szCs w:val="32"/>
        </w:rPr>
      </w:pPr>
      <w:r w:rsidRPr="00A15BBC">
        <w:rPr>
          <w:rFonts w:ascii="Arial" w:hAnsi="Arial" w:cs="Arial"/>
          <w:sz w:val="32"/>
          <w:szCs w:val="32"/>
        </w:rPr>
        <w:t>Requested from:</w:t>
      </w:r>
    </w:p>
    <w:p w14:paraId="4853F8B8" w14:textId="7ACDA9EF" w:rsidR="00A15BBC" w:rsidRPr="009D04D7" w:rsidRDefault="00A15BBC">
      <w:pPr>
        <w:pStyle w:val="ListParagraph"/>
        <w:numPr>
          <w:ilvl w:val="0"/>
          <w:numId w:val="1"/>
        </w:numPr>
        <w:jc w:val="center"/>
        <w:rPr>
          <w:rFonts w:ascii="Arial" w:hAnsi="Arial" w:cs="Arial"/>
          <w:sz w:val="32"/>
          <w:szCs w:val="32"/>
        </w:rPr>
      </w:pPr>
    </w:p>
    <w:p w14:paraId="58797FA9" w14:textId="77777777" w:rsidR="00A15BBC" w:rsidRDefault="00A15BBC"/>
    <w:p w14:paraId="482367E9" w14:textId="77777777" w:rsidR="00A15BBC" w:rsidRDefault="00A15BBC"/>
    <w:p w14:paraId="1156369B" w14:textId="77777777" w:rsidR="00A15BBC" w:rsidRDefault="00A15BBC"/>
    <w:p w14:paraId="33798D6F" w14:textId="77777777" w:rsidR="00A15BBC" w:rsidRDefault="00A15BBC"/>
    <w:p w14:paraId="5933ACD8" w14:textId="77777777" w:rsidR="00A15BBC" w:rsidRDefault="00A15BBC"/>
    <w:p w14:paraId="2E7ACC49" w14:textId="77777777" w:rsidR="00A15BBC" w:rsidRDefault="00A15BBC"/>
    <w:p w14:paraId="37FBE2FD" w14:textId="77777777" w:rsidR="00A15BBC" w:rsidRDefault="00A15BBC"/>
    <w:p w14:paraId="553FCEEA" w14:textId="77777777" w:rsidR="00A15BBC" w:rsidRDefault="00A15BBC"/>
    <w:p w14:paraId="0BF1BA08" w14:textId="77777777" w:rsidR="00A15BBC" w:rsidRDefault="00A15BBC"/>
    <w:p w14:paraId="537A8246" w14:textId="77777777" w:rsidR="00A15BBC" w:rsidRDefault="00A15BBC"/>
    <w:p w14:paraId="1DE48834" w14:textId="77777777" w:rsidR="00A15BBC" w:rsidRDefault="00A15BBC"/>
    <w:p w14:paraId="634A0563" w14:textId="77777777" w:rsidR="00A15BBC" w:rsidRDefault="00A15BBC"/>
    <w:p w14:paraId="29BD8048" w14:textId="77777777" w:rsidR="00A15BBC" w:rsidRDefault="00A15BBC"/>
    <w:p w14:paraId="65EF1169" w14:textId="77777777" w:rsidR="00A15BBC" w:rsidRDefault="00A15BBC"/>
    <w:p w14:paraId="1F7BDF62" w14:textId="77777777" w:rsidR="00A15BBC" w:rsidRDefault="00A15BBC"/>
    <w:p w14:paraId="6E357E34" w14:textId="77777777" w:rsidR="00A15BBC" w:rsidRDefault="00A15BBC"/>
    <w:p w14:paraId="1537754C" w14:textId="77777777" w:rsidR="00A15BBC" w:rsidRDefault="00A15BBC"/>
    <w:p w14:paraId="0B9BA760" w14:textId="77777777" w:rsidR="00A15BBC" w:rsidRDefault="00A15BBC"/>
    <w:p w14:paraId="6D70BB47" w14:textId="77777777" w:rsidR="00A15BBC" w:rsidRDefault="00A15BBC"/>
    <w:p w14:paraId="18CD95D8" w14:textId="77777777" w:rsidR="00A15BBC" w:rsidRDefault="00A15BBC"/>
    <w:p w14:paraId="21FA4D79" w14:textId="77777777" w:rsidR="00A15BBC" w:rsidRDefault="00A15BBC"/>
    <w:p w14:paraId="7C5AC9DF" w14:textId="77777777" w:rsidR="00A14874" w:rsidRDefault="00A14874"/>
    <w:p w14:paraId="0104CE33" w14:textId="77777777" w:rsidR="00A14874" w:rsidRDefault="00A14874"/>
    <w:p w14:paraId="1A7AD1CF" w14:textId="77777777" w:rsidR="00A15BBC" w:rsidRDefault="00A15BBC"/>
    <w:p w14:paraId="74CFA42C" w14:textId="77777777" w:rsidR="00A15BBC" w:rsidRDefault="00A15BBC"/>
    <w:p w14:paraId="5CDA321B" w14:textId="77777777" w:rsidR="00A15BBC" w:rsidRDefault="00A15BBC"/>
    <w:p w14:paraId="39C114E5" w14:textId="77777777" w:rsidR="00A15BBC" w:rsidRDefault="00A15BBC"/>
    <w:p w14:paraId="3F4B5BED" w14:textId="77777777" w:rsidR="00A15BBC" w:rsidRDefault="00A15BBC"/>
    <w:p w14:paraId="4912588E" w14:textId="77777777" w:rsidR="00A15BBC" w:rsidRDefault="00A15BBC"/>
    <w:p w14:paraId="5FDC2809" w14:textId="77777777" w:rsidR="00A15BBC" w:rsidRDefault="00A15BBC"/>
    <w:p w14:paraId="1BF8C30E" w14:textId="77777777" w:rsidR="00A15BBC" w:rsidRDefault="00A15BBC"/>
    <w:p w14:paraId="315FA523" w14:textId="77777777" w:rsidR="00A15BBC" w:rsidRDefault="00A15BBC"/>
    <w:p w14:paraId="3D4EFA45" w14:textId="77777777" w:rsidR="00A15BBC" w:rsidRDefault="00A15BBC"/>
    <w:p w14:paraId="19E3F8A5" w14:textId="77777777" w:rsidR="00A15BBC" w:rsidRDefault="00A15BBC"/>
    <w:p w14:paraId="59C681AB" w14:textId="77777777" w:rsidR="00A15BBC" w:rsidRDefault="00A15BBC"/>
    <w:p w14:paraId="2F697203" w14:textId="77777777" w:rsidR="00A15BBC" w:rsidRDefault="00A15BBC"/>
    <w:p w14:paraId="7B479E59" w14:textId="77777777" w:rsidR="00A15BBC" w:rsidRDefault="00A15BBC"/>
    <w:p w14:paraId="4EAB13FC" w14:textId="77777777" w:rsidR="00A15BBC" w:rsidRDefault="00A15BBC"/>
    <w:p w14:paraId="4061A1E7" w14:textId="77777777" w:rsidR="00A15BBC" w:rsidRDefault="00A15BBC"/>
    <w:p w14:paraId="2BECCC32" w14:textId="77777777" w:rsidR="00A15BBC" w:rsidRPr="00A15BBC" w:rsidRDefault="00A15BBC" w:rsidP="00A15BBC">
      <w:pPr>
        <w:spacing w:after="60"/>
      </w:pPr>
      <w:r w:rsidRPr="00A15BBC">
        <w:rPr>
          <w:rFonts w:ascii="Arial" w:hAnsi="Arial" w:cs="Arial"/>
          <w:b/>
          <w:bCs/>
          <w:color w:val="000000"/>
          <w:sz w:val="28"/>
          <w:szCs w:val="28"/>
        </w:rPr>
        <w:t>Document Information</w:t>
      </w:r>
    </w:p>
    <w:tbl>
      <w:tblPr>
        <w:tblW w:w="10075" w:type="dxa"/>
        <w:tblCellMar>
          <w:top w:w="15" w:type="dxa"/>
          <w:left w:w="15" w:type="dxa"/>
          <w:bottom w:w="15" w:type="dxa"/>
          <w:right w:w="15" w:type="dxa"/>
        </w:tblCellMar>
        <w:tblLook w:val="04A0" w:firstRow="1" w:lastRow="0" w:firstColumn="1" w:lastColumn="0" w:noHBand="0" w:noVBand="1"/>
      </w:tblPr>
      <w:tblGrid>
        <w:gridCol w:w="1705"/>
        <w:gridCol w:w="8370"/>
      </w:tblGrid>
      <w:tr w:rsidR="00A15BBC" w:rsidRPr="00A15BBC" w14:paraId="140D49CE" w14:textId="77777777" w:rsidTr="00A15BBC">
        <w:tc>
          <w:tcPr>
            <w:tcW w:w="170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3662592E" w14:textId="77777777" w:rsidR="00A15BBC" w:rsidRPr="00A15BBC" w:rsidRDefault="00A15BBC" w:rsidP="00A15BBC">
            <w:pPr>
              <w:spacing w:before="60" w:after="60"/>
              <w:jc w:val="both"/>
            </w:pPr>
            <w:r w:rsidRPr="00A15BBC">
              <w:rPr>
                <w:rFonts w:ascii="Arial" w:hAnsi="Arial" w:cs="Arial"/>
                <w:b/>
                <w:bCs/>
                <w:color w:val="FFFFFF"/>
                <w:sz w:val="20"/>
                <w:szCs w:val="20"/>
              </w:rPr>
              <w:t>Client</w:t>
            </w:r>
          </w:p>
        </w:tc>
        <w:tc>
          <w:tcPr>
            <w:tcW w:w="8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40A55" w14:textId="77777777" w:rsidR="00A15BBC" w:rsidRPr="00A15BBC" w:rsidRDefault="00A15BBC" w:rsidP="00A15BBC">
            <w:pPr>
              <w:spacing w:before="60" w:after="60"/>
              <w:jc w:val="both"/>
            </w:pPr>
            <w:r w:rsidRPr="00A15BBC">
              <w:rPr>
                <w:rFonts w:ascii="Arial" w:hAnsi="Arial" w:cs="Arial"/>
                <w:color w:val="000000"/>
                <w:sz w:val="20"/>
                <w:szCs w:val="20"/>
              </w:rPr>
              <w:t>All Clients</w:t>
            </w:r>
          </w:p>
        </w:tc>
      </w:tr>
      <w:tr w:rsidR="00A15BBC" w:rsidRPr="00A15BBC" w14:paraId="4CA4EF51" w14:textId="77777777" w:rsidTr="00A15BBC">
        <w:tc>
          <w:tcPr>
            <w:tcW w:w="170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5CD51F1A" w14:textId="77777777" w:rsidR="00A15BBC" w:rsidRPr="00A15BBC" w:rsidRDefault="00A15BBC" w:rsidP="00A15BBC">
            <w:pPr>
              <w:spacing w:before="60" w:after="60"/>
              <w:jc w:val="both"/>
            </w:pPr>
            <w:r w:rsidRPr="00A15BBC">
              <w:rPr>
                <w:rFonts w:ascii="Arial" w:hAnsi="Arial" w:cs="Arial"/>
                <w:b/>
                <w:bCs/>
                <w:color w:val="FFFFFF"/>
                <w:sz w:val="20"/>
                <w:szCs w:val="20"/>
              </w:rPr>
              <w:t>Subject</w:t>
            </w:r>
          </w:p>
        </w:tc>
        <w:tc>
          <w:tcPr>
            <w:tcW w:w="8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71C48" w14:textId="21B1B839" w:rsidR="00A15BBC" w:rsidRPr="00A15BBC" w:rsidRDefault="009D04D7" w:rsidP="00A15BBC">
            <w:pPr>
              <w:spacing w:before="60" w:after="60"/>
              <w:jc w:val="both"/>
            </w:pPr>
            <w:r>
              <w:t xml:space="preserve">Money Machine </w:t>
            </w:r>
          </w:p>
        </w:tc>
      </w:tr>
    </w:tbl>
    <w:p w14:paraId="6E7DC553" w14:textId="77777777" w:rsidR="00A15BBC" w:rsidRPr="00A15BBC" w:rsidRDefault="00A15BBC" w:rsidP="00A15BBC"/>
    <w:p w14:paraId="6A07E541" w14:textId="77777777" w:rsidR="00A15BBC" w:rsidRPr="00A15BBC" w:rsidRDefault="00A15BBC" w:rsidP="00A15BBC">
      <w:pPr>
        <w:jc w:val="both"/>
      </w:pPr>
      <w:r w:rsidRPr="00A15BBC">
        <w:rPr>
          <w:rFonts w:ascii="Arial" w:hAnsi="Arial" w:cs="Arial"/>
          <w:b/>
          <w:bCs/>
          <w:color w:val="000000"/>
          <w:sz w:val="28"/>
          <w:szCs w:val="28"/>
        </w:rPr>
        <w:t>Revision History</w:t>
      </w:r>
    </w:p>
    <w:p w14:paraId="4BF2E23A" w14:textId="77777777" w:rsidR="00A15BBC" w:rsidRPr="00A15BBC" w:rsidRDefault="00A15BBC" w:rsidP="00A15BBC"/>
    <w:tbl>
      <w:tblPr>
        <w:tblW w:w="10075" w:type="dxa"/>
        <w:tblCellMar>
          <w:top w:w="15" w:type="dxa"/>
          <w:left w:w="15" w:type="dxa"/>
          <w:bottom w:w="15" w:type="dxa"/>
          <w:right w:w="15" w:type="dxa"/>
        </w:tblCellMar>
        <w:tblLook w:val="04A0" w:firstRow="1" w:lastRow="0" w:firstColumn="1" w:lastColumn="0" w:noHBand="0" w:noVBand="1"/>
      </w:tblPr>
      <w:tblGrid>
        <w:gridCol w:w="1705"/>
        <w:gridCol w:w="5040"/>
        <w:gridCol w:w="1170"/>
        <w:gridCol w:w="2160"/>
      </w:tblGrid>
      <w:tr w:rsidR="00A15BBC" w:rsidRPr="00A15BBC" w14:paraId="7496A035" w14:textId="77777777" w:rsidTr="00A15BBC">
        <w:tc>
          <w:tcPr>
            <w:tcW w:w="1705"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3FDDAF53" w14:textId="77777777" w:rsidR="00A15BBC" w:rsidRPr="00A15BBC" w:rsidRDefault="00A15BBC" w:rsidP="00A15BBC">
            <w:pPr>
              <w:spacing w:before="60" w:after="60"/>
              <w:jc w:val="both"/>
            </w:pPr>
            <w:r w:rsidRPr="00A15BBC">
              <w:rPr>
                <w:rFonts w:ascii="Arial" w:hAnsi="Arial" w:cs="Arial"/>
                <w:b/>
                <w:bCs/>
                <w:color w:val="FFFFFF"/>
                <w:sz w:val="20"/>
                <w:szCs w:val="20"/>
              </w:rPr>
              <w:t>Date Released</w:t>
            </w:r>
          </w:p>
        </w:tc>
        <w:tc>
          <w:tcPr>
            <w:tcW w:w="504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369BDE57" w14:textId="77777777" w:rsidR="00A15BBC" w:rsidRPr="00A15BBC" w:rsidRDefault="00A15BBC" w:rsidP="00A15BBC">
            <w:pPr>
              <w:spacing w:before="60" w:after="60"/>
              <w:jc w:val="both"/>
            </w:pPr>
            <w:r w:rsidRPr="00A15BBC">
              <w:rPr>
                <w:rFonts w:ascii="Arial" w:hAnsi="Arial" w:cs="Arial"/>
                <w:b/>
                <w:bCs/>
                <w:color w:val="FFFFFF"/>
                <w:sz w:val="20"/>
                <w:szCs w:val="20"/>
              </w:rPr>
              <w:t>Description of Change</w:t>
            </w:r>
          </w:p>
        </w:tc>
        <w:tc>
          <w:tcPr>
            <w:tcW w:w="117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14AD8B9F" w14:textId="77777777" w:rsidR="00A15BBC" w:rsidRPr="00A15BBC" w:rsidRDefault="00A15BBC" w:rsidP="00A15BBC">
            <w:pPr>
              <w:spacing w:before="60" w:after="60"/>
              <w:jc w:val="both"/>
            </w:pPr>
            <w:r w:rsidRPr="00A15BBC">
              <w:rPr>
                <w:rFonts w:ascii="Arial" w:hAnsi="Arial" w:cs="Arial"/>
                <w:b/>
                <w:bCs/>
                <w:color w:val="FFFFFF"/>
                <w:sz w:val="20"/>
                <w:szCs w:val="20"/>
              </w:rPr>
              <w:t>Version</w:t>
            </w:r>
          </w:p>
        </w:tc>
        <w:tc>
          <w:tcPr>
            <w:tcW w:w="216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hideMark/>
          </w:tcPr>
          <w:p w14:paraId="60D20855" w14:textId="77777777" w:rsidR="00A15BBC" w:rsidRPr="00A15BBC" w:rsidRDefault="00A15BBC" w:rsidP="00A15BBC">
            <w:pPr>
              <w:spacing w:before="60" w:after="60"/>
              <w:jc w:val="both"/>
            </w:pPr>
            <w:r w:rsidRPr="00A15BBC">
              <w:rPr>
                <w:rFonts w:ascii="Arial" w:hAnsi="Arial" w:cs="Arial"/>
                <w:b/>
                <w:bCs/>
                <w:color w:val="FFFFFF"/>
                <w:sz w:val="20"/>
                <w:szCs w:val="20"/>
              </w:rPr>
              <w:t>Author</w:t>
            </w:r>
          </w:p>
        </w:tc>
      </w:tr>
      <w:tr w:rsidR="00A15BBC" w:rsidRPr="00A15BBC" w14:paraId="18A988BC" w14:textId="77777777" w:rsidTr="00A15BBC">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D10B5" w14:textId="5512F2CC" w:rsidR="00A15BBC" w:rsidRPr="00A15BBC" w:rsidRDefault="00A15BBC" w:rsidP="00A15BBC">
            <w:pPr>
              <w:spacing w:before="60" w:after="60"/>
              <w:jc w:val="both"/>
            </w:pPr>
            <w:r>
              <w:rPr>
                <w:rFonts w:ascii="Arial" w:hAnsi="Arial" w:cs="Arial"/>
                <w:color w:val="000000"/>
                <w:sz w:val="20"/>
                <w:szCs w:val="20"/>
              </w:rPr>
              <w:t>24</w:t>
            </w:r>
            <w:r w:rsidRPr="00A15BBC">
              <w:rPr>
                <w:rFonts w:ascii="Arial" w:hAnsi="Arial" w:cs="Arial"/>
                <w:color w:val="000000"/>
                <w:sz w:val="20"/>
                <w:szCs w:val="20"/>
              </w:rPr>
              <w:t xml:space="preserve"> </w:t>
            </w:r>
            <w:r>
              <w:rPr>
                <w:rFonts w:ascii="Arial" w:hAnsi="Arial" w:cs="Arial"/>
                <w:color w:val="000000"/>
                <w:sz w:val="20"/>
                <w:szCs w:val="20"/>
              </w:rPr>
              <w:t>August</w:t>
            </w:r>
            <w:r w:rsidRPr="00A15BBC">
              <w:rPr>
                <w:rFonts w:ascii="Arial" w:hAnsi="Arial" w:cs="Arial"/>
                <w:color w:val="000000"/>
                <w:sz w:val="20"/>
                <w:szCs w:val="20"/>
              </w:rPr>
              <w:t xml:space="preserve"> 202</w:t>
            </w:r>
            <w:r>
              <w:rPr>
                <w:rFonts w:ascii="Arial" w:hAnsi="Arial" w:cs="Arial"/>
                <w:color w:val="000000"/>
                <w:sz w:val="20"/>
                <w:szCs w:val="20"/>
              </w:rPr>
              <w:t>4</w:t>
            </w:r>
          </w:p>
        </w:tc>
        <w:tc>
          <w:tcPr>
            <w:tcW w:w="50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6C88C" w14:textId="77777777" w:rsidR="00A15BBC" w:rsidRPr="00A15BBC" w:rsidRDefault="00A15BBC" w:rsidP="00A15BBC">
            <w:pPr>
              <w:spacing w:before="60" w:after="60"/>
              <w:jc w:val="both"/>
            </w:pPr>
            <w:r w:rsidRPr="00A15BBC">
              <w:rPr>
                <w:rFonts w:ascii="Arial" w:hAnsi="Arial" w:cs="Arial"/>
                <w:color w:val="000000"/>
                <w:sz w:val="20"/>
                <w:szCs w:val="20"/>
              </w:rPr>
              <w:t>Initial Document</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85FB5" w14:textId="77777777" w:rsidR="00A15BBC" w:rsidRPr="00A15BBC" w:rsidRDefault="00A15BBC" w:rsidP="00A15BBC">
            <w:pPr>
              <w:spacing w:before="60" w:after="60"/>
              <w:jc w:val="both"/>
            </w:pPr>
            <w:r w:rsidRPr="00A15BBC">
              <w:rPr>
                <w:rFonts w:ascii="Arial" w:hAnsi="Arial" w:cs="Arial"/>
                <w:color w:val="000000"/>
                <w:sz w:val="20"/>
                <w:szCs w:val="20"/>
              </w:rPr>
              <w:t>1.0</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C42BF" w14:textId="1EB5B26F" w:rsidR="00A15BBC" w:rsidRPr="00A15BBC" w:rsidRDefault="00A15BBC" w:rsidP="00A15BBC">
            <w:pPr>
              <w:spacing w:before="60" w:after="60"/>
              <w:jc w:val="both"/>
            </w:pPr>
            <w:r>
              <w:rPr>
                <w:rFonts w:ascii="Arial" w:hAnsi="Arial" w:cs="Arial"/>
                <w:color w:val="000000"/>
                <w:sz w:val="20"/>
                <w:szCs w:val="20"/>
              </w:rPr>
              <w:t>Jia Lin</w:t>
            </w:r>
          </w:p>
        </w:tc>
      </w:tr>
    </w:tbl>
    <w:p w14:paraId="27BC1AE9" w14:textId="77777777" w:rsidR="00A15BBC" w:rsidRDefault="00A15BBC"/>
    <w:p w14:paraId="26DE75BD" w14:textId="77777777" w:rsidR="00A15BBC" w:rsidRDefault="00A15BBC"/>
    <w:p w14:paraId="1CAB9298" w14:textId="77777777" w:rsidR="00A15BBC" w:rsidRDefault="00A15BBC"/>
    <w:p w14:paraId="5A948512" w14:textId="77777777" w:rsidR="00A15BBC" w:rsidRDefault="00A15BBC"/>
    <w:p w14:paraId="40958A0C" w14:textId="77777777" w:rsidR="00A15BBC" w:rsidRDefault="00A15BBC"/>
    <w:p w14:paraId="2B7BFF0D" w14:textId="77777777" w:rsidR="00A15BBC" w:rsidRDefault="00A15BBC"/>
    <w:p w14:paraId="0E3B6919" w14:textId="77777777" w:rsidR="00A15BBC" w:rsidRDefault="00A15BBC"/>
    <w:p w14:paraId="40E75DFC" w14:textId="77777777" w:rsidR="00A15BBC" w:rsidRDefault="00A15BBC"/>
    <w:p w14:paraId="26DBC41F" w14:textId="77777777" w:rsidR="00A15BBC" w:rsidRDefault="00A15BBC"/>
    <w:p w14:paraId="07A37CD4" w14:textId="77777777" w:rsidR="00A15BBC" w:rsidRDefault="00A15BBC"/>
    <w:p w14:paraId="49812D23" w14:textId="77777777" w:rsidR="00A15BBC" w:rsidRDefault="00A15BBC"/>
    <w:p w14:paraId="46467924" w14:textId="77777777" w:rsidR="00A15BBC" w:rsidRDefault="00A15BBC"/>
    <w:p w14:paraId="1FCBA5C6" w14:textId="77777777" w:rsidR="00A15BBC" w:rsidRDefault="00A15BBC"/>
    <w:p w14:paraId="2E843520" w14:textId="77777777" w:rsidR="00A15BBC" w:rsidRDefault="00A15BBC"/>
    <w:p w14:paraId="3B44B148" w14:textId="77777777" w:rsidR="00A15BBC" w:rsidRDefault="00A15BBC"/>
    <w:p w14:paraId="437A799A" w14:textId="77777777" w:rsidR="00A15BBC" w:rsidRDefault="00A15BBC"/>
    <w:p w14:paraId="7A40068D" w14:textId="77777777" w:rsidR="00A15BBC" w:rsidRDefault="00A15BBC"/>
    <w:p w14:paraId="3F86B817" w14:textId="77777777" w:rsidR="00A15BBC" w:rsidRDefault="00A15BBC"/>
    <w:p w14:paraId="79314BFB" w14:textId="77777777" w:rsidR="00A15BBC" w:rsidRDefault="00A15BBC"/>
    <w:p w14:paraId="7F7843CD" w14:textId="77777777" w:rsidR="00A15BBC" w:rsidRDefault="00A15BBC"/>
    <w:p w14:paraId="4FE39822" w14:textId="77777777" w:rsidR="00A15BBC" w:rsidRDefault="00A15BBC"/>
    <w:p w14:paraId="447ABF72" w14:textId="77777777" w:rsidR="00A15BBC" w:rsidRDefault="00A15BBC"/>
    <w:p w14:paraId="4AD0796A" w14:textId="77777777" w:rsidR="00A15BBC" w:rsidRDefault="00A15BBC"/>
    <w:p w14:paraId="27034EAB" w14:textId="77777777" w:rsidR="00A15BBC" w:rsidRDefault="00A15BBC"/>
    <w:p w14:paraId="70BA9445" w14:textId="77777777" w:rsidR="00A15BBC" w:rsidRDefault="00A15BBC"/>
    <w:p w14:paraId="18044ED1" w14:textId="77777777" w:rsidR="00A15BBC" w:rsidRDefault="00A15BBC"/>
    <w:p w14:paraId="411F49F0" w14:textId="77777777" w:rsidR="00A15BBC" w:rsidRDefault="00A15BBC"/>
    <w:p w14:paraId="6DFFC84C" w14:textId="77777777" w:rsidR="00A15BBC" w:rsidRDefault="00A15BBC"/>
    <w:p w14:paraId="7B05A109" w14:textId="77777777" w:rsidR="00A15BBC" w:rsidRDefault="00A15BBC"/>
    <w:p w14:paraId="6CF966F7" w14:textId="77777777" w:rsidR="00A15BBC" w:rsidRDefault="00A15BBC"/>
    <w:p w14:paraId="31464282" w14:textId="77777777" w:rsidR="00A15BBC" w:rsidRDefault="00A15BBC"/>
    <w:p w14:paraId="470DB2C3" w14:textId="77777777" w:rsidR="00D54D91" w:rsidRDefault="00D54D91"/>
    <w:p w14:paraId="6E48B9BB" w14:textId="77777777" w:rsidR="00D54D91" w:rsidRDefault="00D54D91"/>
    <w:p w14:paraId="5D2CCF3D" w14:textId="77777777" w:rsidR="00D54D91" w:rsidRDefault="00D54D91"/>
    <w:p w14:paraId="150AEA9F" w14:textId="77777777" w:rsidR="008C33FF" w:rsidRDefault="008C33FF"/>
    <w:sdt>
      <w:sdtPr>
        <w:rPr>
          <w:rFonts w:ascii="Times New Roman" w:eastAsia="Times New Roman" w:hAnsi="Times New Roman" w:cs="Times New Roman"/>
          <w:b w:val="0"/>
          <w:bCs w:val="0"/>
          <w:color w:val="auto"/>
          <w:sz w:val="24"/>
          <w:szCs w:val="24"/>
          <w:lang w:eastAsia="zh-CN"/>
        </w:rPr>
        <w:id w:val="-1725211982"/>
        <w:docPartObj>
          <w:docPartGallery w:val="Table of Contents"/>
          <w:docPartUnique/>
        </w:docPartObj>
      </w:sdtPr>
      <w:sdtEndPr>
        <w:rPr>
          <w:noProof/>
        </w:rPr>
      </w:sdtEndPr>
      <w:sdtContent>
        <w:p w14:paraId="5E6EEAB6" w14:textId="1D07BACC" w:rsidR="008C33FF" w:rsidRDefault="008C33FF">
          <w:pPr>
            <w:pStyle w:val="TOCHeading"/>
          </w:pPr>
          <w:r>
            <w:t>Table of Contents</w:t>
          </w:r>
        </w:p>
        <w:p w14:paraId="438BDF19" w14:textId="4596FB96" w:rsidR="008C33FF" w:rsidRDefault="008C33FF">
          <w:pPr>
            <w:pStyle w:val="TOC1"/>
            <w:tabs>
              <w:tab w:val="right" w:leader="dot" w:pos="1007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6091286" w:history="1">
            <w:r w:rsidRPr="009F301D">
              <w:rPr>
                <w:rStyle w:val="Hyperlink"/>
                <w:rFonts w:ascii="Arial" w:eastAsiaTheme="majorEastAsia" w:hAnsi="Arial" w:cs="Arial"/>
                <w:noProof/>
                <w:kern w:val="36"/>
              </w:rPr>
              <w:t>Process Flow Diagram</w:t>
            </w:r>
            <w:r>
              <w:rPr>
                <w:noProof/>
                <w:webHidden/>
              </w:rPr>
              <w:tab/>
            </w:r>
            <w:r>
              <w:rPr>
                <w:noProof/>
                <w:webHidden/>
              </w:rPr>
              <w:fldChar w:fldCharType="begin"/>
            </w:r>
            <w:r>
              <w:rPr>
                <w:noProof/>
                <w:webHidden/>
              </w:rPr>
              <w:instrText xml:space="preserve"> PAGEREF _Toc176091286 \h </w:instrText>
            </w:r>
            <w:r>
              <w:rPr>
                <w:noProof/>
                <w:webHidden/>
              </w:rPr>
            </w:r>
            <w:r>
              <w:rPr>
                <w:noProof/>
                <w:webHidden/>
              </w:rPr>
              <w:fldChar w:fldCharType="separate"/>
            </w:r>
            <w:r>
              <w:rPr>
                <w:noProof/>
                <w:webHidden/>
              </w:rPr>
              <w:t>4</w:t>
            </w:r>
            <w:r>
              <w:rPr>
                <w:noProof/>
                <w:webHidden/>
              </w:rPr>
              <w:fldChar w:fldCharType="end"/>
            </w:r>
          </w:hyperlink>
        </w:p>
        <w:p w14:paraId="67FAA9EE" w14:textId="16B8ADEA" w:rsidR="008C33FF" w:rsidRDefault="008C33FF">
          <w:pPr>
            <w:pStyle w:val="TOC1"/>
            <w:tabs>
              <w:tab w:val="right" w:leader="dot" w:pos="10070"/>
            </w:tabs>
            <w:rPr>
              <w:rFonts w:eastAsiaTheme="minorEastAsia" w:cstheme="minorBidi"/>
              <w:b w:val="0"/>
              <w:bCs w:val="0"/>
              <w:i w:val="0"/>
              <w:iCs w:val="0"/>
              <w:noProof/>
              <w:kern w:val="2"/>
              <w14:ligatures w14:val="standardContextual"/>
            </w:rPr>
          </w:pPr>
          <w:hyperlink w:anchor="_Toc176091287" w:history="1">
            <w:r w:rsidRPr="009F301D">
              <w:rPr>
                <w:rStyle w:val="Hyperlink"/>
                <w:rFonts w:ascii="Arial" w:eastAsiaTheme="majorEastAsia" w:hAnsi="Arial" w:cs="Arial"/>
                <w:noProof/>
                <w:kern w:val="36"/>
              </w:rPr>
              <w:t>Use Case Diagram</w:t>
            </w:r>
            <w:r>
              <w:rPr>
                <w:noProof/>
                <w:webHidden/>
              </w:rPr>
              <w:tab/>
            </w:r>
            <w:r>
              <w:rPr>
                <w:noProof/>
                <w:webHidden/>
              </w:rPr>
              <w:fldChar w:fldCharType="begin"/>
            </w:r>
            <w:r>
              <w:rPr>
                <w:noProof/>
                <w:webHidden/>
              </w:rPr>
              <w:instrText xml:space="preserve"> PAGEREF _Toc176091287 \h </w:instrText>
            </w:r>
            <w:r>
              <w:rPr>
                <w:noProof/>
                <w:webHidden/>
              </w:rPr>
            </w:r>
            <w:r>
              <w:rPr>
                <w:noProof/>
                <w:webHidden/>
              </w:rPr>
              <w:fldChar w:fldCharType="separate"/>
            </w:r>
            <w:r>
              <w:rPr>
                <w:noProof/>
                <w:webHidden/>
              </w:rPr>
              <w:t>5</w:t>
            </w:r>
            <w:r>
              <w:rPr>
                <w:noProof/>
                <w:webHidden/>
              </w:rPr>
              <w:fldChar w:fldCharType="end"/>
            </w:r>
          </w:hyperlink>
        </w:p>
        <w:p w14:paraId="1656063A" w14:textId="7731EDAF" w:rsidR="008C33FF" w:rsidRDefault="008C33FF">
          <w:pPr>
            <w:pStyle w:val="TOC1"/>
            <w:tabs>
              <w:tab w:val="right" w:leader="dot" w:pos="10070"/>
            </w:tabs>
            <w:rPr>
              <w:rFonts w:eastAsiaTheme="minorEastAsia" w:cstheme="minorBidi"/>
              <w:b w:val="0"/>
              <w:bCs w:val="0"/>
              <w:i w:val="0"/>
              <w:iCs w:val="0"/>
              <w:noProof/>
              <w:kern w:val="2"/>
              <w14:ligatures w14:val="standardContextual"/>
            </w:rPr>
          </w:pPr>
          <w:hyperlink w:anchor="_Toc176091288" w:history="1">
            <w:r w:rsidRPr="009F301D">
              <w:rPr>
                <w:rStyle w:val="Hyperlink"/>
                <w:rFonts w:ascii="Arial" w:eastAsiaTheme="majorEastAsia" w:hAnsi="Arial" w:cs="Arial"/>
                <w:noProof/>
                <w:kern w:val="36"/>
              </w:rPr>
              <w:t>Introduction</w:t>
            </w:r>
            <w:r>
              <w:rPr>
                <w:noProof/>
                <w:webHidden/>
              </w:rPr>
              <w:tab/>
            </w:r>
            <w:r>
              <w:rPr>
                <w:noProof/>
                <w:webHidden/>
              </w:rPr>
              <w:fldChar w:fldCharType="begin"/>
            </w:r>
            <w:r>
              <w:rPr>
                <w:noProof/>
                <w:webHidden/>
              </w:rPr>
              <w:instrText xml:space="preserve"> PAGEREF _Toc176091288 \h </w:instrText>
            </w:r>
            <w:r>
              <w:rPr>
                <w:noProof/>
                <w:webHidden/>
              </w:rPr>
            </w:r>
            <w:r>
              <w:rPr>
                <w:noProof/>
                <w:webHidden/>
              </w:rPr>
              <w:fldChar w:fldCharType="separate"/>
            </w:r>
            <w:r>
              <w:rPr>
                <w:noProof/>
                <w:webHidden/>
              </w:rPr>
              <w:t>6</w:t>
            </w:r>
            <w:r>
              <w:rPr>
                <w:noProof/>
                <w:webHidden/>
              </w:rPr>
              <w:fldChar w:fldCharType="end"/>
            </w:r>
          </w:hyperlink>
        </w:p>
        <w:p w14:paraId="7D398EB9" w14:textId="428C2140" w:rsidR="008C33FF" w:rsidRDefault="008C33FF">
          <w:pPr>
            <w:pStyle w:val="TOC1"/>
            <w:tabs>
              <w:tab w:val="right" w:leader="dot" w:pos="10070"/>
            </w:tabs>
            <w:rPr>
              <w:rFonts w:eastAsiaTheme="minorEastAsia" w:cstheme="minorBidi"/>
              <w:b w:val="0"/>
              <w:bCs w:val="0"/>
              <w:i w:val="0"/>
              <w:iCs w:val="0"/>
              <w:noProof/>
              <w:kern w:val="2"/>
              <w14:ligatures w14:val="standardContextual"/>
            </w:rPr>
          </w:pPr>
          <w:hyperlink w:anchor="_Toc176091289" w:history="1">
            <w:r w:rsidRPr="009F301D">
              <w:rPr>
                <w:rStyle w:val="Hyperlink"/>
                <w:rFonts w:ascii="Arial" w:eastAsiaTheme="majorEastAsia" w:hAnsi="Arial" w:cs="Arial"/>
                <w:noProof/>
                <w:kern w:val="36"/>
              </w:rPr>
              <w:t>Objective</w:t>
            </w:r>
            <w:r>
              <w:rPr>
                <w:noProof/>
                <w:webHidden/>
              </w:rPr>
              <w:tab/>
            </w:r>
            <w:r>
              <w:rPr>
                <w:noProof/>
                <w:webHidden/>
              </w:rPr>
              <w:fldChar w:fldCharType="begin"/>
            </w:r>
            <w:r>
              <w:rPr>
                <w:noProof/>
                <w:webHidden/>
              </w:rPr>
              <w:instrText xml:space="preserve"> PAGEREF _Toc176091289 \h </w:instrText>
            </w:r>
            <w:r>
              <w:rPr>
                <w:noProof/>
                <w:webHidden/>
              </w:rPr>
            </w:r>
            <w:r>
              <w:rPr>
                <w:noProof/>
                <w:webHidden/>
              </w:rPr>
              <w:fldChar w:fldCharType="separate"/>
            </w:r>
            <w:r>
              <w:rPr>
                <w:noProof/>
                <w:webHidden/>
              </w:rPr>
              <w:t>6</w:t>
            </w:r>
            <w:r>
              <w:rPr>
                <w:noProof/>
                <w:webHidden/>
              </w:rPr>
              <w:fldChar w:fldCharType="end"/>
            </w:r>
          </w:hyperlink>
        </w:p>
        <w:p w14:paraId="24253D21" w14:textId="3FC38A95" w:rsidR="008C33FF" w:rsidRDefault="008C33FF">
          <w:pPr>
            <w:pStyle w:val="TOC3"/>
            <w:tabs>
              <w:tab w:val="right" w:leader="dot" w:pos="10070"/>
            </w:tabs>
            <w:rPr>
              <w:rFonts w:eastAsiaTheme="minorEastAsia" w:cstheme="minorBidi"/>
              <w:noProof/>
              <w:kern w:val="2"/>
              <w:sz w:val="24"/>
              <w:szCs w:val="24"/>
              <w14:ligatures w14:val="standardContextual"/>
            </w:rPr>
          </w:pPr>
          <w:hyperlink w:anchor="_Toc176091290" w:history="1">
            <w:r w:rsidRPr="009F301D">
              <w:rPr>
                <w:rStyle w:val="Hyperlink"/>
                <w:rFonts w:ascii="Arial" w:eastAsiaTheme="majorEastAsia" w:hAnsi="Arial" w:cs="Arial"/>
                <w:b/>
                <w:bCs/>
                <w:noProof/>
              </w:rPr>
              <w:t>1.1 Registration</w:t>
            </w:r>
            <w:r>
              <w:rPr>
                <w:noProof/>
                <w:webHidden/>
              </w:rPr>
              <w:tab/>
            </w:r>
            <w:r>
              <w:rPr>
                <w:noProof/>
                <w:webHidden/>
              </w:rPr>
              <w:fldChar w:fldCharType="begin"/>
            </w:r>
            <w:r>
              <w:rPr>
                <w:noProof/>
                <w:webHidden/>
              </w:rPr>
              <w:instrText xml:space="preserve"> PAGEREF _Toc176091290 \h </w:instrText>
            </w:r>
            <w:r>
              <w:rPr>
                <w:noProof/>
                <w:webHidden/>
              </w:rPr>
            </w:r>
            <w:r>
              <w:rPr>
                <w:noProof/>
                <w:webHidden/>
              </w:rPr>
              <w:fldChar w:fldCharType="separate"/>
            </w:r>
            <w:r>
              <w:rPr>
                <w:noProof/>
                <w:webHidden/>
              </w:rPr>
              <w:t>7</w:t>
            </w:r>
            <w:r>
              <w:rPr>
                <w:noProof/>
                <w:webHidden/>
              </w:rPr>
              <w:fldChar w:fldCharType="end"/>
            </w:r>
          </w:hyperlink>
        </w:p>
        <w:p w14:paraId="43A6E072" w14:textId="3AC9BED6" w:rsidR="008C33FF" w:rsidRDefault="008C33FF">
          <w:pPr>
            <w:pStyle w:val="TOC3"/>
            <w:tabs>
              <w:tab w:val="right" w:leader="dot" w:pos="10070"/>
            </w:tabs>
            <w:rPr>
              <w:rFonts w:eastAsiaTheme="minorEastAsia" w:cstheme="minorBidi"/>
              <w:noProof/>
              <w:kern w:val="2"/>
              <w:sz w:val="24"/>
              <w:szCs w:val="24"/>
              <w14:ligatures w14:val="standardContextual"/>
            </w:rPr>
          </w:pPr>
          <w:hyperlink w:anchor="_Toc176091291" w:history="1">
            <w:r w:rsidRPr="009F301D">
              <w:rPr>
                <w:rStyle w:val="Hyperlink"/>
                <w:rFonts w:ascii="Arial" w:eastAsiaTheme="majorEastAsia" w:hAnsi="Arial" w:cs="Arial"/>
                <w:b/>
                <w:bCs/>
                <w:noProof/>
              </w:rPr>
              <w:t>2.1 Login</w:t>
            </w:r>
            <w:r>
              <w:rPr>
                <w:noProof/>
                <w:webHidden/>
              </w:rPr>
              <w:tab/>
            </w:r>
            <w:r>
              <w:rPr>
                <w:noProof/>
                <w:webHidden/>
              </w:rPr>
              <w:fldChar w:fldCharType="begin"/>
            </w:r>
            <w:r>
              <w:rPr>
                <w:noProof/>
                <w:webHidden/>
              </w:rPr>
              <w:instrText xml:space="preserve"> PAGEREF _Toc176091291 \h </w:instrText>
            </w:r>
            <w:r>
              <w:rPr>
                <w:noProof/>
                <w:webHidden/>
              </w:rPr>
            </w:r>
            <w:r>
              <w:rPr>
                <w:noProof/>
                <w:webHidden/>
              </w:rPr>
              <w:fldChar w:fldCharType="separate"/>
            </w:r>
            <w:r>
              <w:rPr>
                <w:noProof/>
                <w:webHidden/>
              </w:rPr>
              <w:t>8</w:t>
            </w:r>
            <w:r>
              <w:rPr>
                <w:noProof/>
                <w:webHidden/>
              </w:rPr>
              <w:fldChar w:fldCharType="end"/>
            </w:r>
          </w:hyperlink>
        </w:p>
        <w:p w14:paraId="73FD5DDC" w14:textId="1CF61FFC" w:rsidR="008C33FF" w:rsidRDefault="008C33FF">
          <w:pPr>
            <w:pStyle w:val="TOC3"/>
            <w:tabs>
              <w:tab w:val="right" w:leader="dot" w:pos="10070"/>
            </w:tabs>
            <w:rPr>
              <w:rFonts w:eastAsiaTheme="minorEastAsia" w:cstheme="minorBidi"/>
              <w:noProof/>
              <w:kern w:val="2"/>
              <w:sz w:val="24"/>
              <w:szCs w:val="24"/>
              <w14:ligatures w14:val="standardContextual"/>
            </w:rPr>
          </w:pPr>
          <w:hyperlink w:anchor="_Toc176091292" w:history="1">
            <w:r w:rsidRPr="009F301D">
              <w:rPr>
                <w:rStyle w:val="Hyperlink"/>
                <w:rFonts w:ascii="Arial" w:eastAsiaTheme="majorEastAsia" w:hAnsi="Arial" w:cs="Arial"/>
                <w:b/>
                <w:bCs/>
                <w:noProof/>
              </w:rPr>
              <w:t>3.1 Link Bybit API</w:t>
            </w:r>
            <w:r>
              <w:rPr>
                <w:noProof/>
                <w:webHidden/>
              </w:rPr>
              <w:tab/>
            </w:r>
            <w:r>
              <w:rPr>
                <w:noProof/>
                <w:webHidden/>
              </w:rPr>
              <w:fldChar w:fldCharType="begin"/>
            </w:r>
            <w:r>
              <w:rPr>
                <w:noProof/>
                <w:webHidden/>
              </w:rPr>
              <w:instrText xml:space="preserve"> PAGEREF _Toc176091292 \h </w:instrText>
            </w:r>
            <w:r>
              <w:rPr>
                <w:noProof/>
                <w:webHidden/>
              </w:rPr>
            </w:r>
            <w:r>
              <w:rPr>
                <w:noProof/>
                <w:webHidden/>
              </w:rPr>
              <w:fldChar w:fldCharType="separate"/>
            </w:r>
            <w:r>
              <w:rPr>
                <w:noProof/>
                <w:webHidden/>
              </w:rPr>
              <w:t>9</w:t>
            </w:r>
            <w:r>
              <w:rPr>
                <w:noProof/>
                <w:webHidden/>
              </w:rPr>
              <w:fldChar w:fldCharType="end"/>
            </w:r>
          </w:hyperlink>
        </w:p>
        <w:p w14:paraId="5A06C911" w14:textId="3A135B0D" w:rsidR="008C33FF" w:rsidRDefault="008C33FF">
          <w:pPr>
            <w:pStyle w:val="TOC3"/>
            <w:tabs>
              <w:tab w:val="right" w:leader="dot" w:pos="10070"/>
            </w:tabs>
            <w:rPr>
              <w:rFonts w:eastAsiaTheme="minorEastAsia" w:cstheme="minorBidi"/>
              <w:noProof/>
              <w:kern w:val="2"/>
              <w:sz w:val="24"/>
              <w:szCs w:val="24"/>
              <w14:ligatures w14:val="standardContextual"/>
            </w:rPr>
          </w:pPr>
          <w:hyperlink w:anchor="_Toc176091293" w:history="1">
            <w:r w:rsidRPr="009F301D">
              <w:rPr>
                <w:rStyle w:val="Hyperlink"/>
                <w:rFonts w:ascii="Arial" w:eastAsiaTheme="majorEastAsia" w:hAnsi="Arial" w:cs="Arial"/>
                <w:b/>
                <w:bCs/>
                <w:noProof/>
              </w:rPr>
              <w:t>4.1 Bot Selection</w:t>
            </w:r>
            <w:r>
              <w:rPr>
                <w:noProof/>
                <w:webHidden/>
              </w:rPr>
              <w:tab/>
            </w:r>
            <w:r>
              <w:rPr>
                <w:noProof/>
                <w:webHidden/>
              </w:rPr>
              <w:fldChar w:fldCharType="begin"/>
            </w:r>
            <w:r>
              <w:rPr>
                <w:noProof/>
                <w:webHidden/>
              </w:rPr>
              <w:instrText xml:space="preserve"> PAGEREF _Toc176091293 \h </w:instrText>
            </w:r>
            <w:r>
              <w:rPr>
                <w:noProof/>
                <w:webHidden/>
              </w:rPr>
            </w:r>
            <w:r>
              <w:rPr>
                <w:noProof/>
                <w:webHidden/>
              </w:rPr>
              <w:fldChar w:fldCharType="separate"/>
            </w:r>
            <w:r>
              <w:rPr>
                <w:noProof/>
                <w:webHidden/>
              </w:rPr>
              <w:t>10</w:t>
            </w:r>
            <w:r>
              <w:rPr>
                <w:noProof/>
                <w:webHidden/>
              </w:rPr>
              <w:fldChar w:fldCharType="end"/>
            </w:r>
          </w:hyperlink>
        </w:p>
        <w:p w14:paraId="515C6CAA" w14:textId="4AD0833D" w:rsidR="008C33FF" w:rsidRDefault="008C33FF">
          <w:pPr>
            <w:pStyle w:val="TOC3"/>
            <w:tabs>
              <w:tab w:val="right" w:leader="dot" w:pos="10070"/>
            </w:tabs>
            <w:rPr>
              <w:rFonts w:eastAsiaTheme="minorEastAsia" w:cstheme="minorBidi"/>
              <w:noProof/>
              <w:kern w:val="2"/>
              <w:sz w:val="24"/>
              <w:szCs w:val="24"/>
              <w14:ligatures w14:val="standardContextual"/>
            </w:rPr>
          </w:pPr>
          <w:hyperlink w:anchor="_Toc176091294" w:history="1">
            <w:r w:rsidRPr="009F301D">
              <w:rPr>
                <w:rStyle w:val="Hyperlink"/>
                <w:rFonts w:ascii="Arial" w:eastAsiaTheme="majorEastAsia" w:hAnsi="Arial" w:cs="Arial"/>
                <w:b/>
                <w:bCs/>
                <w:noProof/>
              </w:rPr>
              <w:t>5.1 Invested Amount</w:t>
            </w:r>
            <w:r>
              <w:rPr>
                <w:noProof/>
                <w:webHidden/>
              </w:rPr>
              <w:tab/>
            </w:r>
            <w:r>
              <w:rPr>
                <w:noProof/>
                <w:webHidden/>
              </w:rPr>
              <w:fldChar w:fldCharType="begin"/>
            </w:r>
            <w:r>
              <w:rPr>
                <w:noProof/>
                <w:webHidden/>
              </w:rPr>
              <w:instrText xml:space="preserve"> PAGEREF _Toc176091294 \h </w:instrText>
            </w:r>
            <w:r>
              <w:rPr>
                <w:noProof/>
                <w:webHidden/>
              </w:rPr>
            </w:r>
            <w:r>
              <w:rPr>
                <w:noProof/>
                <w:webHidden/>
              </w:rPr>
              <w:fldChar w:fldCharType="separate"/>
            </w:r>
            <w:r>
              <w:rPr>
                <w:noProof/>
                <w:webHidden/>
              </w:rPr>
              <w:t>11</w:t>
            </w:r>
            <w:r>
              <w:rPr>
                <w:noProof/>
                <w:webHidden/>
              </w:rPr>
              <w:fldChar w:fldCharType="end"/>
            </w:r>
          </w:hyperlink>
        </w:p>
        <w:p w14:paraId="602F42C6" w14:textId="61C18747" w:rsidR="008C33FF" w:rsidRDefault="008C33FF">
          <w:r>
            <w:rPr>
              <w:b/>
              <w:bCs/>
              <w:noProof/>
            </w:rPr>
            <w:fldChar w:fldCharType="end"/>
          </w:r>
        </w:p>
      </w:sdtContent>
    </w:sdt>
    <w:p w14:paraId="0D26216E" w14:textId="77777777" w:rsidR="008C33FF" w:rsidRDefault="008C33FF"/>
    <w:p w14:paraId="25B114E4" w14:textId="77777777" w:rsidR="008C33FF" w:rsidRDefault="008C33FF"/>
    <w:p w14:paraId="32470055" w14:textId="77777777" w:rsidR="008C33FF" w:rsidRDefault="008C33FF"/>
    <w:p w14:paraId="2476E285" w14:textId="77777777" w:rsidR="008C33FF" w:rsidRDefault="008C33FF"/>
    <w:p w14:paraId="580F3801" w14:textId="77777777" w:rsidR="008C33FF" w:rsidRDefault="008C33FF"/>
    <w:p w14:paraId="06DBE043" w14:textId="77777777" w:rsidR="008C33FF" w:rsidRDefault="008C33FF"/>
    <w:p w14:paraId="0983BD00" w14:textId="77777777" w:rsidR="00D54D91" w:rsidRDefault="00D54D91"/>
    <w:p w14:paraId="41A5A330" w14:textId="77777777" w:rsidR="008C33FF" w:rsidRDefault="008C33FF"/>
    <w:p w14:paraId="5EAA1557" w14:textId="77777777" w:rsidR="008C33FF" w:rsidRDefault="008C33FF"/>
    <w:p w14:paraId="34A1F8B3" w14:textId="77777777" w:rsidR="008C33FF" w:rsidRDefault="008C33FF"/>
    <w:p w14:paraId="2D9C50DC" w14:textId="77777777" w:rsidR="008C33FF" w:rsidRDefault="008C33FF"/>
    <w:p w14:paraId="21BB33C7" w14:textId="77777777" w:rsidR="008C33FF" w:rsidRDefault="008C33FF"/>
    <w:p w14:paraId="311ED33B" w14:textId="77777777" w:rsidR="008C33FF" w:rsidRDefault="008C33FF"/>
    <w:p w14:paraId="695ED0EE" w14:textId="77777777" w:rsidR="008C33FF" w:rsidRDefault="008C33FF"/>
    <w:p w14:paraId="1B31D58F" w14:textId="77777777" w:rsidR="008C33FF" w:rsidRDefault="008C33FF"/>
    <w:p w14:paraId="1A4B38EC" w14:textId="77777777" w:rsidR="008C33FF" w:rsidRDefault="008C33FF"/>
    <w:p w14:paraId="162FAEFF" w14:textId="77777777" w:rsidR="008C33FF" w:rsidRDefault="008C33FF"/>
    <w:p w14:paraId="7C264AB9" w14:textId="77777777" w:rsidR="008C33FF" w:rsidRDefault="008C33FF"/>
    <w:p w14:paraId="75B7436D" w14:textId="77777777" w:rsidR="008C33FF" w:rsidRDefault="008C33FF"/>
    <w:p w14:paraId="06D75A1F" w14:textId="77777777" w:rsidR="008C33FF" w:rsidRDefault="008C33FF"/>
    <w:p w14:paraId="060AE677" w14:textId="77777777" w:rsidR="008C33FF" w:rsidRDefault="008C33FF"/>
    <w:p w14:paraId="6258C916" w14:textId="77777777" w:rsidR="008C33FF" w:rsidRDefault="008C33FF"/>
    <w:p w14:paraId="14D04EF2" w14:textId="77777777" w:rsidR="008C33FF" w:rsidRDefault="008C33FF"/>
    <w:p w14:paraId="13DB1C32" w14:textId="77777777" w:rsidR="008C33FF" w:rsidRDefault="008C33FF"/>
    <w:p w14:paraId="30E33DD4" w14:textId="77777777" w:rsidR="008C33FF" w:rsidRDefault="008C33FF"/>
    <w:p w14:paraId="3F87F98E" w14:textId="77777777" w:rsidR="008C33FF" w:rsidRDefault="008C33FF"/>
    <w:p w14:paraId="12DB46F4" w14:textId="77777777" w:rsidR="008C33FF" w:rsidRDefault="008C33FF"/>
    <w:p w14:paraId="391D4118" w14:textId="77777777" w:rsidR="008C33FF" w:rsidRDefault="008C33FF"/>
    <w:p w14:paraId="4FFCE998" w14:textId="77777777" w:rsidR="008C33FF" w:rsidRDefault="008C33FF"/>
    <w:p w14:paraId="1F72A89F" w14:textId="77777777" w:rsidR="008C33FF" w:rsidRDefault="008C33FF"/>
    <w:p w14:paraId="1427D52D" w14:textId="77777777" w:rsidR="008C33FF" w:rsidRDefault="008C33FF"/>
    <w:p w14:paraId="7E554E9C" w14:textId="77777777" w:rsidR="008C33FF" w:rsidRDefault="008C33FF"/>
    <w:p w14:paraId="3A654F93" w14:textId="77777777" w:rsidR="008C33FF" w:rsidRDefault="008C33FF"/>
    <w:p w14:paraId="4EF12AF3" w14:textId="16CB18F7" w:rsidR="008C33FF" w:rsidRDefault="00D54D91" w:rsidP="007F5490">
      <w:pPr>
        <w:spacing w:before="200" w:after="200"/>
        <w:outlineLvl w:val="0"/>
        <w:rPr>
          <w:rFonts w:ascii="Arial" w:hAnsi="Arial" w:cs="Arial"/>
          <w:b/>
          <w:bCs/>
          <w:color w:val="1F3864"/>
          <w:kern w:val="36"/>
          <w:sz w:val="28"/>
          <w:szCs w:val="28"/>
        </w:rPr>
      </w:pPr>
      <w:bookmarkStart w:id="0" w:name="_Toc176091286"/>
      <w:r>
        <w:rPr>
          <w:rFonts w:ascii="Arial" w:hAnsi="Arial" w:cs="Arial"/>
          <w:b/>
          <w:bCs/>
          <w:color w:val="1F3864"/>
          <w:kern w:val="36"/>
          <w:sz w:val="28"/>
          <w:szCs w:val="28"/>
        </w:rPr>
        <w:lastRenderedPageBreak/>
        <w:t>Process Flow Diagram</w:t>
      </w:r>
      <w:bookmarkEnd w:id="0"/>
    </w:p>
    <w:p w14:paraId="4AEF5AC5" w14:textId="35DFBCBA" w:rsidR="00D54D91" w:rsidRPr="008C33FF" w:rsidRDefault="00D54D91" w:rsidP="008C33FF">
      <w:r w:rsidRPr="008C33FF">
        <w:rPr>
          <w:noProof/>
        </w:rPr>
        <w:drawing>
          <wp:inline distT="0" distB="0" distL="0" distR="0" wp14:anchorId="56F9C27D" wp14:editId="6262845C">
            <wp:extent cx="6400800" cy="1908810"/>
            <wp:effectExtent l="12700" t="1270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908810"/>
                    </a:xfrm>
                    <a:prstGeom prst="rect">
                      <a:avLst/>
                    </a:prstGeom>
                    <a:ln>
                      <a:solidFill>
                        <a:schemeClr val="tx1"/>
                      </a:solidFill>
                    </a:ln>
                  </pic:spPr>
                </pic:pic>
              </a:graphicData>
            </a:graphic>
          </wp:inline>
        </w:drawing>
      </w:r>
    </w:p>
    <w:p w14:paraId="5CAD8BB0" w14:textId="66505907" w:rsidR="00D54D91" w:rsidRPr="008C33FF" w:rsidRDefault="00A24385" w:rsidP="008C33FF">
      <w:r w:rsidRPr="00A24385">
        <w:rPr>
          <w:b/>
          <w:bCs/>
          <w:noProof/>
          <w14:ligatures w14:val="standardContextual"/>
        </w:rPr>
        <w:object w:dxaOrig="760" w:dyaOrig="480" w14:anchorId="3F5FF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75pt;height:41.95pt;mso-width-percent:0;mso-height-percent:0;mso-width-percent:0;mso-height-percent:0" o:ole="">
            <v:imagedata r:id="rId10" o:title=""/>
          </v:shape>
          <o:OLEObject Type="Embed" ProgID="Excel.Sheet.12" ShapeID="_x0000_i1025" DrawAspect="Icon" ObjectID="_1789846651" r:id="rId11"/>
        </w:object>
      </w:r>
    </w:p>
    <w:p w14:paraId="4B84A9AC" w14:textId="77777777" w:rsidR="008C33FF" w:rsidRDefault="008C33FF" w:rsidP="008C33FF"/>
    <w:p w14:paraId="4D22F22E" w14:textId="77777777" w:rsidR="008C33FF" w:rsidRDefault="008C33FF" w:rsidP="007F5490">
      <w:pPr>
        <w:spacing w:before="200" w:after="200"/>
        <w:outlineLvl w:val="0"/>
        <w:rPr>
          <w:rFonts w:ascii="Arial" w:hAnsi="Arial" w:cs="Arial"/>
          <w:b/>
          <w:bCs/>
          <w:color w:val="1F3864"/>
          <w:kern w:val="36"/>
          <w:sz w:val="28"/>
          <w:szCs w:val="28"/>
        </w:rPr>
      </w:pPr>
    </w:p>
    <w:p w14:paraId="4AC9F8D3" w14:textId="77777777" w:rsidR="008C33FF" w:rsidRDefault="008C33FF" w:rsidP="007F5490">
      <w:pPr>
        <w:spacing w:before="200" w:after="200"/>
        <w:outlineLvl w:val="0"/>
        <w:rPr>
          <w:rFonts w:ascii="Arial" w:hAnsi="Arial" w:cs="Arial"/>
          <w:b/>
          <w:bCs/>
          <w:color w:val="1F3864"/>
          <w:kern w:val="36"/>
          <w:sz w:val="28"/>
          <w:szCs w:val="28"/>
        </w:rPr>
      </w:pPr>
    </w:p>
    <w:p w14:paraId="724FB198" w14:textId="77777777" w:rsidR="008C33FF" w:rsidRDefault="008C33FF" w:rsidP="007F5490">
      <w:pPr>
        <w:spacing w:before="200" w:after="200"/>
        <w:outlineLvl w:val="0"/>
        <w:rPr>
          <w:rFonts w:ascii="Arial" w:hAnsi="Arial" w:cs="Arial"/>
          <w:b/>
          <w:bCs/>
          <w:color w:val="1F3864"/>
          <w:kern w:val="36"/>
          <w:sz w:val="28"/>
          <w:szCs w:val="28"/>
        </w:rPr>
      </w:pPr>
    </w:p>
    <w:p w14:paraId="6CD6BA1E" w14:textId="77777777" w:rsidR="008C33FF" w:rsidRDefault="008C33FF" w:rsidP="007F5490">
      <w:pPr>
        <w:spacing w:before="200" w:after="200"/>
        <w:outlineLvl w:val="0"/>
        <w:rPr>
          <w:rFonts w:ascii="Arial" w:hAnsi="Arial" w:cs="Arial"/>
          <w:b/>
          <w:bCs/>
          <w:color w:val="1F3864"/>
          <w:kern w:val="36"/>
          <w:sz w:val="28"/>
          <w:szCs w:val="28"/>
        </w:rPr>
      </w:pPr>
    </w:p>
    <w:p w14:paraId="464A9C94" w14:textId="77777777" w:rsidR="008C33FF" w:rsidRDefault="008C33FF" w:rsidP="007F5490">
      <w:pPr>
        <w:spacing w:before="200" w:after="200"/>
        <w:outlineLvl w:val="0"/>
        <w:rPr>
          <w:rFonts w:ascii="Arial" w:hAnsi="Arial" w:cs="Arial"/>
          <w:b/>
          <w:bCs/>
          <w:color w:val="1F3864"/>
          <w:kern w:val="36"/>
          <w:sz w:val="28"/>
          <w:szCs w:val="28"/>
        </w:rPr>
      </w:pPr>
    </w:p>
    <w:p w14:paraId="53B0B297" w14:textId="77777777" w:rsidR="008C33FF" w:rsidRDefault="008C33FF" w:rsidP="007F5490">
      <w:pPr>
        <w:spacing w:before="200" w:after="200"/>
        <w:outlineLvl w:val="0"/>
        <w:rPr>
          <w:rFonts w:ascii="Arial" w:hAnsi="Arial" w:cs="Arial"/>
          <w:b/>
          <w:bCs/>
          <w:color w:val="1F3864"/>
          <w:kern w:val="36"/>
          <w:sz w:val="28"/>
          <w:szCs w:val="28"/>
        </w:rPr>
      </w:pPr>
    </w:p>
    <w:p w14:paraId="3620C63D" w14:textId="77777777" w:rsidR="008C33FF" w:rsidRDefault="008C33FF" w:rsidP="007F5490">
      <w:pPr>
        <w:spacing w:before="200" w:after="200"/>
        <w:outlineLvl w:val="0"/>
        <w:rPr>
          <w:rFonts w:ascii="Arial" w:hAnsi="Arial" w:cs="Arial"/>
          <w:b/>
          <w:bCs/>
          <w:color w:val="1F3864"/>
          <w:kern w:val="36"/>
          <w:sz w:val="28"/>
          <w:szCs w:val="28"/>
        </w:rPr>
      </w:pPr>
    </w:p>
    <w:p w14:paraId="1DF5D839" w14:textId="77777777" w:rsidR="008C33FF" w:rsidRDefault="008C33FF" w:rsidP="007F5490">
      <w:pPr>
        <w:spacing w:before="200" w:after="200"/>
        <w:outlineLvl w:val="0"/>
        <w:rPr>
          <w:rFonts w:ascii="Arial" w:hAnsi="Arial" w:cs="Arial"/>
          <w:b/>
          <w:bCs/>
          <w:color w:val="1F3864"/>
          <w:kern w:val="36"/>
          <w:sz w:val="28"/>
          <w:szCs w:val="28"/>
        </w:rPr>
      </w:pPr>
    </w:p>
    <w:p w14:paraId="4963C4E4" w14:textId="77777777" w:rsidR="008C33FF" w:rsidRDefault="008C33FF" w:rsidP="007F5490">
      <w:pPr>
        <w:spacing w:before="200" w:after="200"/>
        <w:outlineLvl w:val="0"/>
        <w:rPr>
          <w:rFonts w:ascii="Arial" w:hAnsi="Arial" w:cs="Arial"/>
          <w:b/>
          <w:bCs/>
          <w:color w:val="1F3864"/>
          <w:kern w:val="36"/>
          <w:sz w:val="28"/>
          <w:szCs w:val="28"/>
        </w:rPr>
      </w:pPr>
    </w:p>
    <w:p w14:paraId="77EA54A7" w14:textId="77777777" w:rsidR="008C33FF" w:rsidRDefault="008C33FF" w:rsidP="007F5490">
      <w:pPr>
        <w:spacing w:before="200" w:after="200"/>
        <w:outlineLvl w:val="0"/>
        <w:rPr>
          <w:rFonts w:ascii="Arial" w:hAnsi="Arial" w:cs="Arial"/>
          <w:b/>
          <w:bCs/>
          <w:color w:val="1F3864"/>
          <w:kern w:val="36"/>
          <w:sz w:val="28"/>
          <w:szCs w:val="28"/>
        </w:rPr>
      </w:pPr>
    </w:p>
    <w:p w14:paraId="395E1655" w14:textId="77777777" w:rsidR="008C33FF" w:rsidRDefault="008C33FF" w:rsidP="007F5490">
      <w:pPr>
        <w:spacing w:before="200" w:after="200"/>
        <w:outlineLvl w:val="0"/>
        <w:rPr>
          <w:rFonts w:ascii="Arial" w:hAnsi="Arial" w:cs="Arial"/>
          <w:b/>
          <w:bCs/>
          <w:color w:val="1F3864"/>
          <w:kern w:val="36"/>
          <w:sz w:val="28"/>
          <w:szCs w:val="28"/>
        </w:rPr>
      </w:pPr>
    </w:p>
    <w:p w14:paraId="6FF39DFB" w14:textId="77777777" w:rsidR="008C33FF" w:rsidRDefault="008C33FF" w:rsidP="007F5490">
      <w:pPr>
        <w:spacing w:before="200" w:after="200"/>
        <w:outlineLvl w:val="0"/>
        <w:rPr>
          <w:rFonts w:ascii="Arial" w:hAnsi="Arial" w:cs="Arial"/>
          <w:b/>
          <w:bCs/>
          <w:color w:val="1F3864"/>
          <w:kern w:val="36"/>
          <w:sz w:val="28"/>
          <w:szCs w:val="28"/>
        </w:rPr>
      </w:pPr>
    </w:p>
    <w:p w14:paraId="23547B5B" w14:textId="77777777" w:rsidR="00C76790" w:rsidRDefault="00C76790" w:rsidP="007F5490">
      <w:pPr>
        <w:spacing w:before="200" w:after="200"/>
        <w:outlineLvl w:val="0"/>
        <w:rPr>
          <w:rFonts w:ascii="Arial" w:hAnsi="Arial" w:cs="Arial"/>
          <w:b/>
          <w:bCs/>
          <w:color w:val="1F3864"/>
          <w:kern w:val="36"/>
          <w:sz w:val="28"/>
          <w:szCs w:val="28"/>
        </w:rPr>
      </w:pPr>
    </w:p>
    <w:p w14:paraId="61445502" w14:textId="77777777" w:rsidR="008C33FF" w:rsidRDefault="008C33FF" w:rsidP="007F5490">
      <w:pPr>
        <w:spacing w:before="200" w:after="200"/>
        <w:outlineLvl w:val="0"/>
        <w:rPr>
          <w:rFonts w:ascii="Arial" w:hAnsi="Arial" w:cs="Arial"/>
          <w:b/>
          <w:bCs/>
          <w:color w:val="1F3864"/>
          <w:kern w:val="36"/>
          <w:sz w:val="28"/>
          <w:szCs w:val="28"/>
        </w:rPr>
      </w:pPr>
    </w:p>
    <w:p w14:paraId="1FEC4C3A" w14:textId="77777777" w:rsidR="008C33FF" w:rsidRDefault="008C33FF" w:rsidP="007F5490">
      <w:pPr>
        <w:spacing w:before="200" w:after="200"/>
        <w:outlineLvl w:val="0"/>
        <w:rPr>
          <w:rFonts w:ascii="Arial" w:hAnsi="Arial" w:cs="Arial"/>
          <w:b/>
          <w:bCs/>
          <w:color w:val="1F3864"/>
          <w:kern w:val="36"/>
          <w:sz w:val="28"/>
          <w:szCs w:val="28"/>
        </w:rPr>
      </w:pPr>
    </w:p>
    <w:p w14:paraId="07D4BE10" w14:textId="157E0E03" w:rsidR="008C33FF" w:rsidRDefault="008C33FF" w:rsidP="007F5490">
      <w:pPr>
        <w:spacing w:before="200" w:after="200"/>
        <w:outlineLvl w:val="0"/>
        <w:rPr>
          <w:rFonts w:ascii="Arial" w:hAnsi="Arial" w:cs="Arial"/>
          <w:b/>
          <w:bCs/>
          <w:color w:val="1F3864"/>
          <w:kern w:val="36"/>
          <w:sz w:val="28"/>
          <w:szCs w:val="28"/>
        </w:rPr>
      </w:pPr>
      <w:bookmarkStart w:id="1" w:name="_Toc176091287"/>
      <w:r>
        <w:rPr>
          <w:rFonts w:ascii="Arial" w:hAnsi="Arial" w:cs="Arial"/>
          <w:b/>
          <w:bCs/>
          <w:color w:val="1F3864"/>
          <w:kern w:val="36"/>
          <w:sz w:val="28"/>
          <w:szCs w:val="28"/>
        </w:rPr>
        <w:lastRenderedPageBreak/>
        <w:t>Use Case Diagram</w:t>
      </w:r>
      <w:bookmarkEnd w:id="1"/>
    </w:p>
    <w:p w14:paraId="208D0F3F" w14:textId="3911BFFE" w:rsidR="008C33FF" w:rsidRDefault="008C33FF" w:rsidP="008C33FF">
      <w:bookmarkStart w:id="2" w:name="_Toc176091077"/>
      <w:r>
        <w:rPr>
          <w:noProof/>
        </w:rPr>
        <w:drawing>
          <wp:inline distT="0" distB="0" distL="0" distR="0" wp14:anchorId="78FF42B2" wp14:editId="6DEC2CCF">
            <wp:extent cx="6057900" cy="4762500"/>
            <wp:effectExtent l="12700" t="1270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057900" cy="4762500"/>
                    </a:xfrm>
                    <a:prstGeom prst="rect">
                      <a:avLst/>
                    </a:prstGeom>
                    <a:ln>
                      <a:solidFill>
                        <a:schemeClr val="tx1"/>
                      </a:solidFill>
                    </a:ln>
                  </pic:spPr>
                </pic:pic>
              </a:graphicData>
            </a:graphic>
          </wp:inline>
        </w:drawing>
      </w:r>
      <w:bookmarkEnd w:id="2"/>
    </w:p>
    <w:p w14:paraId="2BB07853" w14:textId="18E620DE" w:rsidR="008C33FF" w:rsidRDefault="008C33FF" w:rsidP="008C33FF"/>
    <w:p w14:paraId="0821D1F9" w14:textId="77777777" w:rsidR="004C0400" w:rsidRDefault="004C0400" w:rsidP="007F5490">
      <w:pPr>
        <w:spacing w:before="200" w:after="200"/>
        <w:outlineLvl w:val="0"/>
        <w:rPr>
          <w:rFonts w:ascii="Arial" w:hAnsi="Arial" w:cs="Arial"/>
          <w:b/>
          <w:bCs/>
          <w:color w:val="1F3864"/>
          <w:kern w:val="36"/>
          <w:sz w:val="28"/>
          <w:szCs w:val="28"/>
        </w:rPr>
      </w:pPr>
      <w:bookmarkStart w:id="3" w:name="_Toc176091288"/>
    </w:p>
    <w:p w14:paraId="2F1B4FDB" w14:textId="77777777" w:rsidR="004C0400" w:rsidRDefault="004C0400" w:rsidP="007F5490">
      <w:pPr>
        <w:spacing w:before="200" w:after="200"/>
        <w:outlineLvl w:val="0"/>
        <w:rPr>
          <w:rFonts w:ascii="Arial" w:hAnsi="Arial" w:cs="Arial"/>
          <w:b/>
          <w:bCs/>
          <w:color w:val="1F3864"/>
          <w:kern w:val="36"/>
          <w:sz w:val="28"/>
          <w:szCs w:val="28"/>
        </w:rPr>
      </w:pPr>
    </w:p>
    <w:p w14:paraId="553E8A3D" w14:textId="77777777" w:rsidR="004C0400" w:rsidRDefault="004C0400" w:rsidP="007F5490">
      <w:pPr>
        <w:spacing w:before="200" w:after="200"/>
        <w:outlineLvl w:val="0"/>
        <w:rPr>
          <w:rFonts w:ascii="Arial" w:hAnsi="Arial" w:cs="Arial"/>
          <w:b/>
          <w:bCs/>
          <w:color w:val="1F3864"/>
          <w:kern w:val="36"/>
          <w:sz w:val="28"/>
          <w:szCs w:val="28"/>
        </w:rPr>
      </w:pPr>
    </w:p>
    <w:p w14:paraId="486F3281" w14:textId="77777777" w:rsidR="004C0400" w:rsidRDefault="004C0400" w:rsidP="007F5490">
      <w:pPr>
        <w:spacing w:before="200" w:after="200"/>
        <w:outlineLvl w:val="0"/>
        <w:rPr>
          <w:rFonts w:ascii="Arial" w:hAnsi="Arial" w:cs="Arial"/>
          <w:b/>
          <w:bCs/>
          <w:color w:val="1F3864"/>
          <w:kern w:val="36"/>
          <w:sz w:val="28"/>
          <w:szCs w:val="28"/>
        </w:rPr>
      </w:pPr>
    </w:p>
    <w:p w14:paraId="02775C79" w14:textId="77777777" w:rsidR="004C0400" w:rsidRDefault="004C0400" w:rsidP="007F5490">
      <w:pPr>
        <w:spacing w:before="200" w:after="200"/>
        <w:outlineLvl w:val="0"/>
        <w:rPr>
          <w:rFonts w:ascii="Arial" w:hAnsi="Arial" w:cs="Arial"/>
          <w:b/>
          <w:bCs/>
          <w:color w:val="1F3864"/>
          <w:kern w:val="36"/>
          <w:sz w:val="28"/>
          <w:szCs w:val="28"/>
        </w:rPr>
      </w:pPr>
    </w:p>
    <w:p w14:paraId="38C37155" w14:textId="77777777" w:rsidR="004C0400" w:rsidRDefault="004C0400" w:rsidP="007F5490">
      <w:pPr>
        <w:spacing w:before="200" w:after="200"/>
        <w:outlineLvl w:val="0"/>
        <w:rPr>
          <w:rFonts w:ascii="Arial" w:hAnsi="Arial" w:cs="Arial"/>
          <w:b/>
          <w:bCs/>
          <w:color w:val="1F3864"/>
          <w:kern w:val="36"/>
          <w:sz w:val="28"/>
          <w:szCs w:val="28"/>
        </w:rPr>
      </w:pPr>
    </w:p>
    <w:p w14:paraId="6765605F" w14:textId="77777777" w:rsidR="004C0400" w:rsidRDefault="004C0400" w:rsidP="007F5490">
      <w:pPr>
        <w:spacing w:before="200" w:after="200"/>
        <w:outlineLvl w:val="0"/>
        <w:rPr>
          <w:rFonts w:ascii="Arial" w:hAnsi="Arial" w:cs="Arial"/>
          <w:b/>
          <w:bCs/>
          <w:color w:val="1F3864"/>
          <w:kern w:val="36"/>
          <w:sz w:val="28"/>
          <w:szCs w:val="28"/>
        </w:rPr>
      </w:pPr>
    </w:p>
    <w:p w14:paraId="59D92A03" w14:textId="77777777" w:rsidR="004C0400" w:rsidRDefault="004C0400" w:rsidP="007F5490">
      <w:pPr>
        <w:spacing w:before="200" w:after="200"/>
        <w:outlineLvl w:val="0"/>
        <w:rPr>
          <w:rFonts w:ascii="Arial" w:hAnsi="Arial" w:cs="Arial"/>
          <w:b/>
          <w:bCs/>
          <w:color w:val="1F3864"/>
          <w:kern w:val="36"/>
          <w:sz w:val="28"/>
          <w:szCs w:val="28"/>
        </w:rPr>
      </w:pPr>
    </w:p>
    <w:p w14:paraId="7093E5B7" w14:textId="7B2D9944" w:rsidR="00D662FB" w:rsidRPr="00D662FB" w:rsidRDefault="00D662FB" w:rsidP="007F5490">
      <w:pPr>
        <w:spacing w:before="200" w:after="200"/>
        <w:outlineLvl w:val="0"/>
        <w:rPr>
          <w:b/>
          <w:bCs/>
          <w:kern w:val="36"/>
          <w:sz w:val="48"/>
          <w:szCs w:val="48"/>
        </w:rPr>
      </w:pPr>
      <w:r w:rsidRPr="00D662FB">
        <w:rPr>
          <w:rFonts w:ascii="Arial" w:hAnsi="Arial" w:cs="Arial"/>
          <w:b/>
          <w:bCs/>
          <w:color w:val="1F3864"/>
          <w:kern w:val="36"/>
          <w:sz w:val="28"/>
          <w:szCs w:val="28"/>
        </w:rPr>
        <w:lastRenderedPageBreak/>
        <w:t>Introduction</w:t>
      </w:r>
      <w:bookmarkEnd w:id="3"/>
    </w:p>
    <w:p w14:paraId="65F41B41" w14:textId="4D651058" w:rsidR="00B54E96" w:rsidRPr="008C33FF" w:rsidRDefault="00D54D91" w:rsidP="007F5490">
      <w:pPr>
        <w:rPr>
          <w:rFonts w:ascii="Arial" w:hAnsi="Arial" w:cs="Arial"/>
          <w:color w:val="000000"/>
          <w:sz w:val="20"/>
          <w:szCs w:val="20"/>
        </w:rPr>
      </w:pPr>
      <w:r w:rsidRPr="008C33FF">
        <w:rPr>
          <w:rFonts w:ascii="Arial" w:hAnsi="Arial" w:cs="Arial"/>
          <w:color w:val="000000"/>
          <w:sz w:val="20"/>
          <w:szCs w:val="20"/>
        </w:rPr>
        <w:t>Money Machine is an innovative solution designed to simplify and streamline the process of automated cryptocurrency trading through a user-friendly Telegram bot. As the digital asset market continues to evolve, the demand for accessible and efficient trading tools has grown significantly. Money Machine bridges the gap between complex trading platforms and everyday users by providing a seamless interface that integrates directly with existing bot trading websites and the Bybit API.</w:t>
      </w:r>
    </w:p>
    <w:p w14:paraId="239FC23B" w14:textId="77777777" w:rsidR="00D54D91" w:rsidRPr="008C33FF" w:rsidRDefault="00D54D91" w:rsidP="007F5490">
      <w:pPr>
        <w:rPr>
          <w:rFonts w:ascii="Arial" w:hAnsi="Arial" w:cs="Arial"/>
          <w:color w:val="000000"/>
          <w:sz w:val="20"/>
          <w:szCs w:val="20"/>
        </w:rPr>
      </w:pPr>
    </w:p>
    <w:p w14:paraId="4EA67F1E" w14:textId="17F53C94" w:rsidR="00D54D91" w:rsidRPr="008C33FF" w:rsidRDefault="00D54D91" w:rsidP="007F5490">
      <w:pPr>
        <w:rPr>
          <w:rFonts w:ascii="Arial" w:hAnsi="Arial" w:cs="Arial"/>
          <w:color w:val="000000"/>
          <w:sz w:val="20"/>
          <w:szCs w:val="20"/>
        </w:rPr>
      </w:pPr>
      <w:r w:rsidRPr="008C33FF">
        <w:rPr>
          <w:rFonts w:ascii="Arial" w:hAnsi="Arial" w:cs="Arial"/>
          <w:color w:val="000000"/>
          <w:sz w:val="20"/>
          <w:szCs w:val="20"/>
        </w:rPr>
        <w:t xml:space="preserve">This project is developed with a. focus on usability, security, and performance, ensuring that users can easily register, log in, and manage their trading activities without needing in-depth technical knowledge. By leveraging the power of the Solana blockchain and the flexibility of the Bybit API, Money Machine offers a robust platform for users to optimize their investment strategies with minimal effort. </w:t>
      </w:r>
    </w:p>
    <w:p w14:paraId="3A9990AB" w14:textId="77777777" w:rsidR="00B54E96" w:rsidRDefault="00B54E96" w:rsidP="007F5490">
      <w:pPr>
        <w:rPr>
          <w:rFonts w:ascii="Arial" w:hAnsi="Arial" w:cs="Arial"/>
          <w:color w:val="000000"/>
          <w:sz w:val="20"/>
          <w:szCs w:val="20"/>
        </w:rPr>
      </w:pPr>
    </w:p>
    <w:p w14:paraId="56925202" w14:textId="0F924102" w:rsidR="00D54D91" w:rsidRDefault="00D54D91" w:rsidP="007F5490"/>
    <w:p w14:paraId="244D8279" w14:textId="77777777" w:rsidR="008C33FF" w:rsidRDefault="008C33FF" w:rsidP="007F5490"/>
    <w:p w14:paraId="453353EA" w14:textId="77777777" w:rsidR="008C33FF" w:rsidRDefault="008C33FF" w:rsidP="007F5490"/>
    <w:p w14:paraId="53738323" w14:textId="77777777" w:rsidR="008C33FF" w:rsidRDefault="008C33FF" w:rsidP="007F5490"/>
    <w:p w14:paraId="235FBD85" w14:textId="4AC7E104" w:rsidR="00D54D91" w:rsidRDefault="00D54D91" w:rsidP="00D54D91">
      <w:pPr>
        <w:spacing w:before="200" w:after="200"/>
        <w:outlineLvl w:val="0"/>
        <w:rPr>
          <w:rFonts w:ascii="Arial" w:hAnsi="Arial" w:cs="Arial"/>
          <w:b/>
          <w:bCs/>
          <w:color w:val="1F3864"/>
          <w:kern w:val="36"/>
          <w:sz w:val="28"/>
          <w:szCs w:val="28"/>
        </w:rPr>
      </w:pPr>
      <w:bookmarkStart w:id="4" w:name="_Toc176091289"/>
      <w:r>
        <w:rPr>
          <w:rFonts w:ascii="Arial" w:hAnsi="Arial" w:cs="Arial"/>
          <w:b/>
          <w:bCs/>
          <w:color w:val="1F3864"/>
          <w:kern w:val="36"/>
          <w:sz w:val="28"/>
          <w:szCs w:val="28"/>
        </w:rPr>
        <w:t>Objective</w:t>
      </w:r>
      <w:bookmarkEnd w:id="4"/>
    </w:p>
    <w:p w14:paraId="2CC75AC9" w14:textId="4B2CBEBB" w:rsidR="00D54D91" w:rsidRPr="008C33FF" w:rsidRDefault="00D54D91" w:rsidP="00D54D91">
      <w:pPr>
        <w:rPr>
          <w:rFonts w:ascii="Arial" w:hAnsi="Arial" w:cs="Arial"/>
          <w:color w:val="000000"/>
          <w:sz w:val="20"/>
          <w:szCs w:val="20"/>
        </w:rPr>
      </w:pPr>
      <w:r w:rsidRPr="008C33FF">
        <w:rPr>
          <w:rFonts w:ascii="Arial" w:hAnsi="Arial" w:cs="Arial"/>
          <w:color w:val="000000"/>
          <w:sz w:val="20"/>
          <w:szCs w:val="20"/>
        </w:rPr>
        <w:t>The primary objective of the Money Machine project is to create a fully functional Telegram bot that empowers users to participate in automated cryptocurrency trading with ease and confidence. Specifically, the project aims to:</w:t>
      </w:r>
      <w:r w:rsidRPr="008C33FF">
        <w:rPr>
          <w:rFonts w:ascii="Arial" w:hAnsi="Arial" w:cs="Arial"/>
          <w:color w:val="000000"/>
          <w:sz w:val="20"/>
          <w:szCs w:val="20"/>
        </w:rPr>
        <w:br/>
      </w:r>
    </w:p>
    <w:p w14:paraId="5C91D33C" w14:textId="27F74DB5" w:rsidR="00D54D91" w:rsidRDefault="00D54D91">
      <w:pPr>
        <w:pStyle w:val="ListParagraph"/>
        <w:numPr>
          <w:ilvl w:val="0"/>
          <w:numId w:val="2"/>
        </w:numPr>
        <w:rPr>
          <w:rFonts w:ascii="Arial" w:hAnsi="Arial" w:cs="Arial"/>
          <w:color w:val="000000"/>
          <w:sz w:val="20"/>
          <w:szCs w:val="20"/>
        </w:rPr>
      </w:pPr>
      <w:r>
        <w:rPr>
          <w:rFonts w:ascii="Arial" w:hAnsi="Arial" w:cs="Arial"/>
          <w:color w:val="000000"/>
          <w:sz w:val="20"/>
          <w:szCs w:val="20"/>
        </w:rPr>
        <w:t>Simplify User Onboarding: Develop an intuitive registration and login system that allows users to quickly access the bot’s features without unnecessary complexity.</w:t>
      </w:r>
    </w:p>
    <w:p w14:paraId="4D75DBFB" w14:textId="1C751A6D" w:rsidR="00D54D91" w:rsidRDefault="00D54D91">
      <w:pPr>
        <w:pStyle w:val="ListParagraph"/>
        <w:numPr>
          <w:ilvl w:val="0"/>
          <w:numId w:val="2"/>
        </w:numPr>
        <w:rPr>
          <w:rFonts w:ascii="Arial" w:hAnsi="Arial" w:cs="Arial"/>
          <w:color w:val="000000"/>
          <w:sz w:val="20"/>
          <w:szCs w:val="20"/>
        </w:rPr>
      </w:pPr>
      <w:r>
        <w:rPr>
          <w:rFonts w:ascii="Arial" w:hAnsi="Arial" w:cs="Arial"/>
          <w:color w:val="000000"/>
          <w:sz w:val="20"/>
          <w:szCs w:val="20"/>
        </w:rPr>
        <w:t xml:space="preserve">Automated Bot Selection and Investment: Provide a straightforward process for users to select trading bots and allocate their investments, making automated trading accessible to a broader audience. </w:t>
      </w:r>
    </w:p>
    <w:p w14:paraId="77A7C777" w14:textId="7BA68A80" w:rsidR="00D54D91" w:rsidRDefault="00D54D91">
      <w:pPr>
        <w:pStyle w:val="ListParagraph"/>
        <w:numPr>
          <w:ilvl w:val="0"/>
          <w:numId w:val="2"/>
        </w:numPr>
        <w:rPr>
          <w:rFonts w:ascii="Arial" w:hAnsi="Arial" w:cs="Arial"/>
          <w:color w:val="000000"/>
          <w:sz w:val="20"/>
          <w:szCs w:val="20"/>
        </w:rPr>
      </w:pPr>
      <w:r>
        <w:rPr>
          <w:rFonts w:ascii="Arial" w:hAnsi="Arial" w:cs="Arial"/>
          <w:color w:val="000000"/>
          <w:sz w:val="20"/>
          <w:szCs w:val="20"/>
        </w:rPr>
        <w:t xml:space="preserve">Enhance User Experience: Ensure the bot delivers a seamless and engaging experience, with real-time feedback and easy-to-navigate commands. </w:t>
      </w:r>
    </w:p>
    <w:p w14:paraId="47218CFA" w14:textId="0A565F50" w:rsidR="005E2FBE" w:rsidRDefault="00D54D91">
      <w:pPr>
        <w:pStyle w:val="ListParagraph"/>
        <w:numPr>
          <w:ilvl w:val="0"/>
          <w:numId w:val="2"/>
        </w:numPr>
        <w:rPr>
          <w:rFonts w:ascii="Arial" w:hAnsi="Arial" w:cs="Arial"/>
          <w:color w:val="000000"/>
          <w:sz w:val="20"/>
          <w:szCs w:val="20"/>
        </w:rPr>
      </w:pPr>
      <w:r>
        <w:rPr>
          <w:rFonts w:ascii="Arial" w:hAnsi="Arial" w:cs="Arial"/>
          <w:color w:val="000000"/>
          <w:sz w:val="20"/>
          <w:szCs w:val="20"/>
        </w:rPr>
        <w:t xml:space="preserve">Promote Adoption of Automated Trading: Encourage wider adoption of automated trading strategies by lowering the barriers to entry and providing a reliable, user-friendly tool for managing investments </w:t>
      </w:r>
    </w:p>
    <w:p w14:paraId="19AD7B0E" w14:textId="77777777" w:rsidR="00D54D91" w:rsidRDefault="00D54D91" w:rsidP="00D54D91">
      <w:pPr>
        <w:rPr>
          <w:rFonts w:ascii="Arial" w:hAnsi="Arial" w:cs="Arial"/>
          <w:color w:val="000000"/>
          <w:sz w:val="20"/>
          <w:szCs w:val="20"/>
        </w:rPr>
      </w:pPr>
    </w:p>
    <w:p w14:paraId="6CE5876B" w14:textId="77777777" w:rsidR="00D54D91" w:rsidRDefault="00D54D91" w:rsidP="00D54D91">
      <w:pPr>
        <w:rPr>
          <w:rFonts w:ascii="Arial" w:hAnsi="Arial" w:cs="Arial"/>
          <w:b/>
          <w:bCs/>
          <w:color w:val="1F3864"/>
          <w:kern w:val="36"/>
          <w:sz w:val="28"/>
          <w:szCs w:val="28"/>
        </w:rPr>
      </w:pPr>
    </w:p>
    <w:p w14:paraId="1308323C" w14:textId="77777777" w:rsidR="004C0400" w:rsidRDefault="004C0400" w:rsidP="00D54D91">
      <w:pPr>
        <w:rPr>
          <w:rFonts w:ascii="Arial" w:hAnsi="Arial" w:cs="Arial"/>
          <w:b/>
          <w:bCs/>
          <w:color w:val="1F3864"/>
          <w:kern w:val="36"/>
          <w:sz w:val="28"/>
          <w:szCs w:val="28"/>
        </w:rPr>
      </w:pPr>
    </w:p>
    <w:p w14:paraId="7664206D" w14:textId="77777777" w:rsidR="004C0400" w:rsidRDefault="004C0400" w:rsidP="00D54D91">
      <w:pPr>
        <w:rPr>
          <w:rFonts w:ascii="Arial" w:hAnsi="Arial" w:cs="Arial"/>
          <w:b/>
          <w:bCs/>
          <w:color w:val="1F3864"/>
          <w:kern w:val="36"/>
          <w:sz w:val="28"/>
          <w:szCs w:val="28"/>
        </w:rPr>
      </w:pPr>
    </w:p>
    <w:p w14:paraId="0F3B9065" w14:textId="77777777" w:rsidR="004C0400" w:rsidRDefault="004C0400" w:rsidP="00D54D91">
      <w:pPr>
        <w:rPr>
          <w:rFonts w:ascii="Arial" w:hAnsi="Arial" w:cs="Arial"/>
          <w:b/>
          <w:bCs/>
          <w:color w:val="1F3864"/>
          <w:kern w:val="36"/>
          <w:sz w:val="28"/>
          <w:szCs w:val="28"/>
        </w:rPr>
      </w:pPr>
    </w:p>
    <w:p w14:paraId="77B9F240" w14:textId="77777777" w:rsidR="004C0400" w:rsidRDefault="004C0400" w:rsidP="00D54D91">
      <w:pPr>
        <w:rPr>
          <w:rFonts w:ascii="Arial" w:hAnsi="Arial" w:cs="Arial"/>
          <w:b/>
          <w:bCs/>
          <w:color w:val="1F3864"/>
          <w:kern w:val="36"/>
          <w:sz w:val="28"/>
          <w:szCs w:val="28"/>
        </w:rPr>
      </w:pPr>
    </w:p>
    <w:p w14:paraId="2496C32E" w14:textId="77777777" w:rsidR="004C0400" w:rsidRDefault="004C0400" w:rsidP="00D54D91">
      <w:pPr>
        <w:rPr>
          <w:rFonts w:ascii="Arial" w:hAnsi="Arial" w:cs="Arial"/>
          <w:b/>
          <w:bCs/>
          <w:color w:val="1F3864"/>
          <w:kern w:val="36"/>
          <w:sz w:val="28"/>
          <w:szCs w:val="28"/>
        </w:rPr>
      </w:pPr>
    </w:p>
    <w:p w14:paraId="6399023F" w14:textId="77777777" w:rsidR="004C0400" w:rsidRDefault="004C0400" w:rsidP="00D54D91">
      <w:pPr>
        <w:rPr>
          <w:rFonts w:ascii="Arial" w:hAnsi="Arial" w:cs="Arial"/>
          <w:b/>
          <w:bCs/>
          <w:color w:val="1F3864"/>
          <w:kern w:val="36"/>
          <w:sz w:val="28"/>
          <w:szCs w:val="28"/>
        </w:rPr>
      </w:pPr>
    </w:p>
    <w:p w14:paraId="6E1888D8" w14:textId="77777777" w:rsidR="004C0400" w:rsidRDefault="004C0400" w:rsidP="00D54D91">
      <w:pPr>
        <w:rPr>
          <w:rFonts w:ascii="Arial" w:hAnsi="Arial" w:cs="Arial"/>
          <w:b/>
          <w:bCs/>
          <w:color w:val="1F3864"/>
          <w:kern w:val="36"/>
          <w:sz w:val="28"/>
          <w:szCs w:val="28"/>
        </w:rPr>
      </w:pPr>
    </w:p>
    <w:p w14:paraId="3B3DD1DF" w14:textId="77777777" w:rsidR="004C0400" w:rsidRDefault="004C0400" w:rsidP="00D54D91">
      <w:pPr>
        <w:rPr>
          <w:rFonts w:ascii="Arial" w:hAnsi="Arial" w:cs="Arial"/>
          <w:b/>
          <w:bCs/>
          <w:color w:val="1F3864"/>
          <w:kern w:val="36"/>
          <w:sz w:val="28"/>
          <w:szCs w:val="28"/>
        </w:rPr>
      </w:pPr>
    </w:p>
    <w:p w14:paraId="6DFBB499" w14:textId="77777777" w:rsidR="004C0400" w:rsidRDefault="004C0400" w:rsidP="00D54D91">
      <w:pPr>
        <w:rPr>
          <w:rFonts w:ascii="Arial" w:hAnsi="Arial" w:cs="Arial"/>
          <w:b/>
          <w:bCs/>
          <w:color w:val="1F3864"/>
          <w:kern w:val="36"/>
          <w:sz w:val="28"/>
          <w:szCs w:val="28"/>
        </w:rPr>
      </w:pPr>
    </w:p>
    <w:p w14:paraId="465D8407" w14:textId="77777777" w:rsidR="004C0400" w:rsidRDefault="004C0400" w:rsidP="00D54D91">
      <w:pPr>
        <w:rPr>
          <w:rFonts w:ascii="Arial" w:hAnsi="Arial" w:cs="Arial"/>
          <w:b/>
          <w:bCs/>
          <w:color w:val="1F3864"/>
          <w:kern w:val="36"/>
          <w:sz w:val="28"/>
          <w:szCs w:val="28"/>
        </w:rPr>
      </w:pPr>
    </w:p>
    <w:p w14:paraId="46A26276" w14:textId="77777777" w:rsidR="004C0400" w:rsidRDefault="004C0400" w:rsidP="00D54D91">
      <w:pPr>
        <w:rPr>
          <w:rFonts w:ascii="Arial" w:hAnsi="Arial" w:cs="Arial"/>
          <w:b/>
          <w:bCs/>
          <w:color w:val="1F3864"/>
          <w:kern w:val="36"/>
          <w:sz w:val="28"/>
          <w:szCs w:val="28"/>
        </w:rPr>
      </w:pPr>
    </w:p>
    <w:p w14:paraId="736AC9DF" w14:textId="77777777" w:rsidR="004C0400" w:rsidRDefault="004C0400" w:rsidP="00D54D91">
      <w:pPr>
        <w:rPr>
          <w:rFonts w:ascii="Arial" w:hAnsi="Arial" w:cs="Arial"/>
          <w:b/>
          <w:bCs/>
          <w:color w:val="1F3864"/>
          <w:kern w:val="36"/>
          <w:sz w:val="28"/>
          <w:szCs w:val="28"/>
        </w:rPr>
      </w:pPr>
    </w:p>
    <w:p w14:paraId="495613A5" w14:textId="77777777" w:rsidR="004C0400" w:rsidRDefault="004C0400" w:rsidP="00D54D91">
      <w:pPr>
        <w:rPr>
          <w:rFonts w:ascii="Arial" w:hAnsi="Arial" w:cs="Arial"/>
          <w:b/>
          <w:bCs/>
          <w:color w:val="1F3864"/>
          <w:kern w:val="36"/>
          <w:sz w:val="28"/>
          <w:szCs w:val="28"/>
        </w:rPr>
      </w:pPr>
    </w:p>
    <w:p w14:paraId="57988F56" w14:textId="77777777" w:rsidR="004C0400" w:rsidRDefault="004C0400" w:rsidP="00D54D91">
      <w:pPr>
        <w:rPr>
          <w:rFonts w:ascii="Arial" w:hAnsi="Arial" w:cs="Arial"/>
          <w:b/>
          <w:bCs/>
          <w:color w:val="1F3864"/>
          <w:kern w:val="36"/>
          <w:sz w:val="28"/>
          <w:szCs w:val="28"/>
        </w:rPr>
      </w:pPr>
    </w:p>
    <w:p w14:paraId="5EC32284" w14:textId="4252B435" w:rsidR="00D54D91" w:rsidRPr="00D54D91" w:rsidRDefault="00D54D91">
      <w:pPr>
        <w:numPr>
          <w:ilvl w:val="0"/>
          <w:numId w:val="3"/>
        </w:numPr>
        <w:spacing w:before="100" w:beforeAutospacing="1" w:after="100" w:afterAutospacing="1"/>
        <w:ind w:left="360"/>
        <w:textAlignment w:val="baseline"/>
        <w:rPr>
          <w:rFonts w:ascii="Arial" w:hAnsi="Arial" w:cs="Arial"/>
          <w:b/>
          <w:bCs/>
          <w:color w:val="2F5496"/>
        </w:rPr>
      </w:pPr>
      <w:r>
        <w:rPr>
          <w:rFonts w:ascii="Arial" w:hAnsi="Arial" w:cs="Arial"/>
          <w:b/>
          <w:bCs/>
          <w:color w:val="2F5496"/>
        </w:rPr>
        <w:lastRenderedPageBreak/>
        <w:t>Registration</w:t>
      </w:r>
    </w:p>
    <w:tbl>
      <w:tblPr>
        <w:tblW w:w="10165" w:type="dxa"/>
        <w:tblCellMar>
          <w:top w:w="15" w:type="dxa"/>
          <w:left w:w="15" w:type="dxa"/>
          <w:bottom w:w="15" w:type="dxa"/>
          <w:right w:w="15" w:type="dxa"/>
        </w:tblCellMar>
        <w:tblLook w:val="04A0" w:firstRow="1" w:lastRow="0" w:firstColumn="1" w:lastColumn="0" w:noHBand="0" w:noVBand="1"/>
      </w:tblPr>
      <w:tblGrid>
        <w:gridCol w:w="1706"/>
        <w:gridCol w:w="8459"/>
      </w:tblGrid>
      <w:tr w:rsidR="00D54D91" w:rsidRPr="00D54D91" w14:paraId="2449A043" w14:textId="77777777" w:rsidTr="00D54D91">
        <w:tc>
          <w:tcPr>
            <w:tcW w:w="10165" w:type="dxa"/>
            <w:gridSpan w:val="2"/>
            <w:tcBorders>
              <w:top w:val="single" w:sz="4" w:space="0" w:color="000000"/>
              <w:left w:val="single" w:sz="4" w:space="0" w:color="000000"/>
              <w:bottom w:val="single" w:sz="4" w:space="0" w:color="000000"/>
              <w:right w:val="single" w:sz="4" w:space="0" w:color="000000"/>
            </w:tcBorders>
            <w:shd w:val="clear" w:color="auto" w:fill="1F3864"/>
            <w:tcMar>
              <w:top w:w="0" w:type="dxa"/>
              <w:left w:w="108" w:type="dxa"/>
              <w:bottom w:w="0" w:type="dxa"/>
              <w:right w:w="108" w:type="dxa"/>
            </w:tcMar>
            <w:hideMark/>
          </w:tcPr>
          <w:p w14:paraId="7F1002D5" w14:textId="28C0500B" w:rsidR="00D54D91" w:rsidRPr="00D54D91" w:rsidRDefault="00D54D91" w:rsidP="00D54D91">
            <w:pPr>
              <w:spacing w:before="100" w:after="100"/>
              <w:jc w:val="both"/>
              <w:outlineLvl w:val="2"/>
              <w:rPr>
                <w:b/>
                <w:bCs/>
                <w:sz w:val="27"/>
                <w:szCs w:val="27"/>
              </w:rPr>
            </w:pPr>
            <w:bookmarkStart w:id="5" w:name="_Toc176091290"/>
            <w:r w:rsidRPr="00D54D91">
              <w:rPr>
                <w:rFonts w:ascii="Arial" w:hAnsi="Arial" w:cs="Arial"/>
                <w:b/>
                <w:bCs/>
                <w:color w:val="FFFFFF" w:themeColor="background1"/>
                <w:sz w:val="20"/>
                <w:szCs w:val="20"/>
              </w:rPr>
              <w:t xml:space="preserve">1.1 </w:t>
            </w:r>
            <w:r>
              <w:rPr>
                <w:rFonts w:ascii="Arial" w:hAnsi="Arial" w:cs="Arial"/>
                <w:b/>
                <w:bCs/>
                <w:color w:val="FFFFFF" w:themeColor="background1"/>
                <w:sz w:val="20"/>
                <w:szCs w:val="20"/>
              </w:rPr>
              <w:t>Registration</w:t>
            </w:r>
            <w:bookmarkEnd w:id="5"/>
          </w:p>
        </w:tc>
      </w:tr>
      <w:tr w:rsidR="00D54D91" w:rsidRPr="00D54D91" w14:paraId="209EA11E"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5FFFC" w14:textId="77777777" w:rsidR="00D54D91" w:rsidRPr="00D54D91" w:rsidRDefault="00D54D91" w:rsidP="00D54D91">
            <w:pPr>
              <w:spacing w:before="60" w:after="60"/>
              <w:ind w:right="-79"/>
              <w:jc w:val="both"/>
            </w:pPr>
            <w:r w:rsidRPr="00D54D91">
              <w:rPr>
                <w:rFonts w:ascii="Arial" w:hAnsi="Arial" w:cs="Arial"/>
                <w:b/>
                <w:bCs/>
                <w:color w:val="000000"/>
                <w:sz w:val="20"/>
                <w:szCs w:val="20"/>
              </w:rPr>
              <w:t>Description</w:t>
            </w:r>
          </w:p>
        </w:tc>
        <w:tc>
          <w:tcPr>
            <w:tcW w:w="84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A31A1" w14:textId="543B3053" w:rsidR="00D54D91" w:rsidRPr="00D54D91" w:rsidRDefault="00D54D91" w:rsidP="00D54D91">
            <w:pPr>
              <w:spacing w:before="60" w:after="60"/>
              <w:rPr>
                <w:rFonts w:ascii="Arial" w:hAnsi="Arial" w:cs="Arial"/>
                <w:sz w:val="20"/>
                <w:szCs w:val="20"/>
              </w:rPr>
            </w:pPr>
            <w:r w:rsidRPr="00D54D91">
              <w:rPr>
                <w:rFonts w:ascii="Arial" w:hAnsi="Arial" w:cs="Arial"/>
                <w:sz w:val="20"/>
                <w:szCs w:val="20"/>
              </w:rPr>
              <w:t xml:space="preserve">The registration module is designed to onboard new users to the </w:t>
            </w:r>
            <w:r>
              <w:rPr>
                <w:rFonts w:ascii="Arial" w:hAnsi="Arial" w:cs="Arial"/>
                <w:sz w:val="20"/>
                <w:szCs w:val="20"/>
              </w:rPr>
              <w:t>Money</w:t>
            </w:r>
            <w:r w:rsidRPr="00D54D91">
              <w:rPr>
                <w:rFonts w:ascii="Arial" w:hAnsi="Arial" w:cs="Arial"/>
                <w:sz w:val="20"/>
                <w:szCs w:val="20"/>
              </w:rPr>
              <w:t xml:space="preserve"> </w:t>
            </w:r>
            <w:r>
              <w:rPr>
                <w:rFonts w:ascii="Arial" w:hAnsi="Arial" w:cs="Arial"/>
                <w:sz w:val="20"/>
                <w:szCs w:val="20"/>
              </w:rPr>
              <w:t>Machine</w:t>
            </w:r>
            <w:r w:rsidRPr="00D54D91">
              <w:rPr>
                <w:rFonts w:ascii="Arial" w:hAnsi="Arial" w:cs="Arial"/>
                <w:sz w:val="20"/>
                <w:szCs w:val="20"/>
              </w:rPr>
              <w:t xml:space="preserve"> platform via a simple and secure process</w:t>
            </w:r>
          </w:p>
        </w:tc>
      </w:tr>
      <w:tr w:rsidR="00D54D91" w:rsidRPr="00D54D91" w14:paraId="2D34F8D5"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7B526" w14:textId="77777777" w:rsidR="00D54D91" w:rsidRPr="00D54D91" w:rsidRDefault="00D54D91" w:rsidP="00D54D91">
            <w:pPr>
              <w:spacing w:before="60" w:after="60"/>
              <w:ind w:right="-79"/>
              <w:jc w:val="both"/>
            </w:pPr>
            <w:r w:rsidRPr="00D54D91">
              <w:rPr>
                <w:rFonts w:ascii="Arial" w:hAnsi="Arial" w:cs="Arial"/>
                <w:b/>
                <w:bCs/>
                <w:color w:val="000000"/>
                <w:sz w:val="20"/>
                <w:szCs w:val="20"/>
              </w:rPr>
              <w:t>Path</w:t>
            </w:r>
          </w:p>
        </w:tc>
        <w:tc>
          <w:tcPr>
            <w:tcW w:w="84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1D96" w14:textId="59AD2677" w:rsidR="00D54D91" w:rsidRPr="00D54D91" w:rsidRDefault="00D54D91" w:rsidP="00D54D91">
            <w:pPr>
              <w:tabs>
                <w:tab w:val="right" w:pos="6623"/>
              </w:tabs>
              <w:spacing w:before="60" w:after="60"/>
            </w:pPr>
            <w:r>
              <w:rPr>
                <w:rFonts w:ascii="Arial" w:hAnsi="Arial" w:cs="Arial"/>
                <w:color w:val="000000"/>
                <w:sz w:val="20"/>
                <w:szCs w:val="20"/>
              </w:rPr>
              <w:t>-</w:t>
            </w:r>
            <w:r>
              <w:rPr>
                <w:rFonts w:ascii="Arial" w:hAnsi="Arial" w:cs="Arial"/>
                <w:color w:val="000000"/>
                <w:sz w:val="20"/>
                <w:szCs w:val="20"/>
              </w:rPr>
              <w:tab/>
            </w:r>
          </w:p>
        </w:tc>
      </w:tr>
      <w:tr w:rsidR="00D54D91" w:rsidRPr="00D54D91" w14:paraId="1FCE5444"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AD38D" w14:textId="77777777" w:rsidR="00D54D91" w:rsidRPr="00D54D91" w:rsidRDefault="00D54D91" w:rsidP="00D54D91">
            <w:pPr>
              <w:spacing w:before="60" w:after="60"/>
              <w:ind w:right="-79"/>
              <w:jc w:val="both"/>
            </w:pPr>
            <w:r w:rsidRPr="00D54D91">
              <w:rPr>
                <w:rFonts w:ascii="Arial" w:hAnsi="Arial" w:cs="Arial"/>
                <w:b/>
                <w:bCs/>
                <w:color w:val="000000"/>
                <w:sz w:val="20"/>
                <w:szCs w:val="20"/>
              </w:rPr>
              <w:t>Business Rules</w:t>
            </w:r>
          </w:p>
        </w:tc>
        <w:tc>
          <w:tcPr>
            <w:tcW w:w="84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E6974" w14:textId="77777777" w:rsidR="00D54D91" w:rsidRDefault="00D54D91" w:rsidP="00D54D91">
            <w:pPr>
              <w:spacing w:before="60"/>
              <w:textAlignment w:val="baseline"/>
              <w:rPr>
                <w:rFonts w:ascii="Arial" w:hAnsi="Arial" w:cs="Arial"/>
                <w:b/>
                <w:bCs/>
                <w:color w:val="000000"/>
                <w:sz w:val="20"/>
                <w:szCs w:val="20"/>
              </w:rPr>
            </w:pPr>
            <w:r w:rsidRPr="00D54D91">
              <w:rPr>
                <w:rFonts w:ascii="Arial" w:hAnsi="Arial" w:cs="Arial"/>
                <w:b/>
                <w:bCs/>
                <w:color w:val="000000"/>
                <w:sz w:val="20"/>
                <w:szCs w:val="20"/>
              </w:rPr>
              <w:t>Start Registration</w:t>
            </w:r>
            <w:r>
              <w:rPr>
                <w:rFonts w:ascii="Arial" w:hAnsi="Arial" w:cs="Arial"/>
                <w:b/>
                <w:bCs/>
                <w:color w:val="000000"/>
                <w:sz w:val="20"/>
                <w:szCs w:val="20"/>
              </w:rPr>
              <w:t xml:space="preserve"> </w:t>
            </w:r>
          </w:p>
          <w:p w14:paraId="6156936B" w14:textId="77777777"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When a user interacts with the Telegram bot for the first time, they are prompted to begin the registration process.</w:t>
            </w:r>
          </w:p>
          <w:p w14:paraId="547895D3" w14:textId="77777777" w:rsidR="00D54D91" w:rsidRDefault="00D54D91" w:rsidP="00D54D91">
            <w:pPr>
              <w:spacing w:before="60"/>
              <w:textAlignment w:val="baseline"/>
              <w:rPr>
                <w:rFonts w:ascii="Arial" w:hAnsi="Arial" w:cs="Arial"/>
                <w:b/>
                <w:bCs/>
                <w:color w:val="000000"/>
                <w:sz w:val="20"/>
                <w:szCs w:val="20"/>
              </w:rPr>
            </w:pPr>
          </w:p>
          <w:p w14:paraId="1B79DDC5" w14:textId="129CEB5C" w:rsidR="00D54D91" w:rsidRDefault="00D54D91" w:rsidP="00D54D91">
            <w:pPr>
              <w:spacing w:before="60"/>
              <w:textAlignment w:val="baseline"/>
              <w:rPr>
                <w:rFonts w:ascii="Arial" w:hAnsi="Arial" w:cs="Arial"/>
                <w:b/>
                <w:bCs/>
                <w:color w:val="000000"/>
                <w:sz w:val="20"/>
                <w:szCs w:val="20"/>
              </w:rPr>
            </w:pPr>
            <w:bookmarkStart w:id="6" w:name="OLE_LINK1"/>
            <w:bookmarkStart w:id="7" w:name="OLE_LINK2"/>
            <w:r>
              <w:rPr>
                <w:rFonts w:ascii="Arial" w:hAnsi="Arial" w:cs="Arial"/>
                <w:b/>
                <w:bCs/>
                <w:color w:val="000000"/>
                <w:sz w:val="20"/>
                <w:szCs w:val="20"/>
              </w:rPr>
              <w:t>User Input Collection</w:t>
            </w:r>
          </w:p>
          <w:bookmarkEnd w:id="6"/>
          <w:bookmarkEnd w:id="7"/>
          <w:p w14:paraId="2D2940E5" w14:textId="1AF4BF9E"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b/>
                <w:bCs/>
                <w:color w:val="000000"/>
                <w:sz w:val="20"/>
                <w:szCs w:val="20"/>
              </w:rPr>
              <w:t>Username</w:t>
            </w:r>
            <w:r>
              <w:rPr>
                <w:rFonts w:ascii="Arial" w:hAnsi="Arial" w:cs="Arial"/>
                <w:color w:val="000000"/>
                <w:sz w:val="20"/>
                <w:szCs w:val="20"/>
              </w:rPr>
              <w:t>: The bot requests the user to provide a unique username</w:t>
            </w:r>
          </w:p>
          <w:p w14:paraId="3B3989E2" w14:textId="40AF6405"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b/>
                <w:bCs/>
                <w:color w:val="000000"/>
                <w:sz w:val="20"/>
                <w:szCs w:val="20"/>
              </w:rPr>
              <w:t>Password</w:t>
            </w:r>
            <w:r>
              <w:rPr>
                <w:rFonts w:ascii="Arial" w:hAnsi="Arial" w:cs="Arial"/>
                <w:color w:val="000000"/>
                <w:sz w:val="20"/>
                <w:szCs w:val="20"/>
              </w:rPr>
              <w:t>: The bot prompts the user to set a password. This password should be stored securely, preferable hashed.</w:t>
            </w:r>
          </w:p>
          <w:p w14:paraId="7D94EABB" w14:textId="40E44252"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b/>
                <w:bCs/>
                <w:color w:val="000000"/>
                <w:sz w:val="20"/>
                <w:szCs w:val="20"/>
              </w:rPr>
              <w:t>Email Verification</w:t>
            </w:r>
            <w:r>
              <w:rPr>
                <w:rFonts w:ascii="Arial" w:hAnsi="Arial" w:cs="Arial"/>
                <w:color w:val="000000"/>
                <w:sz w:val="20"/>
                <w:szCs w:val="20"/>
              </w:rPr>
              <w:t xml:space="preserve">: The bot will be sending an OTP (One-Time-Password) for verification purposes. An OTP will be sent to the email, which the user must enter in the bot to complete the process. </w:t>
            </w:r>
          </w:p>
          <w:p w14:paraId="2DAB1992" w14:textId="77777777" w:rsidR="00D54D91" w:rsidRDefault="00D54D91" w:rsidP="00D54D91">
            <w:pPr>
              <w:spacing w:before="60"/>
              <w:textAlignment w:val="baseline"/>
              <w:rPr>
                <w:rFonts w:ascii="Arial" w:hAnsi="Arial" w:cs="Arial"/>
                <w:b/>
                <w:bCs/>
                <w:color w:val="000000"/>
                <w:sz w:val="20"/>
                <w:szCs w:val="20"/>
              </w:rPr>
            </w:pPr>
          </w:p>
          <w:p w14:paraId="372C5EBA" w14:textId="5AA7F286"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User Validation</w:t>
            </w:r>
          </w:p>
          <w:p w14:paraId="1381F186" w14:textId="15CE8FFF"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The bot checks the availability of the username and validates the password for complexity. </w:t>
            </w:r>
          </w:p>
          <w:p w14:paraId="25AB20BB" w14:textId="77777777" w:rsidR="00D54D91" w:rsidRPr="00D54D91" w:rsidRDefault="00D54D91" w:rsidP="00D54D91">
            <w:pPr>
              <w:spacing w:before="60"/>
              <w:textAlignment w:val="baseline"/>
              <w:rPr>
                <w:rFonts w:ascii="Arial" w:hAnsi="Arial" w:cs="Arial"/>
                <w:b/>
                <w:bCs/>
                <w:color w:val="000000"/>
                <w:sz w:val="20"/>
                <w:szCs w:val="20"/>
              </w:rPr>
            </w:pPr>
          </w:p>
          <w:p w14:paraId="5BD30968" w14:textId="2167546E"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Confirmation</w:t>
            </w:r>
          </w:p>
          <w:p w14:paraId="4A1CD118" w14:textId="0729FC45"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Upon successful registration, the bot confirms the user’s registration and prompts them to log in. </w:t>
            </w:r>
          </w:p>
          <w:p w14:paraId="51A9BD60" w14:textId="0D845D57" w:rsidR="00D54D91" w:rsidRPr="00D54D91" w:rsidRDefault="00D54D91" w:rsidP="00D54D91">
            <w:pPr>
              <w:spacing w:before="60"/>
              <w:textAlignment w:val="baseline"/>
              <w:rPr>
                <w:rFonts w:ascii="Arial" w:hAnsi="Arial" w:cs="Arial"/>
                <w:b/>
                <w:bCs/>
                <w:color w:val="000000"/>
                <w:sz w:val="20"/>
                <w:szCs w:val="20"/>
              </w:rPr>
            </w:pPr>
          </w:p>
          <w:p w14:paraId="28F65155" w14:textId="26C7AFBB"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Error Handling</w:t>
            </w:r>
          </w:p>
          <w:p w14:paraId="76F6EBAE" w14:textId="0758A8A0"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If username is already taken, the bot prompts the user to choose another.</w:t>
            </w:r>
          </w:p>
          <w:p w14:paraId="6F84B771" w14:textId="3A23300F"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If the password does not meet the complexity requirements, the bot will ask the user to enter a stronger password.</w:t>
            </w:r>
          </w:p>
          <w:p w14:paraId="19ABD7FA" w14:textId="18253865"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If email verification fails, the bot will allow the user to resend the OTP.</w:t>
            </w:r>
          </w:p>
          <w:p w14:paraId="661A7383" w14:textId="34FD0582" w:rsidR="00D54D91" w:rsidRPr="00D54D91" w:rsidRDefault="00D54D91" w:rsidP="00D54D91">
            <w:pPr>
              <w:spacing w:before="60"/>
              <w:textAlignment w:val="baseline"/>
              <w:rPr>
                <w:rFonts w:ascii="Arial" w:hAnsi="Arial" w:cs="Arial"/>
                <w:b/>
                <w:bCs/>
                <w:color w:val="000000"/>
                <w:sz w:val="20"/>
                <w:szCs w:val="20"/>
              </w:rPr>
            </w:pPr>
          </w:p>
        </w:tc>
      </w:tr>
    </w:tbl>
    <w:p w14:paraId="00F1C550" w14:textId="77777777" w:rsidR="00D54D91" w:rsidRDefault="00D54D91" w:rsidP="00D54D91">
      <w:pPr>
        <w:rPr>
          <w:b/>
          <w:bCs/>
        </w:rPr>
      </w:pPr>
    </w:p>
    <w:p w14:paraId="401F7D68" w14:textId="77777777" w:rsidR="00C76790" w:rsidRDefault="00C76790" w:rsidP="00D54D91">
      <w:pPr>
        <w:rPr>
          <w:b/>
          <w:bCs/>
        </w:rPr>
      </w:pPr>
    </w:p>
    <w:p w14:paraId="0A1744DE" w14:textId="77777777" w:rsidR="00C76790" w:rsidRDefault="00C76790" w:rsidP="00D54D91">
      <w:pPr>
        <w:rPr>
          <w:b/>
          <w:bCs/>
        </w:rPr>
      </w:pPr>
    </w:p>
    <w:p w14:paraId="20A0353C" w14:textId="77777777" w:rsidR="00C76790" w:rsidRDefault="00C76790" w:rsidP="00D54D91">
      <w:pPr>
        <w:rPr>
          <w:b/>
          <w:bCs/>
        </w:rPr>
      </w:pPr>
    </w:p>
    <w:p w14:paraId="1B42EC6E" w14:textId="77777777" w:rsidR="00C76790" w:rsidRDefault="00C76790" w:rsidP="00D54D91">
      <w:pPr>
        <w:rPr>
          <w:b/>
          <w:bCs/>
        </w:rPr>
      </w:pPr>
    </w:p>
    <w:p w14:paraId="55AECF19" w14:textId="77777777" w:rsidR="00D54D91" w:rsidRDefault="00D54D91" w:rsidP="00D54D91">
      <w:pPr>
        <w:rPr>
          <w:b/>
          <w:bCs/>
        </w:rPr>
      </w:pPr>
    </w:p>
    <w:p w14:paraId="2C485501" w14:textId="77777777" w:rsidR="00D54D91" w:rsidRDefault="00D54D91" w:rsidP="00D54D91">
      <w:pPr>
        <w:rPr>
          <w:b/>
          <w:bCs/>
        </w:rPr>
      </w:pPr>
    </w:p>
    <w:p w14:paraId="70489CDE" w14:textId="77777777" w:rsidR="00D54D91" w:rsidRDefault="00D54D91" w:rsidP="00D54D91">
      <w:pPr>
        <w:rPr>
          <w:b/>
          <w:bCs/>
        </w:rPr>
      </w:pPr>
    </w:p>
    <w:p w14:paraId="7D549A34" w14:textId="77777777" w:rsidR="00D54D91" w:rsidRDefault="00D54D91" w:rsidP="00D54D91">
      <w:pPr>
        <w:rPr>
          <w:b/>
          <w:bCs/>
        </w:rPr>
      </w:pPr>
    </w:p>
    <w:p w14:paraId="498902C8" w14:textId="77777777" w:rsidR="00D54D91" w:rsidRDefault="00D54D91" w:rsidP="00D54D91">
      <w:pPr>
        <w:rPr>
          <w:b/>
          <w:bCs/>
        </w:rPr>
      </w:pPr>
    </w:p>
    <w:p w14:paraId="349664F1" w14:textId="77777777" w:rsidR="00D54D91" w:rsidRDefault="00D54D91" w:rsidP="00D54D91">
      <w:pPr>
        <w:rPr>
          <w:b/>
          <w:bCs/>
        </w:rPr>
      </w:pPr>
    </w:p>
    <w:p w14:paraId="71C017B1" w14:textId="77777777" w:rsidR="008C33FF" w:rsidRDefault="008C33FF" w:rsidP="00D54D91">
      <w:pPr>
        <w:rPr>
          <w:b/>
          <w:bCs/>
        </w:rPr>
      </w:pPr>
    </w:p>
    <w:p w14:paraId="1E712043" w14:textId="77777777" w:rsidR="008C33FF" w:rsidRDefault="008C33FF" w:rsidP="00D54D91">
      <w:pPr>
        <w:rPr>
          <w:b/>
          <w:bCs/>
        </w:rPr>
      </w:pPr>
    </w:p>
    <w:p w14:paraId="2BEB8A5C" w14:textId="77777777" w:rsidR="00D54D91" w:rsidRDefault="00D54D91" w:rsidP="00D54D91">
      <w:pPr>
        <w:rPr>
          <w:b/>
          <w:bCs/>
        </w:rPr>
      </w:pPr>
    </w:p>
    <w:p w14:paraId="7BA1D887" w14:textId="34CAC2B2" w:rsidR="00D54D91" w:rsidRPr="00D54D91" w:rsidRDefault="00D54D91">
      <w:pPr>
        <w:numPr>
          <w:ilvl w:val="0"/>
          <w:numId w:val="3"/>
        </w:numPr>
        <w:spacing w:before="100" w:beforeAutospacing="1" w:after="100" w:afterAutospacing="1"/>
        <w:ind w:left="360"/>
        <w:textAlignment w:val="baseline"/>
        <w:rPr>
          <w:rFonts w:ascii="Arial" w:hAnsi="Arial" w:cs="Arial"/>
          <w:b/>
          <w:bCs/>
          <w:color w:val="2F5496"/>
        </w:rPr>
      </w:pPr>
      <w:r>
        <w:rPr>
          <w:rFonts w:ascii="Arial" w:hAnsi="Arial" w:cs="Arial"/>
          <w:b/>
          <w:bCs/>
          <w:color w:val="2F5496"/>
        </w:rPr>
        <w:lastRenderedPageBreak/>
        <w:t>Login</w:t>
      </w:r>
    </w:p>
    <w:tbl>
      <w:tblPr>
        <w:tblW w:w="10075" w:type="dxa"/>
        <w:tblCellMar>
          <w:top w:w="15" w:type="dxa"/>
          <w:left w:w="15" w:type="dxa"/>
          <w:bottom w:w="15" w:type="dxa"/>
          <w:right w:w="15" w:type="dxa"/>
        </w:tblCellMar>
        <w:tblLook w:val="04A0" w:firstRow="1" w:lastRow="0" w:firstColumn="1" w:lastColumn="0" w:noHBand="0" w:noVBand="1"/>
      </w:tblPr>
      <w:tblGrid>
        <w:gridCol w:w="1706"/>
        <w:gridCol w:w="8369"/>
      </w:tblGrid>
      <w:tr w:rsidR="00D54D91" w:rsidRPr="00D54D91" w14:paraId="1B2D6CCB" w14:textId="77777777" w:rsidTr="00D54D91">
        <w:tc>
          <w:tcPr>
            <w:tcW w:w="10075" w:type="dxa"/>
            <w:gridSpan w:val="2"/>
            <w:tcBorders>
              <w:top w:val="single" w:sz="4" w:space="0" w:color="000000"/>
              <w:left w:val="single" w:sz="4" w:space="0" w:color="000000"/>
              <w:bottom w:val="single" w:sz="4" w:space="0" w:color="000000"/>
              <w:right w:val="single" w:sz="4" w:space="0" w:color="000000"/>
            </w:tcBorders>
            <w:shd w:val="clear" w:color="auto" w:fill="1F3864"/>
            <w:tcMar>
              <w:top w:w="0" w:type="dxa"/>
              <w:left w:w="108" w:type="dxa"/>
              <w:bottom w:w="0" w:type="dxa"/>
              <w:right w:w="108" w:type="dxa"/>
            </w:tcMar>
            <w:hideMark/>
          </w:tcPr>
          <w:p w14:paraId="0AFCB160" w14:textId="7CCF56CC" w:rsidR="00D54D91" w:rsidRPr="00D54D91" w:rsidRDefault="00D54D91" w:rsidP="00971E67">
            <w:pPr>
              <w:spacing w:before="100" w:after="100"/>
              <w:jc w:val="both"/>
              <w:outlineLvl w:val="2"/>
              <w:rPr>
                <w:b/>
                <w:bCs/>
                <w:sz w:val="27"/>
                <w:szCs w:val="27"/>
              </w:rPr>
            </w:pPr>
            <w:bookmarkStart w:id="8" w:name="_Toc176091291"/>
            <w:r>
              <w:rPr>
                <w:rFonts w:ascii="Arial" w:hAnsi="Arial" w:cs="Arial"/>
                <w:b/>
                <w:bCs/>
                <w:color w:val="FFFFFF" w:themeColor="background1"/>
                <w:sz w:val="20"/>
                <w:szCs w:val="20"/>
              </w:rPr>
              <w:t>2.</w:t>
            </w:r>
            <w:r w:rsidRPr="00D54D91">
              <w:rPr>
                <w:rFonts w:ascii="Arial" w:hAnsi="Arial" w:cs="Arial"/>
                <w:b/>
                <w:bCs/>
                <w:color w:val="FFFFFF" w:themeColor="background1"/>
                <w:sz w:val="20"/>
                <w:szCs w:val="20"/>
              </w:rPr>
              <w:t xml:space="preserve">1 </w:t>
            </w:r>
            <w:r>
              <w:rPr>
                <w:rFonts w:ascii="Arial" w:hAnsi="Arial" w:cs="Arial"/>
                <w:b/>
                <w:bCs/>
                <w:color w:val="FFFFFF" w:themeColor="background1"/>
                <w:sz w:val="20"/>
                <w:szCs w:val="20"/>
              </w:rPr>
              <w:t>Login</w:t>
            </w:r>
            <w:bookmarkEnd w:id="8"/>
          </w:p>
        </w:tc>
      </w:tr>
      <w:tr w:rsidR="00D54D91" w:rsidRPr="00D54D91" w14:paraId="0E6BF5E9"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37513" w14:textId="77777777" w:rsidR="00D54D91" w:rsidRPr="00D54D91" w:rsidRDefault="00D54D91" w:rsidP="00971E67">
            <w:pPr>
              <w:spacing w:before="60" w:after="60"/>
              <w:ind w:right="-79"/>
              <w:jc w:val="both"/>
            </w:pPr>
            <w:r w:rsidRPr="00D54D91">
              <w:rPr>
                <w:rFonts w:ascii="Arial" w:hAnsi="Arial" w:cs="Arial"/>
                <w:b/>
                <w:bCs/>
                <w:color w:val="000000"/>
                <w:sz w:val="20"/>
                <w:szCs w:val="20"/>
              </w:rPr>
              <w:t>Description</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F1EC3" w14:textId="5092EC31" w:rsidR="00D54D91" w:rsidRPr="00D54D91" w:rsidRDefault="00D54D91" w:rsidP="00D54D91">
            <w:pPr>
              <w:spacing w:before="60" w:after="60"/>
              <w:rPr>
                <w:rFonts w:ascii="Arial" w:hAnsi="Arial" w:cs="Arial"/>
              </w:rPr>
            </w:pPr>
            <w:r w:rsidRPr="00D54D91">
              <w:rPr>
                <w:rFonts w:ascii="Arial" w:hAnsi="Arial" w:cs="Arial"/>
                <w:sz w:val="21"/>
                <w:szCs w:val="21"/>
              </w:rPr>
              <w:t>The login module allows registered users to securely access their accounts and manage their activities through the Telegram bot.</w:t>
            </w:r>
          </w:p>
        </w:tc>
      </w:tr>
      <w:tr w:rsidR="00D54D91" w:rsidRPr="00D54D91" w14:paraId="1DF36F80"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5A1AB" w14:textId="77777777" w:rsidR="00D54D91" w:rsidRPr="00D54D91" w:rsidRDefault="00D54D91" w:rsidP="00971E67">
            <w:pPr>
              <w:spacing w:before="60" w:after="60"/>
              <w:ind w:right="-79"/>
              <w:jc w:val="both"/>
            </w:pPr>
            <w:r w:rsidRPr="00D54D91">
              <w:rPr>
                <w:rFonts w:ascii="Arial" w:hAnsi="Arial" w:cs="Arial"/>
                <w:b/>
                <w:bCs/>
                <w:color w:val="000000"/>
                <w:sz w:val="20"/>
                <w:szCs w:val="20"/>
              </w:rPr>
              <w:t>Path</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7F589" w14:textId="77777777" w:rsidR="00D54D91" w:rsidRPr="00D54D91" w:rsidRDefault="00D54D91" w:rsidP="00D54D91">
            <w:pPr>
              <w:tabs>
                <w:tab w:val="right" w:pos="6623"/>
              </w:tabs>
              <w:spacing w:before="60" w:after="60"/>
            </w:pPr>
            <w:r>
              <w:rPr>
                <w:rFonts w:ascii="Arial" w:hAnsi="Arial" w:cs="Arial"/>
                <w:color w:val="000000"/>
                <w:sz w:val="20"/>
                <w:szCs w:val="20"/>
              </w:rPr>
              <w:t>-</w:t>
            </w:r>
            <w:r>
              <w:rPr>
                <w:rFonts w:ascii="Arial" w:hAnsi="Arial" w:cs="Arial"/>
                <w:color w:val="000000"/>
                <w:sz w:val="20"/>
                <w:szCs w:val="20"/>
              </w:rPr>
              <w:tab/>
            </w:r>
          </w:p>
        </w:tc>
      </w:tr>
      <w:tr w:rsidR="00D54D91" w:rsidRPr="00D54D91" w14:paraId="76D0D71B"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361A" w14:textId="77777777" w:rsidR="00D54D91" w:rsidRPr="00D54D91" w:rsidRDefault="00D54D91" w:rsidP="00971E67">
            <w:pPr>
              <w:spacing w:before="60" w:after="60"/>
              <w:ind w:right="-79"/>
              <w:jc w:val="both"/>
            </w:pPr>
            <w:r w:rsidRPr="00D54D91">
              <w:rPr>
                <w:rFonts w:ascii="Arial" w:hAnsi="Arial" w:cs="Arial"/>
                <w:b/>
                <w:bCs/>
                <w:color w:val="000000"/>
                <w:sz w:val="20"/>
                <w:szCs w:val="20"/>
              </w:rPr>
              <w:t>Business Rules</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D4A8D" w14:textId="2850BCB3"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Login Prompt:</w:t>
            </w:r>
          </w:p>
          <w:p w14:paraId="5ED1EB85" w14:textId="3B8BAD11"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Users are prompted to log in by providing their username and password.</w:t>
            </w:r>
          </w:p>
          <w:p w14:paraId="36454786" w14:textId="77777777" w:rsidR="00D54D91" w:rsidRDefault="00D54D91" w:rsidP="00D54D91">
            <w:pPr>
              <w:spacing w:before="60"/>
              <w:textAlignment w:val="baseline"/>
              <w:rPr>
                <w:rFonts w:ascii="Arial" w:hAnsi="Arial" w:cs="Arial"/>
                <w:b/>
                <w:bCs/>
                <w:color w:val="000000"/>
                <w:sz w:val="20"/>
                <w:szCs w:val="20"/>
              </w:rPr>
            </w:pPr>
          </w:p>
          <w:p w14:paraId="1AD5C356" w14:textId="542845AB"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Authentication:</w:t>
            </w:r>
          </w:p>
          <w:p w14:paraId="29F5CDC3" w14:textId="65D9C84C"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The bot verifies the username and password against the stored credentials in database.</w:t>
            </w:r>
            <w:r w:rsidRPr="00D54D91">
              <w:rPr>
                <w:rFonts w:ascii="Arial" w:hAnsi="Arial" w:cs="Arial"/>
                <w:color w:val="000000"/>
                <w:sz w:val="20"/>
                <w:szCs w:val="20"/>
              </w:rPr>
              <w:t xml:space="preserve"> </w:t>
            </w:r>
          </w:p>
          <w:p w14:paraId="55E37C9E" w14:textId="77777777" w:rsidR="00D54D91" w:rsidRDefault="00D54D91" w:rsidP="00D54D91">
            <w:pPr>
              <w:spacing w:before="60"/>
              <w:textAlignment w:val="baseline"/>
              <w:rPr>
                <w:rFonts w:ascii="Arial" w:hAnsi="Arial" w:cs="Arial"/>
                <w:b/>
                <w:bCs/>
                <w:color w:val="000000"/>
                <w:sz w:val="20"/>
                <w:szCs w:val="20"/>
              </w:rPr>
            </w:pPr>
          </w:p>
          <w:p w14:paraId="13309DE1" w14:textId="6484ABF3"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Session Management:</w:t>
            </w:r>
          </w:p>
          <w:p w14:paraId="06A42D32" w14:textId="3685E059"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Upon successful authentication, the bot initiates a user session, allowing them to access the bot’s features without repeatedly logging in. </w:t>
            </w:r>
          </w:p>
          <w:p w14:paraId="1C53583C" w14:textId="68032112"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Sessions may expire after a certain period of inactivity, requiring re-authentication</w:t>
            </w:r>
          </w:p>
          <w:p w14:paraId="43E1B461" w14:textId="77777777" w:rsidR="00D54D91" w:rsidRPr="00D54D91" w:rsidRDefault="00D54D91" w:rsidP="00D54D91">
            <w:pPr>
              <w:pStyle w:val="ListParagraph"/>
              <w:spacing w:before="60"/>
              <w:textAlignment w:val="baseline"/>
              <w:rPr>
                <w:rFonts w:ascii="Arial" w:hAnsi="Arial" w:cs="Arial"/>
                <w:b/>
                <w:bCs/>
                <w:color w:val="000000"/>
                <w:sz w:val="20"/>
                <w:szCs w:val="20"/>
              </w:rPr>
            </w:pPr>
          </w:p>
          <w:p w14:paraId="63668F22" w14:textId="77777777"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Error Handling</w:t>
            </w:r>
          </w:p>
          <w:p w14:paraId="708DFF7D" w14:textId="5B9A1DC3"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If the username or password is incorrect, the bot provides an error message and prompts the user to retry.</w:t>
            </w:r>
          </w:p>
          <w:p w14:paraId="1D08D49A" w14:textId="74EDF5D1"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After multiple failed login attempts, the bot may lock the account temporarily for security reasons. </w:t>
            </w:r>
          </w:p>
        </w:tc>
      </w:tr>
    </w:tbl>
    <w:p w14:paraId="44D92BBB" w14:textId="77777777" w:rsidR="00D54D91" w:rsidRDefault="00D54D91" w:rsidP="00D54D91"/>
    <w:p w14:paraId="3B2CB687" w14:textId="77777777" w:rsidR="00D54D91" w:rsidRDefault="00D54D91" w:rsidP="00D54D91">
      <w:pPr>
        <w:rPr>
          <w:b/>
          <w:bCs/>
        </w:rPr>
      </w:pPr>
    </w:p>
    <w:p w14:paraId="0FF18856" w14:textId="77777777" w:rsidR="00D54D91" w:rsidRPr="00D54D91" w:rsidRDefault="00D54D91" w:rsidP="00D54D91"/>
    <w:p w14:paraId="0DDAA97C" w14:textId="77777777" w:rsidR="00D54D91" w:rsidRPr="00D54D91" w:rsidRDefault="00D54D91" w:rsidP="00D54D91"/>
    <w:p w14:paraId="015F76D2" w14:textId="77777777" w:rsidR="00D54D91" w:rsidRDefault="00D54D91" w:rsidP="00D54D91">
      <w:pPr>
        <w:rPr>
          <w:b/>
          <w:bCs/>
        </w:rPr>
      </w:pPr>
    </w:p>
    <w:p w14:paraId="2013FC9A" w14:textId="39CE74EA" w:rsidR="00D54D91" w:rsidRDefault="00D54D91" w:rsidP="00D54D91">
      <w:pPr>
        <w:tabs>
          <w:tab w:val="left" w:pos="1622"/>
        </w:tabs>
      </w:pPr>
      <w:r>
        <w:tab/>
      </w:r>
    </w:p>
    <w:p w14:paraId="72F1ADCB" w14:textId="77777777" w:rsidR="00D54D91" w:rsidRDefault="00D54D91" w:rsidP="00D54D91">
      <w:pPr>
        <w:tabs>
          <w:tab w:val="left" w:pos="1622"/>
        </w:tabs>
      </w:pPr>
    </w:p>
    <w:p w14:paraId="2BAEEBE3" w14:textId="77777777" w:rsidR="00D54D91" w:rsidRDefault="00D54D91" w:rsidP="00D54D91">
      <w:pPr>
        <w:tabs>
          <w:tab w:val="left" w:pos="1622"/>
        </w:tabs>
      </w:pPr>
    </w:p>
    <w:p w14:paraId="335EDCBA" w14:textId="77777777" w:rsidR="00D54D91" w:rsidRDefault="00D54D91" w:rsidP="00D54D91">
      <w:pPr>
        <w:tabs>
          <w:tab w:val="left" w:pos="1622"/>
        </w:tabs>
      </w:pPr>
    </w:p>
    <w:p w14:paraId="04955238" w14:textId="77777777" w:rsidR="00D54D91" w:rsidRDefault="00D54D91" w:rsidP="00D54D91">
      <w:pPr>
        <w:tabs>
          <w:tab w:val="left" w:pos="1622"/>
        </w:tabs>
      </w:pPr>
    </w:p>
    <w:p w14:paraId="301F5AD7" w14:textId="77777777" w:rsidR="00C76790" w:rsidRDefault="00C76790" w:rsidP="00D54D91">
      <w:pPr>
        <w:tabs>
          <w:tab w:val="left" w:pos="1622"/>
        </w:tabs>
      </w:pPr>
    </w:p>
    <w:p w14:paraId="3D0F44A4" w14:textId="77777777" w:rsidR="00C76790" w:rsidRDefault="00C76790" w:rsidP="00D54D91">
      <w:pPr>
        <w:tabs>
          <w:tab w:val="left" w:pos="1622"/>
        </w:tabs>
      </w:pPr>
    </w:p>
    <w:p w14:paraId="77E5D99C" w14:textId="77777777" w:rsidR="00C76790" w:rsidRDefault="00C76790" w:rsidP="00D54D91">
      <w:pPr>
        <w:tabs>
          <w:tab w:val="left" w:pos="1622"/>
        </w:tabs>
      </w:pPr>
    </w:p>
    <w:p w14:paraId="17A27786" w14:textId="77777777" w:rsidR="00C76790" w:rsidRDefault="00C76790" w:rsidP="00D54D91">
      <w:pPr>
        <w:tabs>
          <w:tab w:val="left" w:pos="1622"/>
        </w:tabs>
      </w:pPr>
    </w:p>
    <w:p w14:paraId="1EB6B474" w14:textId="77777777" w:rsidR="00C76790" w:rsidRDefault="00C76790" w:rsidP="00D54D91">
      <w:pPr>
        <w:tabs>
          <w:tab w:val="left" w:pos="1622"/>
        </w:tabs>
      </w:pPr>
    </w:p>
    <w:p w14:paraId="189C803D" w14:textId="77777777" w:rsidR="00D54D91" w:rsidRDefault="00D54D91" w:rsidP="00D54D91">
      <w:pPr>
        <w:tabs>
          <w:tab w:val="left" w:pos="1622"/>
        </w:tabs>
      </w:pPr>
    </w:p>
    <w:p w14:paraId="0FAEFF40" w14:textId="77777777" w:rsidR="00D54D91" w:rsidRDefault="00D54D91" w:rsidP="00D54D91">
      <w:pPr>
        <w:tabs>
          <w:tab w:val="left" w:pos="1622"/>
        </w:tabs>
      </w:pPr>
    </w:p>
    <w:p w14:paraId="0417D38F" w14:textId="77777777" w:rsidR="00D54D91" w:rsidRDefault="00D54D91" w:rsidP="00D54D91">
      <w:pPr>
        <w:tabs>
          <w:tab w:val="left" w:pos="1622"/>
        </w:tabs>
      </w:pPr>
    </w:p>
    <w:p w14:paraId="29A03E15" w14:textId="77777777" w:rsidR="00D54D91" w:rsidRDefault="00D54D91" w:rsidP="00D54D91">
      <w:pPr>
        <w:tabs>
          <w:tab w:val="left" w:pos="1622"/>
        </w:tabs>
      </w:pPr>
    </w:p>
    <w:p w14:paraId="0AAA88F2" w14:textId="77777777" w:rsidR="00D54D91" w:rsidRDefault="00D54D91" w:rsidP="00D54D91">
      <w:pPr>
        <w:tabs>
          <w:tab w:val="left" w:pos="1622"/>
        </w:tabs>
      </w:pPr>
    </w:p>
    <w:p w14:paraId="404CA1A2" w14:textId="77777777" w:rsidR="00D54D91" w:rsidRDefault="00D54D91" w:rsidP="00D54D91">
      <w:pPr>
        <w:tabs>
          <w:tab w:val="left" w:pos="1622"/>
        </w:tabs>
      </w:pPr>
    </w:p>
    <w:p w14:paraId="29CFD0F0" w14:textId="77777777" w:rsidR="00D54D91" w:rsidRDefault="00D54D91" w:rsidP="00D54D91">
      <w:pPr>
        <w:tabs>
          <w:tab w:val="left" w:pos="1622"/>
        </w:tabs>
      </w:pPr>
    </w:p>
    <w:p w14:paraId="29A17134" w14:textId="77777777" w:rsidR="00D54D91" w:rsidRDefault="00D54D91" w:rsidP="00D54D91">
      <w:pPr>
        <w:tabs>
          <w:tab w:val="left" w:pos="1622"/>
        </w:tabs>
      </w:pPr>
    </w:p>
    <w:p w14:paraId="0EFD51B0" w14:textId="3D3A475F" w:rsidR="00D54D91" w:rsidRPr="00D54D91" w:rsidRDefault="00D54D91">
      <w:pPr>
        <w:numPr>
          <w:ilvl w:val="0"/>
          <w:numId w:val="3"/>
        </w:numPr>
        <w:spacing w:before="100" w:beforeAutospacing="1" w:after="100" w:afterAutospacing="1"/>
        <w:ind w:left="360"/>
        <w:textAlignment w:val="baseline"/>
        <w:rPr>
          <w:rFonts w:ascii="Arial" w:hAnsi="Arial" w:cs="Arial"/>
          <w:b/>
          <w:bCs/>
          <w:color w:val="2F5496"/>
        </w:rPr>
      </w:pPr>
      <w:r>
        <w:rPr>
          <w:rFonts w:ascii="Arial" w:hAnsi="Arial" w:cs="Arial"/>
          <w:b/>
          <w:bCs/>
          <w:color w:val="2F5496"/>
        </w:rPr>
        <w:lastRenderedPageBreak/>
        <w:t>Link Bybit API</w:t>
      </w:r>
    </w:p>
    <w:tbl>
      <w:tblPr>
        <w:tblW w:w="10075" w:type="dxa"/>
        <w:tblCellMar>
          <w:top w:w="15" w:type="dxa"/>
          <w:left w:w="15" w:type="dxa"/>
          <w:bottom w:w="15" w:type="dxa"/>
          <w:right w:w="15" w:type="dxa"/>
        </w:tblCellMar>
        <w:tblLook w:val="04A0" w:firstRow="1" w:lastRow="0" w:firstColumn="1" w:lastColumn="0" w:noHBand="0" w:noVBand="1"/>
      </w:tblPr>
      <w:tblGrid>
        <w:gridCol w:w="1706"/>
        <w:gridCol w:w="8369"/>
      </w:tblGrid>
      <w:tr w:rsidR="00D54D91" w:rsidRPr="00D54D91" w14:paraId="7D8497AB" w14:textId="77777777" w:rsidTr="00D54D91">
        <w:tc>
          <w:tcPr>
            <w:tcW w:w="10075" w:type="dxa"/>
            <w:gridSpan w:val="2"/>
            <w:tcBorders>
              <w:top w:val="single" w:sz="4" w:space="0" w:color="000000"/>
              <w:left w:val="single" w:sz="4" w:space="0" w:color="000000"/>
              <w:bottom w:val="single" w:sz="4" w:space="0" w:color="000000"/>
              <w:right w:val="single" w:sz="4" w:space="0" w:color="000000"/>
            </w:tcBorders>
            <w:shd w:val="clear" w:color="auto" w:fill="1F3864"/>
            <w:tcMar>
              <w:top w:w="0" w:type="dxa"/>
              <w:left w:w="108" w:type="dxa"/>
              <w:bottom w:w="0" w:type="dxa"/>
              <w:right w:w="108" w:type="dxa"/>
            </w:tcMar>
            <w:hideMark/>
          </w:tcPr>
          <w:p w14:paraId="27337E64" w14:textId="7F22ED0F" w:rsidR="00D54D91" w:rsidRPr="00D54D91" w:rsidRDefault="00D54D91" w:rsidP="00971E67">
            <w:pPr>
              <w:spacing w:before="100" w:after="100"/>
              <w:jc w:val="both"/>
              <w:outlineLvl w:val="2"/>
              <w:rPr>
                <w:b/>
                <w:bCs/>
                <w:sz w:val="27"/>
                <w:szCs w:val="27"/>
              </w:rPr>
            </w:pPr>
            <w:bookmarkStart w:id="9" w:name="_Toc176091292"/>
            <w:r>
              <w:rPr>
                <w:rFonts w:ascii="Arial" w:hAnsi="Arial" w:cs="Arial"/>
                <w:b/>
                <w:bCs/>
                <w:color w:val="FFFFFF" w:themeColor="background1"/>
                <w:sz w:val="20"/>
                <w:szCs w:val="20"/>
              </w:rPr>
              <w:t>3.</w:t>
            </w:r>
            <w:r w:rsidRPr="00D54D91">
              <w:rPr>
                <w:rFonts w:ascii="Arial" w:hAnsi="Arial" w:cs="Arial"/>
                <w:b/>
                <w:bCs/>
                <w:color w:val="FFFFFF" w:themeColor="background1"/>
                <w:sz w:val="20"/>
                <w:szCs w:val="20"/>
              </w:rPr>
              <w:t xml:space="preserve">1 </w:t>
            </w:r>
            <w:r>
              <w:rPr>
                <w:rFonts w:ascii="Arial" w:hAnsi="Arial" w:cs="Arial"/>
                <w:b/>
                <w:bCs/>
                <w:color w:val="FFFFFF" w:themeColor="background1"/>
                <w:sz w:val="20"/>
                <w:szCs w:val="20"/>
              </w:rPr>
              <w:t>Link Bybit API</w:t>
            </w:r>
            <w:bookmarkEnd w:id="9"/>
          </w:p>
        </w:tc>
      </w:tr>
      <w:tr w:rsidR="00D54D91" w:rsidRPr="00D54D91" w14:paraId="59541446"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B770D" w14:textId="77777777" w:rsidR="00D54D91" w:rsidRPr="00D54D91" w:rsidRDefault="00D54D91" w:rsidP="00971E67">
            <w:pPr>
              <w:spacing w:before="60" w:after="60"/>
              <w:ind w:right="-79"/>
              <w:jc w:val="both"/>
            </w:pPr>
            <w:r w:rsidRPr="00D54D91">
              <w:rPr>
                <w:rFonts w:ascii="Arial" w:hAnsi="Arial" w:cs="Arial"/>
                <w:b/>
                <w:bCs/>
                <w:color w:val="000000"/>
                <w:sz w:val="20"/>
                <w:szCs w:val="20"/>
              </w:rPr>
              <w:t>Description</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1832" w14:textId="40A8B63B" w:rsidR="00D90B05" w:rsidRPr="00D90B05" w:rsidRDefault="00D54D91" w:rsidP="00D54D91">
            <w:pPr>
              <w:spacing w:before="60" w:after="60"/>
              <w:rPr>
                <w:rFonts w:ascii="Arial" w:hAnsi="Arial" w:cs="Arial"/>
                <w:sz w:val="20"/>
                <w:szCs w:val="20"/>
              </w:rPr>
            </w:pPr>
            <w:r w:rsidRPr="00D54D91">
              <w:rPr>
                <w:rFonts w:ascii="Arial" w:hAnsi="Arial" w:cs="Arial"/>
                <w:sz w:val="20"/>
                <w:szCs w:val="20"/>
              </w:rPr>
              <w:t>The link Bybit API module allows users to securely connect their Bybit trading account to the Money Machine bot.</w:t>
            </w:r>
          </w:p>
        </w:tc>
      </w:tr>
      <w:tr w:rsidR="00D54D91" w:rsidRPr="00D54D91" w14:paraId="3A232F2E"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AA0AB" w14:textId="77777777" w:rsidR="00D54D91" w:rsidRPr="00D54D91" w:rsidRDefault="00D54D91" w:rsidP="00971E67">
            <w:pPr>
              <w:spacing w:before="60" w:after="60"/>
              <w:ind w:right="-79"/>
              <w:jc w:val="both"/>
            </w:pPr>
            <w:r w:rsidRPr="00D54D91">
              <w:rPr>
                <w:rFonts w:ascii="Arial" w:hAnsi="Arial" w:cs="Arial"/>
                <w:b/>
                <w:bCs/>
                <w:color w:val="000000"/>
                <w:sz w:val="20"/>
                <w:szCs w:val="20"/>
              </w:rPr>
              <w:t>Path</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26E6E" w14:textId="77777777" w:rsidR="00D54D91" w:rsidRPr="00D54D91" w:rsidRDefault="00D54D91" w:rsidP="00D54D91">
            <w:pPr>
              <w:tabs>
                <w:tab w:val="right" w:pos="6623"/>
              </w:tabs>
              <w:spacing w:before="60" w:after="60"/>
            </w:pPr>
            <w:r>
              <w:rPr>
                <w:rFonts w:ascii="Arial" w:hAnsi="Arial" w:cs="Arial"/>
                <w:color w:val="000000"/>
                <w:sz w:val="20"/>
                <w:szCs w:val="20"/>
              </w:rPr>
              <w:t>-</w:t>
            </w:r>
            <w:r>
              <w:rPr>
                <w:rFonts w:ascii="Arial" w:hAnsi="Arial" w:cs="Arial"/>
                <w:color w:val="000000"/>
                <w:sz w:val="20"/>
                <w:szCs w:val="20"/>
              </w:rPr>
              <w:tab/>
            </w:r>
          </w:p>
        </w:tc>
      </w:tr>
      <w:tr w:rsidR="00D54D91" w:rsidRPr="00D54D91" w14:paraId="64D498EB"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5BA8B" w14:textId="77777777" w:rsidR="00D54D91" w:rsidRPr="00D54D91" w:rsidRDefault="00D54D91" w:rsidP="00971E67">
            <w:pPr>
              <w:spacing w:before="60" w:after="60"/>
              <w:ind w:right="-79"/>
              <w:jc w:val="both"/>
            </w:pPr>
            <w:r w:rsidRPr="00D54D91">
              <w:rPr>
                <w:rFonts w:ascii="Arial" w:hAnsi="Arial" w:cs="Arial"/>
                <w:b/>
                <w:bCs/>
                <w:color w:val="000000"/>
                <w:sz w:val="20"/>
                <w:szCs w:val="20"/>
              </w:rPr>
              <w:t>Business Rules</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2679A" w14:textId="66C60D6C"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API Key Collection:</w:t>
            </w:r>
          </w:p>
          <w:p w14:paraId="362D3139" w14:textId="03C1D29C"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The bot prompts the user to enter their Bybit API Key and API Secret.</w:t>
            </w:r>
          </w:p>
          <w:p w14:paraId="0DE74C41" w14:textId="5FB65915" w:rsidR="00D54D91" w:rsidRPr="00D54D91" w:rsidRDefault="00D54D91">
            <w:pPr>
              <w:pStyle w:val="ListParagraph"/>
              <w:numPr>
                <w:ilvl w:val="0"/>
                <w:numId w:val="1"/>
              </w:numPr>
              <w:spacing w:before="60"/>
              <w:textAlignment w:val="baseline"/>
              <w:rPr>
                <w:rFonts w:ascii="Arial" w:hAnsi="Arial" w:cs="Arial"/>
                <w:color w:val="000000"/>
                <w:sz w:val="20"/>
                <w:szCs w:val="20"/>
              </w:rPr>
            </w:pPr>
            <w:r w:rsidRPr="00D54D91">
              <w:rPr>
                <w:rFonts w:ascii="Arial" w:hAnsi="Arial" w:cs="Arial"/>
                <w:color w:val="000000"/>
                <w:sz w:val="20"/>
                <w:szCs w:val="20"/>
              </w:rPr>
              <w:t>The user is also informed about the required (e.g., trading permission and related permissions) that the API key should have.</w:t>
            </w:r>
          </w:p>
          <w:p w14:paraId="7EC62CF9" w14:textId="77777777" w:rsidR="00D54D91" w:rsidRDefault="00D54D91" w:rsidP="00D54D91">
            <w:pPr>
              <w:spacing w:before="60"/>
              <w:textAlignment w:val="baseline"/>
              <w:rPr>
                <w:rFonts w:ascii="Arial" w:hAnsi="Arial" w:cs="Arial"/>
                <w:b/>
                <w:bCs/>
                <w:color w:val="000000"/>
                <w:sz w:val="20"/>
                <w:szCs w:val="20"/>
              </w:rPr>
            </w:pPr>
          </w:p>
          <w:p w14:paraId="13B8416C" w14:textId="4A69B8FF"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API Key Validation:</w:t>
            </w:r>
          </w:p>
          <w:p w14:paraId="1EB2948B" w14:textId="6171D400"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The bot sends a test request to the Bybit API to verify the validity and permission of the API Key.</w:t>
            </w:r>
          </w:p>
          <w:p w14:paraId="43F956D6" w14:textId="77777777" w:rsidR="00D54D91" w:rsidRDefault="00D54D91" w:rsidP="00D54D91">
            <w:pPr>
              <w:spacing w:before="60"/>
              <w:textAlignment w:val="baseline"/>
              <w:rPr>
                <w:rFonts w:ascii="Arial" w:hAnsi="Arial" w:cs="Arial"/>
                <w:b/>
                <w:bCs/>
                <w:color w:val="000000"/>
                <w:sz w:val="20"/>
                <w:szCs w:val="20"/>
              </w:rPr>
            </w:pPr>
          </w:p>
          <w:p w14:paraId="4F852E60" w14:textId="0AB7A500"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Secure Storage:</w:t>
            </w:r>
          </w:p>
          <w:p w14:paraId="0126807E" w14:textId="6278A454" w:rsidR="00D54D91" w:rsidRPr="00D54D91" w:rsidRDefault="00D54D91">
            <w:pPr>
              <w:pStyle w:val="ListParagraph"/>
              <w:numPr>
                <w:ilvl w:val="0"/>
                <w:numId w:val="1"/>
              </w:numPr>
              <w:spacing w:before="60"/>
              <w:textAlignment w:val="baseline"/>
              <w:rPr>
                <w:rFonts w:ascii="Arial" w:hAnsi="Arial" w:cs="Arial"/>
                <w:color w:val="000000"/>
                <w:sz w:val="20"/>
                <w:szCs w:val="20"/>
              </w:rPr>
            </w:pPr>
            <w:r w:rsidRPr="00D54D91">
              <w:rPr>
                <w:rFonts w:ascii="Arial" w:hAnsi="Arial" w:cs="Arial"/>
                <w:color w:val="000000"/>
                <w:sz w:val="20"/>
                <w:szCs w:val="20"/>
              </w:rPr>
              <w:t>The API key and secret are stored securely, ensuring they are not exposed or misused (Key will be encrypted)</w:t>
            </w:r>
          </w:p>
          <w:p w14:paraId="7A45F75A" w14:textId="77777777" w:rsidR="00D54D91" w:rsidRDefault="00D54D91" w:rsidP="00D54D91">
            <w:pPr>
              <w:spacing w:before="60"/>
              <w:textAlignment w:val="baseline"/>
              <w:rPr>
                <w:rFonts w:ascii="Arial" w:hAnsi="Arial" w:cs="Arial"/>
                <w:b/>
                <w:bCs/>
                <w:color w:val="000000"/>
                <w:sz w:val="20"/>
                <w:szCs w:val="20"/>
              </w:rPr>
            </w:pPr>
          </w:p>
          <w:p w14:paraId="70E5A098" w14:textId="63CA61AE"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Confirmation:</w:t>
            </w:r>
          </w:p>
          <w:p w14:paraId="344EDF1B" w14:textId="33A08BA2" w:rsidR="00D54D91" w:rsidRDefault="00D54D91">
            <w:pPr>
              <w:pStyle w:val="ListParagraph"/>
              <w:numPr>
                <w:ilvl w:val="0"/>
                <w:numId w:val="1"/>
              </w:numPr>
              <w:spacing w:before="60"/>
              <w:textAlignment w:val="baseline"/>
              <w:rPr>
                <w:rFonts w:ascii="Arial" w:hAnsi="Arial" w:cs="Arial"/>
                <w:b/>
                <w:bCs/>
                <w:color w:val="000000"/>
                <w:sz w:val="20"/>
                <w:szCs w:val="20"/>
              </w:rPr>
            </w:pPr>
            <w:r w:rsidRPr="00D54D91">
              <w:rPr>
                <w:rFonts w:ascii="Arial" w:hAnsi="Arial" w:cs="Arial"/>
                <w:color w:val="000000"/>
                <w:sz w:val="20"/>
                <w:szCs w:val="20"/>
              </w:rPr>
              <w:t>Once linked successfully, the bot confirms the connection and provides access to the bot trading features</w:t>
            </w:r>
            <w:r>
              <w:rPr>
                <w:rFonts w:ascii="Arial" w:hAnsi="Arial" w:cs="Arial"/>
                <w:b/>
                <w:bCs/>
                <w:color w:val="000000"/>
                <w:sz w:val="20"/>
                <w:szCs w:val="20"/>
              </w:rPr>
              <w:t>.</w:t>
            </w:r>
          </w:p>
          <w:p w14:paraId="1C39CFCD" w14:textId="77777777" w:rsidR="00D54D91" w:rsidRPr="00D54D91" w:rsidRDefault="00D54D91" w:rsidP="00D54D91">
            <w:pPr>
              <w:spacing w:before="60"/>
              <w:textAlignment w:val="baseline"/>
              <w:rPr>
                <w:rFonts w:ascii="Arial" w:hAnsi="Arial" w:cs="Arial"/>
                <w:b/>
                <w:bCs/>
                <w:color w:val="000000"/>
                <w:sz w:val="20"/>
                <w:szCs w:val="20"/>
              </w:rPr>
            </w:pPr>
          </w:p>
          <w:p w14:paraId="3D1C0BF5" w14:textId="77777777"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Error Handling</w:t>
            </w:r>
          </w:p>
          <w:p w14:paraId="780399F5" w14:textId="11E1AE20" w:rsidR="00D54D91" w:rsidRPr="00D54D91" w:rsidRDefault="00D54D91">
            <w:pPr>
              <w:pStyle w:val="ListParagraph"/>
              <w:numPr>
                <w:ilvl w:val="0"/>
                <w:numId w:val="1"/>
              </w:numPr>
              <w:spacing w:before="60"/>
              <w:textAlignment w:val="baseline"/>
              <w:rPr>
                <w:rFonts w:ascii="Arial" w:hAnsi="Arial" w:cs="Arial"/>
                <w:color w:val="000000"/>
                <w:sz w:val="20"/>
                <w:szCs w:val="20"/>
              </w:rPr>
            </w:pPr>
            <w:r w:rsidRPr="00D54D91">
              <w:rPr>
                <w:rFonts w:ascii="Arial" w:hAnsi="Arial" w:cs="Arial"/>
                <w:color w:val="000000"/>
                <w:sz w:val="20"/>
                <w:szCs w:val="20"/>
              </w:rPr>
              <w:t>If the API key is invalid or permissions are insufficient, the bot will notify the user and prompt them to re-enter the correct information.</w:t>
            </w:r>
          </w:p>
          <w:p w14:paraId="3D363D25" w14:textId="12455707"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sidRPr="00D54D91">
              <w:rPr>
                <w:rFonts w:ascii="Arial" w:hAnsi="Arial" w:cs="Arial"/>
                <w:color w:val="000000"/>
                <w:sz w:val="20"/>
                <w:szCs w:val="20"/>
              </w:rPr>
              <w:t>Bot will be handling network or API errors gracefully, informing the user and allowing them to retry.</w:t>
            </w:r>
          </w:p>
        </w:tc>
      </w:tr>
    </w:tbl>
    <w:p w14:paraId="4AFB5F77" w14:textId="77777777" w:rsidR="00D54D91" w:rsidRDefault="00D54D91" w:rsidP="00D54D91"/>
    <w:p w14:paraId="288A27E2" w14:textId="77777777" w:rsidR="00D54D91" w:rsidRDefault="00D54D91" w:rsidP="00D54D91"/>
    <w:p w14:paraId="6425E80E" w14:textId="77777777" w:rsidR="00D54D91" w:rsidRDefault="00D54D91" w:rsidP="00D54D91">
      <w:pPr>
        <w:tabs>
          <w:tab w:val="left" w:pos="1622"/>
        </w:tabs>
        <w:rPr>
          <w:b/>
          <w:bCs/>
        </w:rPr>
      </w:pPr>
    </w:p>
    <w:p w14:paraId="3AE5F8C8" w14:textId="77777777" w:rsidR="00C76790" w:rsidRDefault="00C76790" w:rsidP="00D54D91">
      <w:pPr>
        <w:tabs>
          <w:tab w:val="left" w:pos="1622"/>
        </w:tabs>
        <w:rPr>
          <w:b/>
          <w:bCs/>
        </w:rPr>
      </w:pPr>
    </w:p>
    <w:p w14:paraId="655C2678" w14:textId="77777777" w:rsidR="00C76790" w:rsidRDefault="00C76790" w:rsidP="00D54D91">
      <w:pPr>
        <w:tabs>
          <w:tab w:val="left" w:pos="1622"/>
        </w:tabs>
        <w:rPr>
          <w:b/>
          <w:bCs/>
        </w:rPr>
      </w:pPr>
    </w:p>
    <w:p w14:paraId="01DAB98B" w14:textId="77777777" w:rsidR="00C76790" w:rsidRDefault="00C76790" w:rsidP="00D54D91">
      <w:pPr>
        <w:tabs>
          <w:tab w:val="left" w:pos="1622"/>
        </w:tabs>
        <w:rPr>
          <w:b/>
          <w:bCs/>
        </w:rPr>
      </w:pPr>
    </w:p>
    <w:p w14:paraId="63C67024" w14:textId="77777777" w:rsidR="00C76790" w:rsidRDefault="00C76790" w:rsidP="00D54D91">
      <w:pPr>
        <w:tabs>
          <w:tab w:val="left" w:pos="1622"/>
        </w:tabs>
        <w:rPr>
          <w:b/>
          <w:bCs/>
        </w:rPr>
      </w:pPr>
    </w:p>
    <w:p w14:paraId="12568770" w14:textId="77777777" w:rsidR="00C76790" w:rsidRDefault="00C76790" w:rsidP="00D54D91">
      <w:pPr>
        <w:tabs>
          <w:tab w:val="left" w:pos="1622"/>
        </w:tabs>
        <w:rPr>
          <w:b/>
          <w:bCs/>
        </w:rPr>
      </w:pPr>
    </w:p>
    <w:p w14:paraId="54A13561" w14:textId="77777777" w:rsidR="00C76790" w:rsidRDefault="00C76790" w:rsidP="00D54D91">
      <w:pPr>
        <w:tabs>
          <w:tab w:val="left" w:pos="1622"/>
        </w:tabs>
        <w:rPr>
          <w:b/>
          <w:bCs/>
        </w:rPr>
      </w:pPr>
    </w:p>
    <w:p w14:paraId="07541A56" w14:textId="77777777" w:rsidR="00C76790" w:rsidRDefault="00C76790" w:rsidP="00D54D91">
      <w:pPr>
        <w:tabs>
          <w:tab w:val="left" w:pos="1622"/>
        </w:tabs>
        <w:rPr>
          <w:b/>
          <w:bCs/>
        </w:rPr>
      </w:pPr>
    </w:p>
    <w:p w14:paraId="7EFAC09D" w14:textId="77777777" w:rsidR="00C76790" w:rsidRDefault="00C76790" w:rsidP="00D54D91">
      <w:pPr>
        <w:tabs>
          <w:tab w:val="left" w:pos="1622"/>
        </w:tabs>
        <w:rPr>
          <w:b/>
          <w:bCs/>
        </w:rPr>
      </w:pPr>
    </w:p>
    <w:p w14:paraId="76A0F9EC" w14:textId="77777777" w:rsidR="00C76790" w:rsidRDefault="00C76790" w:rsidP="00D54D91">
      <w:pPr>
        <w:tabs>
          <w:tab w:val="left" w:pos="1622"/>
        </w:tabs>
        <w:rPr>
          <w:b/>
          <w:bCs/>
        </w:rPr>
      </w:pPr>
    </w:p>
    <w:p w14:paraId="692B7C93" w14:textId="77777777" w:rsidR="00C76790" w:rsidRDefault="00C76790" w:rsidP="00D54D91">
      <w:pPr>
        <w:tabs>
          <w:tab w:val="left" w:pos="1622"/>
        </w:tabs>
      </w:pPr>
    </w:p>
    <w:p w14:paraId="61B7382D" w14:textId="77777777" w:rsidR="00D54D91" w:rsidRDefault="00D54D91" w:rsidP="00D54D91">
      <w:pPr>
        <w:tabs>
          <w:tab w:val="left" w:pos="1622"/>
        </w:tabs>
      </w:pPr>
    </w:p>
    <w:p w14:paraId="2195D4D9" w14:textId="77777777" w:rsidR="00D54D91" w:rsidRDefault="00D54D91" w:rsidP="00D54D91">
      <w:pPr>
        <w:tabs>
          <w:tab w:val="left" w:pos="1622"/>
        </w:tabs>
      </w:pPr>
    </w:p>
    <w:p w14:paraId="5DE2BBFC" w14:textId="77777777" w:rsidR="00D54D91" w:rsidRDefault="00D54D91" w:rsidP="00D54D91">
      <w:pPr>
        <w:tabs>
          <w:tab w:val="left" w:pos="1622"/>
        </w:tabs>
      </w:pPr>
    </w:p>
    <w:p w14:paraId="20C0B98D" w14:textId="77777777" w:rsidR="00D54D91" w:rsidRDefault="00D54D91" w:rsidP="00D54D91">
      <w:pPr>
        <w:tabs>
          <w:tab w:val="left" w:pos="1622"/>
        </w:tabs>
      </w:pPr>
    </w:p>
    <w:p w14:paraId="63165F4D" w14:textId="7357AD41" w:rsidR="00D54D91" w:rsidRPr="00D54D91" w:rsidRDefault="00D54D91">
      <w:pPr>
        <w:numPr>
          <w:ilvl w:val="0"/>
          <w:numId w:val="3"/>
        </w:numPr>
        <w:spacing w:before="100" w:beforeAutospacing="1" w:after="100" w:afterAutospacing="1"/>
        <w:ind w:left="360"/>
        <w:textAlignment w:val="baseline"/>
        <w:rPr>
          <w:rFonts w:ascii="Arial" w:hAnsi="Arial" w:cs="Arial"/>
          <w:b/>
          <w:bCs/>
          <w:color w:val="2F5496"/>
        </w:rPr>
      </w:pPr>
      <w:r>
        <w:rPr>
          <w:rFonts w:ascii="Arial" w:hAnsi="Arial" w:cs="Arial"/>
          <w:b/>
          <w:bCs/>
          <w:color w:val="2F5496"/>
        </w:rPr>
        <w:lastRenderedPageBreak/>
        <w:t xml:space="preserve">Bot Selection </w:t>
      </w:r>
    </w:p>
    <w:tbl>
      <w:tblPr>
        <w:tblW w:w="10075" w:type="dxa"/>
        <w:tblCellMar>
          <w:top w:w="15" w:type="dxa"/>
          <w:left w:w="15" w:type="dxa"/>
          <w:bottom w:w="15" w:type="dxa"/>
          <w:right w:w="15" w:type="dxa"/>
        </w:tblCellMar>
        <w:tblLook w:val="04A0" w:firstRow="1" w:lastRow="0" w:firstColumn="1" w:lastColumn="0" w:noHBand="0" w:noVBand="1"/>
      </w:tblPr>
      <w:tblGrid>
        <w:gridCol w:w="1706"/>
        <w:gridCol w:w="8369"/>
      </w:tblGrid>
      <w:tr w:rsidR="00D54D91" w:rsidRPr="00D54D91" w14:paraId="47B4B9F6" w14:textId="77777777" w:rsidTr="00D54D91">
        <w:tc>
          <w:tcPr>
            <w:tcW w:w="10075" w:type="dxa"/>
            <w:gridSpan w:val="2"/>
            <w:tcBorders>
              <w:top w:val="single" w:sz="4" w:space="0" w:color="000000"/>
              <w:left w:val="single" w:sz="4" w:space="0" w:color="000000"/>
              <w:bottom w:val="single" w:sz="4" w:space="0" w:color="000000"/>
              <w:right w:val="single" w:sz="4" w:space="0" w:color="000000"/>
            </w:tcBorders>
            <w:shd w:val="clear" w:color="auto" w:fill="1F3864"/>
            <w:tcMar>
              <w:top w:w="0" w:type="dxa"/>
              <w:left w:w="108" w:type="dxa"/>
              <w:bottom w:w="0" w:type="dxa"/>
              <w:right w:w="108" w:type="dxa"/>
            </w:tcMar>
            <w:hideMark/>
          </w:tcPr>
          <w:p w14:paraId="6C53035B" w14:textId="41D52E4F" w:rsidR="00D54D91" w:rsidRPr="00D54D91" w:rsidRDefault="00D54D91" w:rsidP="00971E67">
            <w:pPr>
              <w:spacing w:before="100" w:after="100"/>
              <w:jc w:val="both"/>
              <w:outlineLvl w:val="2"/>
              <w:rPr>
                <w:b/>
                <w:bCs/>
                <w:sz w:val="27"/>
                <w:szCs w:val="27"/>
              </w:rPr>
            </w:pPr>
            <w:bookmarkStart w:id="10" w:name="_Toc176091293"/>
            <w:r>
              <w:rPr>
                <w:rFonts w:ascii="Arial" w:hAnsi="Arial" w:cs="Arial"/>
                <w:b/>
                <w:bCs/>
                <w:color w:val="FFFFFF" w:themeColor="background1"/>
                <w:sz w:val="20"/>
                <w:szCs w:val="20"/>
              </w:rPr>
              <w:t>4.</w:t>
            </w:r>
            <w:r w:rsidRPr="00D54D91">
              <w:rPr>
                <w:rFonts w:ascii="Arial" w:hAnsi="Arial" w:cs="Arial"/>
                <w:b/>
                <w:bCs/>
                <w:color w:val="FFFFFF" w:themeColor="background1"/>
                <w:sz w:val="20"/>
                <w:szCs w:val="20"/>
              </w:rPr>
              <w:t xml:space="preserve">1 </w:t>
            </w:r>
            <w:r>
              <w:rPr>
                <w:rFonts w:ascii="Arial" w:hAnsi="Arial" w:cs="Arial"/>
                <w:b/>
                <w:bCs/>
                <w:color w:val="FFFFFF" w:themeColor="background1"/>
                <w:sz w:val="20"/>
                <w:szCs w:val="20"/>
              </w:rPr>
              <w:t>Bot Selection</w:t>
            </w:r>
            <w:bookmarkEnd w:id="10"/>
            <w:r>
              <w:rPr>
                <w:rFonts w:ascii="Arial" w:hAnsi="Arial" w:cs="Arial"/>
                <w:b/>
                <w:bCs/>
                <w:color w:val="FFFFFF" w:themeColor="background1"/>
                <w:sz w:val="20"/>
                <w:szCs w:val="20"/>
              </w:rPr>
              <w:t xml:space="preserve"> </w:t>
            </w:r>
          </w:p>
        </w:tc>
      </w:tr>
      <w:tr w:rsidR="00D54D91" w:rsidRPr="00D54D91" w14:paraId="78875FFC"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EEE9A" w14:textId="77777777" w:rsidR="00D54D91" w:rsidRPr="00D54D91" w:rsidRDefault="00D54D91" w:rsidP="00971E67">
            <w:pPr>
              <w:spacing w:before="60" w:after="60"/>
              <w:ind w:right="-79"/>
              <w:jc w:val="both"/>
            </w:pPr>
            <w:r w:rsidRPr="00D54D91">
              <w:rPr>
                <w:rFonts w:ascii="Arial" w:hAnsi="Arial" w:cs="Arial"/>
                <w:b/>
                <w:bCs/>
                <w:color w:val="000000"/>
                <w:sz w:val="20"/>
                <w:szCs w:val="20"/>
              </w:rPr>
              <w:t>Description</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47ACA" w14:textId="3B31F630" w:rsidR="00D54D91" w:rsidRPr="00D54D91" w:rsidRDefault="00D54D91" w:rsidP="00D54D91">
            <w:pPr>
              <w:spacing w:before="60" w:after="60"/>
              <w:rPr>
                <w:rFonts w:ascii="Arial" w:hAnsi="Arial" w:cs="Arial"/>
                <w:sz w:val="20"/>
                <w:szCs w:val="20"/>
              </w:rPr>
            </w:pPr>
            <w:r w:rsidRPr="00D54D91">
              <w:rPr>
                <w:rFonts w:ascii="Arial" w:hAnsi="Arial" w:cs="Arial"/>
                <w:sz w:val="20"/>
                <w:szCs w:val="20"/>
              </w:rPr>
              <w:t>The module allows users to select a trading bot from the available options and specify the amount they wish to invest.</w:t>
            </w:r>
          </w:p>
        </w:tc>
      </w:tr>
      <w:tr w:rsidR="00D54D91" w:rsidRPr="00D54D91" w14:paraId="08B1EB28"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A471F" w14:textId="77777777" w:rsidR="00D54D91" w:rsidRPr="00D54D91" w:rsidRDefault="00D54D91" w:rsidP="00971E67">
            <w:pPr>
              <w:spacing w:before="60" w:after="60"/>
              <w:ind w:right="-79"/>
              <w:jc w:val="both"/>
            </w:pPr>
            <w:r w:rsidRPr="00D54D91">
              <w:rPr>
                <w:rFonts w:ascii="Arial" w:hAnsi="Arial" w:cs="Arial"/>
                <w:b/>
                <w:bCs/>
                <w:color w:val="000000"/>
                <w:sz w:val="20"/>
                <w:szCs w:val="20"/>
              </w:rPr>
              <w:t>Path</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764C6" w14:textId="77777777" w:rsidR="00D54D91" w:rsidRPr="00D54D91" w:rsidRDefault="00D54D91" w:rsidP="00D54D91">
            <w:pPr>
              <w:tabs>
                <w:tab w:val="right" w:pos="6623"/>
              </w:tabs>
              <w:spacing w:before="60" w:after="60"/>
            </w:pPr>
            <w:r>
              <w:rPr>
                <w:rFonts w:ascii="Arial" w:hAnsi="Arial" w:cs="Arial"/>
                <w:color w:val="000000"/>
                <w:sz w:val="20"/>
                <w:szCs w:val="20"/>
              </w:rPr>
              <w:t>-</w:t>
            </w:r>
            <w:r>
              <w:rPr>
                <w:rFonts w:ascii="Arial" w:hAnsi="Arial" w:cs="Arial"/>
                <w:color w:val="000000"/>
                <w:sz w:val="20"/>
                <w:szCs w:val="20"/>
              </w:rPr>
              <w:tab/>
            </w:r>
          </w:p>
        </w:tc>
      </w:tr>
      <w:tr w:rsidR="00D54D91" w:rsidRPr="00D54D91" w14:paraId="5CCF7AF5"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0E50" w14:textId="77777777" w:rsidR="00D54D91" w:rsidRPr="00D54D91" w:rsidRDefault="00D54D91" w:rsidP="00971E67">
            <w:pPr>
              <w:spacing w:before="60" w:after="60"/>
              <w:ind w:right="-79"/>
              <w:jc w:val="both"/>
            </w:pPr>
            <w:r w:rsidRPr="00D54D91">
              <w:rPr>
                <w:rFonts w:ascii="Arial" w:hAnsi="Arial" w:cs="Arial"/>
                <w:b/>
                <w:bCs/>
                <w:color w:val="000000"/>
                <w:sz w:val="20"/>
                <w:szCs w:val="20"/>
              </w:rPr>
              <w:t>Business Rules</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CD00E" w14:textId="36A5BF2F"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Bot Listing:</w:t>
            </w:r>
          </w:p>
          <w:p w14:paraId="3222B60C" w14:textId="134D1E98"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The bot prompts retrieve and display a list of available trading bots from the connected bot trading website.</w:t>
            </w:r>
          </w:p>
          <w:p w14:paraId="356EAC1A" w14:textId="77777777" w:rsidR="00D54D91" w:rsidRPr="00D54D91" w:rsidRDefault="00D54D91" w:rsidP="00D54D91">
            <w:pPr>
              <w:pStyle w:val="ListParagraph"/>
              <w:spacing w:before="60"/>
              <w:textAlignment w:val="baseline"/>
              <w:rPr>
                <w:rFonts w:ascii="Arial" w:hAnsi="Arial" w:cs="Arial"/>
                <w:b/>
                <w:bCs/>
                <w:color w:val="000000"/>
                <w:sz w:val="20"/>
                <w:szCs w:val="20"/>
              </w:rPr>
            </w:pPr>
          </w:p>
          <w:p w14:paraId="78AEC339" w14:textId="06D23072"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Bot Selection:</w:t>
            </w:r>
          </w:p>
          <w:p w14:paraId="26A9B03B" w14:textId="75AF0CA9" w:rsidR="00D54D91" w:rsidRPr="00D54D91" w:rsidRDefault="00D54D91">
            <w:pPr>
              <w:pStyle w:val="ListParagraph"/>
              <w:numPr>
                <w:ilvl w:val="0"/>
                <w:numId w:val="1"/>
              </w:numPr>
              <w:spacing w:before="60"/>
              <w:textAlignment w:val="baseline"/>
              <w:rPr>
                <w:rFonts w:ascii="Arial" w:hAnsi="Arial" w:cs="Arial"/>
                <w:color w:val="000000"/>
                <w:sz w:val="20"/>
                <w:szCs w:val="20"/>
              </w:rPr>
            </w:pPr>
            <w:r w:rsidRPr="00D54D91">
              <w:rPr>
                <w:rFonts w:ascii="Arial" w:hAnsi="Arial" w:cs="Arial"/>
                <w:color w:val="000000"/>
                <w:sz w:val="20"/>
                <w:szCs w:val="20"/>
              </w:rPr>
              <w:t>The user selects a bot from the list by interacting with the bot’s menu or typing the bot’s identifier</w:t>
            </w:r>
          </w:p>
          <w:p w14:paraId="77EE7B6D" w14:textId="24D59C83" w:rsidR="00D54D91" w:rsidRPr="00D54D91" w:rsidRDefault="00D54D91">
            <w:pPr>
              <w:pStyle w:val="ListParagraph"/>
              <w:numPr>
                <w:ilvl w:val="0"/>
                <w:numId w:val="1"/>
              </w:numPr>
              <w:spacing w:before="60"/>
              <w:textAlignment w:val="baseline"/>
              <w:rPr>
                <w:rFonts w:ascii="Arial" w:hAnsi="Arial" w:cs="Arial"/>
                <w:color w:val="000000"/>
                <w:sz w:val="20"/>
                <w:szCs w:val="20"/>
              </w:rPr>
            </w:pPr>
            <w:r w:rsidRPr="00D54D91">
              <w:rPr>
                <w:rFonts w:ascii="Arial" w:hAnsi="Arial" w:cs="Arial"/>
                <w:color w:val="000000"/>
                <w:sz w:val="20"/>
                <w:szCs w:val="20"/>
              </w:rPr>
              <w:t xml:space="preserve">The bot confirms the </w:t>
            </w:r>
            <w:r>
              <w:rPr>
                <w:rFonts w:ascii="Arial" w:hAnsi="Arial" w:cs="Arial"/>
                <w:color w:val="000000"/>
                <w:sz w:val="20"/>
                <w:szCs w:val="20"/>
              </w:rPr>
              <w:t>selected</w:t>
            </w:r>
            <w:r w:rsidRPr="00D54D91">
              <w:rPr>
                <w:rFonts w:ascii="Arial" w:hAnsi="Arial" w:cs="Arial"/>
                <w:color w:val="000000"/>
                <w:sz w:val="20"/>
                <w:szCs w:val="20"/>
              </w:rPr>
              <w:t xml:space="preserve"> trading bot and provides a brief summary or its details.</w:t>
            </w:r>
          </w:p>
          <w:p w14:paraId="1301F6A4" w14:textId="77777777" w:rsidR="00D54D91" w:rsidRDefault="00D54D91" w:rsidP="00D54D91">
            <w:pPr>
              <w:spacing w:before="60"/>
              <w:textAlignment w:val="baseline"/>
              <w:rPr>
                <w:rFonts w:ascii="Arial" w:hAnsi="Arial" w:cs="Arial"/>
                <w:b/>
                <w:bCs/>
                <w:color w:val="000000"/>
                <w:sz w:val="20"/>
                <w:szCs w:val="20"/>
              </w:rPr>
            </w:pPr>
          </w:p>
          <w:p w14:paraId="4D5FB696" w14:textId="6DB6FD0F"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Phantom Wallet Connection:</w:t>
            </w:r>
          </w:p>
          <w:p w14:paraId="6BEC7D7E" w14:textId="6CDC6674" w:rsid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After bot selection, the user is prompted to connect their Phantom wallet. </w:t>
            </w:r>
          </w:p>
          <w:p w14:paraId="3EF05569" w14:textId="62CEF060" w:rsid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The bot initiates a connection to the user’s Phantom wallet to verify the token balance</w:t>
            </w:r>
          </w:p>
          <w:p w14:paraId="3962BD5D" w14:textId="77777777" w:rsidR="00D54D91" w:rsidRDefault="00D54D91" w:rsidP="00D54D91">
            <w:pPr>
              <w:spacing w:before="60"/>
              <w:textAlignment w:val="baseline"/>
              <w:rPr>
                <w:rFonts w:ascii="Arial" w:hAnsi="Arial" w:cs="Arial"/>
                <w:b/>
                <w:bCs/>
                <w:color w:val="000000"/>
                <w:sz w:val="20"/>
                <w:szCs w:val="20"/>
              </w:rPr>
            </w:pPr>
          </w:p>
          <w:p w14:paraId="7B3255F4" w14:textId="2AA606D7"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Token Balance Verification:</w:t>
            </w:r>
          </w:p>
          <w:p w14:paraId="2FA06979" w14:textId="0D3A0530"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The bot checks the user’s token balance in the Phantom wallet to ensure it is sufficient to cover the required investment. </w:t>
            </w:r>
          </w:p>
          <w:p w14:paraId="5BF03C1B" w14:textId="09E5BEAD"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If the balance is insufficient, the bot proceeds with the next steps. </w:t>
            </w:r>
          </w:p>
          <w:p w14:paraId="5B862D6C" w14:textId="54D77991"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If the balance is insufficient, the bot notifies the user and offers option such as selecting a different bot or adding funds to their wallets. </w:t>
            </w:r>
          </w:p>
          <w:p w14:paraId="6A974547" w14:textId="77777777" w:rsidR="00D54D91" w:rsidRPr="00D54D91" w:rsidRDefault="00D54D91" w:rsidP="00D54D91">
            <w:pPr>
              <w:spacing w:before="60"/>
              <w:textAlignment w:val="baseline"/>
              <w:rPr>
                <w:rFonts w:ascii="Arial" w:hAnsi="Arial" w:cs="Arial"/>
                <w:b/>
                <w:bCs/>
                <w:color w:val="000000"/>
                <w:sz w:val="20"/>
                <w:szCs w:val="20"/>
              </w:rPr>
            </w:pPr>
          </w:p>
          <w:p w14:paraId="4849B465" w14:textId="77777777"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Error Handling</w:t>
            </w:r>
          </w:p>
          <w:p w14:paraId="5D4B3EC3" w14:textId="77777777" w:rsid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If the selected bot is unavailable or invalid, the bot informs the user and prompts them to select another. </w:t>
            </w:r>
          </w:p>
          <w:p w14:paraId="38AE4F67" w14:textId="0B3481DE" w:rsid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If there is an issue connecting to the Phantom wallet, the bot provides an error message and allows the user to try. </w:t>
            </w:r>
          </w:p>
          <w:p w14:paraId="15619CF7" w14:textId="3049BE1B" w:rsidR="00D54D91" w:rsidRP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If the token balance is insufficient, the bot notifies the user and provides instructions on how to resolve the issue. </w:t>
            </w:r>
          </w:p>
        </w:tc>
      </w:tr>
    </w:tbl>
    <w:p w14:paraId="70151FBD" w14:textId="77777777" w:rsidR="00D54D91" w:rsidRDefault="00D54D91" w:rsidP="00D54D91">
      <w:pPr>
        <w:tabs>
          <w:tab w:val="left" w:pos="1622"/>
        </w:tabs>
        <w:rPr>
          <w:b/>
          <w:bCs/>
        </w:rPr>
      </w:pPr>
    </w:p>
    <w:p w14:paraId="5A3662E3" w14:textId="77777777" w:rsidR="00C76790" w:rsidRDefault="00C76790" w:rsidP="00D54D91">
      <w:pPr>
        <w:tabs>
          <w:tab w:val="left" w:pos="1622"/>
        </w:tabs>
        <w:rPr>
          <w:b/>
          <w:bCs/>
        </w:rPr>
      </w:pPr>
    </w:p>
    <w:p w14:paraId="0A482CB1" w14:textId="77777777" w:rsidR="00C76790" w:rsidRDefault="00C76790" w:rsidP="00D54D91">
      <w:pPr>
        <w:tabs>
          <w:tab w:val="left" w:pos="1622"/>
        </w:tabs>
        <w:rPr>
          <w:b/>
          <w:bCs/>
        </w:rPr>
      </w:pPr>
    </w:p>
    <w:p w14:paraId="7999A9E0" w14:textId="77777777" w:rsidR="00C76790" w:rsidRDefault="00C76790" w:rsidP="00D54D91">
      <w:pPr>
        <w:tabs>
          <w:tab w:val="left" w:pos="1622"/>
        </w:tabs>
        <w:rPr>
          <w:b/>
          <w:bCs/>
        </w:rPr>
      </w:pPr>
    </w:p>
    <w:p w14:paraId="6765D8DB" w14:textId="77777777" w:rsidR="00C76790" w:rsidRDefault="00C76790" w:rsidP="00D54D91">
      <w:pPr>
        <w:tabs>
          <w:tab w:val="left" w:pos="1622"/>
        </w:tabs>
        <w:rPr>
          <w:b/>
          <w:bCs/>
        </w:rPr>
      </w:pPr>
    </w:p>
    <w:p w14:paraId="4B415DAE" w14:textId="77777777" w:rsidR="00C76790" w:rsidRDefault="00C76790" w:rsidP="00D54D91">
      <w:pPr>
        <w:tabs>
          <w:tab w:val="left" w:pos="1622"/>
        </w:tabs>
        <w:rPr>
          <w:b/>
          <w:bCs/>
        </w:rPr>
      </w:pPr>
    </w:p>
    <w:p w14:paraId="7C4D2C05" w14:textId="77777777" w:rsidR="00C76790" w:rsidRDefault="00C76790" w:rsidP="00D54D91">
      <w:pPr>
        <w:tabs>
          <w:tab w:val="left" w:pos="1622"/>
        </w:tabs>
      </w:pPr>
    </w:p>
    <w:p w14:paraId="506B63C8" w14:textId="77777777" w:rsidR="00D54D91" w:rsidRDefault="00D54D91" w:rsidP="00D54D91">
      <w:pPr>
        <w:tabs>
          <w:tab w:val="left" w:pos="1622"/>
        </w:tabs>
      </w:pPr>
    </w:p>
    <w:p w14:paraId="1F72911A" w14:textId="77777777" w:rsidR="00D54D91" w:rsidRDefault="00D54D91" w:rsidP="00D54D91">
      <w:pPr>
        <w:tabs>
          <w:tab w:val="left" w:pos="1622"/>
        </w:tabs>
      </w:pPr>
    </w:p>
    <w:p w14:paraId="5F3D9893" w14:textId="77777777" w:rsidR="00D54D91" w:rsidRDefault="00D54D91" w:rsidP="00D54D91">
      <w:pPr>
        <w:tabs>
          <w:tab w:val="left" w:pos="1622"/>
        </w:tabs>
      </w:pPr>
    </w:p>
    <w:p w14:paraId="13261846" w14:textId="77777777" w:rsidR="00D54D91" w:rsidRDefault="00D54D91" w:rsidP="00D54D91">
      <w:pPr>
        <w:tabs>
          <w:tab w:val="left" w:pos="1622"/>
        </w:tabs>
      </w:pPr>
    </w:p>
    <w:p w14:paraId="60F77605" w14:textId="440D172E" w:rsidR="00D54D91" w:rsidRPr="00D54D91" w:rsidRDefault="00D54D91">
      <w:pPr>
        <w:numPr>
          <w:ilvl w:val="0"/>
          <w:numId w:val="3"/>
        </w:numPr>
        <w:spacing w:before="100" w:beforeAutospacing="1" w:after="100" w:afterAutospacing="1"/>
        <w:ind w:left="360"/>
        <w:textAlignment w:val="baseline"/>
        <w:rPr>
          <w:rFonts w:ascii="Arial" w:hAnsi="Arial" w:cs="Arial"/>
          <w:b/>
          <w:bCs/>
          <w:color w:val="2F5496"/>
        </w:rPr>
      </w:pPr>
      <w:r>
        <w:rPr>
          <w:rFonts w:ascii="Arial" w:hAnsi="Arial" w:cs="Arial"/>
          <w:b/>
          <w:bCs/>
          <w:color w:val="2F5496"/>
        </w:rPr>
        <w:lastRenderedPageBreak/>
        <w:t>Invested Amount</w:t>
      </w:r>
    </w:p>
    <w:tbl>
      <w:tblPr>
        <w:tblW w:w="10075" w:type="dxa"/>
        <w:tblCellMar>
          <w:top w:w="15" w:type="dxa"/>
          <w:left w:w="15" w:type="dxa"/>
          <w:bottom w:w="15" w:type="dxa"/>
          <w:right w:w="15" w:type="dxa"/>
        </w:tblCellMar>
        <w:tblLook w:val="04A0" w:firstRow="1" w:lastRow="0" w:firstColumn="1" w:lastColumn="0" w:noHBand="0" w:noVBand="1"/>
      </w:tblPr>
      <w:tblGrid>
        <w:gridCol w:w="1706"/>
        <w:gridCol w:w="8369"/>
      </w:tblGrid>
      <w:tr w:rsidR="00D54D91" w:rsidRPr="00D54D91" w14:paraId="5369CBDD" w14:textId="77777777" w:rsidTr="00D54D91">
        <w:tc>
          <w:tcPr>
            <w:tcW w:w="10075" w:type="dxa"/>
            <w:gridSpan w:val="2"/>
            <w:tcBorders>
              <w:top w:val="single" w:sz="4" w:space="0" w:color="000000"/>
              <w:left w:val="single" w:sz="4" w:space="0" w:color="000000"/>
              <w:bottom w:val="single" w:sz="4" w:space="0" w:color="000000"/>
              <w:right w:val="single" w:sz="4" w:space="0" w:color="000000"/>
            </w:tcBorders>
            <w:shd w:val="clear" w:color="auto" w:fill="1F3864"/>
            <w:tcMar>
              <w:top w:w="0" w:type="dxa"/>
              <w:left w:w="108" w:type="dxa"/>
              <w:bottom w:w="0" w:type="dxa"/>
              <w:right w:w="108" w:type="dxa"/>
            </w:tcMar>
            <w:hideMark/>
          </w:tcPr>
          <w:p w14:paraId="10777FAD" w14:textId="77A9282B" w:rsidR="00D54D91" w:rsidRPr="00D54D91" w:rsidRDefault="00D54D91" w:rsidP="00971E67">
            <w:pPr>
              <w:spacing w:before="100" w:after="100"/>
              <w:jc w:val="both"/>
              <w:outlineLvl w:val="2"/>
              <w:rPr>
                <w:b/>
                <w:bCs/>
                <w:sz w:val="27"/>
                <w:szCs w:val="27"/>
              </w:rPr>
            </w:pPr>
            <w:bookmarkStart w:id="11" w:name="_Toc176091294"/>
            <w:r>
              <w:rPr>
                <w:rFonts w:ascii="Arial" w:hAnsi="Arial" w:cs="Arial"/>
                <w:b/>
                <w:bCs/>
                <w:color w:val="FFFFFF" w:themeColor="background1"/>
                <w:sz w:val="20"/>
                <w:szCs w:val="20"/>
              </w:rPr>
              <w:t>5.</w:t>
            </w:r>
            <w:r w:rsidRPr="00D54D91">
              <w:rPr>
                <w:rFonts w:ascii="Arial" w:hAnsi="Arial" w:cs="Arial"/>
                <w:b/>
                <w:bCs/>
                <w:color w:val="FFFFFF" w:themeColor="background1"/>
                <w:sz w:val="20"/>
                <w:szCs w:val="20"/>
              </w:rPr>
              <w:t xml:space="preserve">1 </w:t>
            </w:r>
            <w:r>
              <w:rPr>
                <w:rFonts w:ascii="Arial" w:hAnsi="Arial" w:cs="Arial"/>
                <w:b/>
                <w:bCs/>
                <w:color w:val="FFFFFF" w:themeColor="background1"/>
                <w:sz w:val="20"/>
                <w:szCs w:val="20"/>
              </w:rPr>
              <w:t>Invested Amount</w:t>
            </w:r>
            <w:bookmarkEnd w:id="11"/>
            <w:r>
              <w:rPr>
                <w:rFonts w:ascii="Arial" w:hAnsi="Arial" w:cs="Arial"/>
                <w:b/>
                <w:bCs/>
                <w:color w:val="FFFFFF" w:themeColor="background1"/>
                <w:sz w:val="20"/>
                <w:szCs w:val="20"/>
              </w:rPr>
              <w:t xml:space="preserve"> </w:t>
            </w:r>
          </w:p>
        </w:tc>
      </w:tr>
      <w:tr w:rsidR="00D54D91" w:rsidRPr="00D54D91" w14:paraId="713B9B55"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ECA15" w14:textId="77777777" w:rsidR="00D54D91" w:rsidRPr="00D54D91" w:rsidRDefault="00D54D91" w:rsidP="00971E67">
            <w:pPr>
              <w:spacing w:before="60" w:after="60"/>
              <w:ind w:right="-79"/>
              <w:jc w:val="both"/>
            </w:pPr>
            <w:r w:rsidRPr="00D54D91">
              <w:rPr>
                <w:rFonts w:ascii="Arial" w:hAnsi="Arial" w:cs="Arial"/>
                <w:b/>
                <w:bCs/>
                <w:color w:val="000000"/>
                <w:sz w:val="20"/>
                <w:szCs w:val="20"/>
              </w:rPr>
              <w:t>Description</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B5793" w14:textId="342372CC" w:rsidR="00D54D91" w:rsidRPr="00D54D91" w:rsidRDefault="00D54D91" w:rsidP="00D54D91">
            <w:pPr>
              <w:spacing w:before="60" w:after="60"/>
              <w:rPr>
                <w:rFonts w:ascii="Arial" w:hAnsi="Arial" w:cs="Arial"/>
                <w:sz w:val="20"/>
                <w:szCs w:val="20"/>
              </w:rPr>
            </w:pPr>
            <w:r w:rsidRPr="00D54D91">
              <w:rPr>
                <w:rFonts w:ascii="Arial" w:hAnsi="Arial" w:cs="Arial"/>
                <w:sz w:val="20"/>
                <w:szCs w:val="20"/>
              </w:rPr>
              <w:t>The module allows users to specify the amount they wish to invest in the previously selected trading bot</w:t>
            </w:r>
          </w:p>
        </w:tc>
      </w:tr>
      <w:tr w:rsidR="00D54D91" w:rsidRPr="00D54D91" w14:paraId="2D39FCD5"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31287" w14:textId="77777777" w:rsidR="00D54D91" w:rsidRPr="00D54D91" w:rsidRDefault="00D54D91" w:rsidP="00971E67">
            <w:pPr>
              <w:spacing w:before="60" w:after="60"/>
              <w:ind w:right="-79"/>
              <w:jc w:val="both"/>
            </w:pPr>
            <w:r w:rsidRPr="00D54D91">
              <w:rPr>
                <w:rFonts w:ascii="Arial" w:hAnsi="Arial" w:cs="Arial"/>
                <w:b/>
                <w:bCs/>
                <w:color w:val="000000"/>
                <w:sz w:val="20"/>
                <w:szCs w:val="20"/>
              </w:rPr>
              <w:t>Path</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A8841" w14:textId="77777777" w:rsidR="00D54D91" w:rsidRPr="00D54D91" w:rsidRDefault="00D54D91" w:rsidP="00D54D91">
            <w:pPr>
              <w:tabs>
                <w:tab w:val="right" w:pos="6623"/>
              </w:tabs>
              <w:spacing w:before="60" w:after="60"/>
            </w:pPr>
            <w:r>
              <w:rPr>
                <w:rFonts w:ascii="Arial" w:hAnsi="Arial" w:cs="Arial"/>
                <w:color w:val="000000"/>
                <w:sz w:val="20"/>
                <w:szCs w:val="20"/>
              </w:rPr>
              <w:t>-</w:t>
            </w:r>
            <w:r>
              <w:rPr>
                <w:rFonts w:ascii="Arial" w:hAnsi="Arial" w:cs="Arial"/>
                <w:color w:val="000000"/>
                <w:sz w:val="20"/>
                <w:szCs w:val="20"/>
              </w:rPr>
              <w:tab/>
            </w:r>
          </w:p>
        </w:tc>
      </w:tr>
      <w:tr w:rsidR="00D54D91" w:rsidRPr="00D54D91" w14:paraId="005C763F" w14:textId="77777777" w:rsidTr="00D54D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53B57" w14:textId="77777777" w:rsidR="00D54D91" w:rsidRPr="00D54D91" w:rsidRDefault="00D54D91" w:rsidP="00971E67">
            <w:pPr>
              <w:spacing w:before="60" w:after="60"/>
              <w:ind w:right="-79"/>
              <w:jc w:val="both"/>
            </w:pPr>
            <w:r w:rsidRPr="00D54D91">
              <w:rPr>
                <w:rFonts w:ascii="Arial" w:hAnsi="Arial" w:cs="Arial"/>
                <w:b/>
                <w:bCs/>
                <w:color w:val="000000"/>
                <w:sz w:val="20"/>
                <w:szCs w:val="20"/>
              </w:rPr>
              <w:t>Business Rules</w:t>
            </w:r>
          </w:p>
        </w:tc>
        <w:tc>
          <w:tcPr>
            <w:tcW w:w="83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248C7" w14:textId="7D6FDAF0"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Investment Prompt:</w:t>
            </w:r>
          </w:p>
          <w:p w14:paraId="110EE1C6" w14:textId="45390DB5"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After selecting a bot, the user is prompted to enter the amount they wish to invest. </w:t>
            </w:r>
          </w:p>
          <w:p w14:paraId="02F81691" w14:textId="77777777" w:rsidR="00D54D91" w:rsidRPr="00D54D91" w:rsidRDefault="00D54D91" w:rsidP="00D54D91">
            <w:pPr>
              <w:pStyle w:val="ListParagraph"/>
              <w:spacing w:before="60"/>
              <w:textAlignment w:val="baseline"/>
              <w:rPr>
                <w:rFonts w:ascii="Arial" w:hAnsi="Arial" w:cs="Arial"/>
                <w:b/>
                <w:bCs/>
                <w:color w:val="000000"/>
                <w:sz w:val="20"/>
                <w:szCs w:val="20"/>
              </w:rPr>
            </w:pPr>
          </w:p>
          <w:p w14:paraId="02865D8B" w14:textId="6EE43454"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Amount Validation:</w:t>
            </w:r>
          </w:p>
          <w:p w14:paraId="5FC20330" w14:textId="52E0BC8E"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The bot validates the entered amount against the user’s available balance, minimum investment requirements, and any other relevant constraints (e.g., maximum allowed investment)</w:t>
            </w:r>
          </w:p>
          <w:p w14:paraId="30F43A23" w14:textId="77777777" w:rsidR="00D54D91" w:rsidRDefault="00D54D91" w:rsidP="00D54D91">
            <w:pPr>
              <w:pStyle w:val="ListParagraph"/>
              <w:spacing w:before="60"/>
              <w:textAlignment w:val="baseline"/>
              <w:rPr>
                <w:rFonts w:ascii="Arial" w:hAnsi="Arial" w:cs="Arial"/>
                <w:b/>
                <w:bCs/>
                <w:color w:val="000000"/>
                <w:sz w:val="20"/>
                <w:szCs w:val="20"/>
              </w:rPr>
            </w:pPr>
          </w:p>
          <w:p w14:paraId="31012A4C" w14:textId="6A8B807B"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Confirmation:</w:t>
            </w:r>
          </w:p>
          <w:p w14:paraId="2364E4AF" w14:textId="5C7BB13C"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Once the investment amount is validated, the bot confirms the entered amount and provides a summary of the investment details, including the selected bot and the amount.</w:t>
            </w:r>
          </w:p>
          <w:p w14:paraId="787C4576" w14:textId="77777777" w:rsidR="00D54D91" w:rsidRDefault="00D54D91" w:rsidP="00D54D91">
            <w:pPr>
              <w:pStyle w:val="ListParagraph"/>
              <w:spacing w:before="60"/>
              <w:textAlignment w:val="baseline"/>
              <w:rPr>
                <w:rFonts w:ascii="Arial" w:hAnsi="Arial" w:cs="Arial"/>
                <w:b/>
                <w:bCs/>
                <w:color w:val="000000"/>
                <w:sz w:val="20"/>
                <w:szCs w:val="20"/>
              </w:rPr>
            </w:pPr>
          </w:p>
          <w:p w14:paraId="70A5E024" w14:textId="12AFD694"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Execution:</w:t>
            </w:r>
          </w:p>
          <w:p w14:paraId="5576B155" w14:textId="68067DF2"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Upon user confirmation, the bot triggers the necessary API calls to execute the investment. </w:t>
            </w:r>
          </w:p>
          <w:p w14:paraId="062B2CAE" w14:textId="5265513F" w:rsidR="00D54D91" w:rsidRPr="00D54D91" w:rsidRDefault="00D54D91">
            <w:pPr>
              <w:pStyle w:val="ListParagraph"/>
              <w:numPr>
                <w:ilvl w:val="0"/>
                <w:numId w:val="1"/>
              </w:numPr>
              <w:spacing w:before="60"/>
              <w:textAlignment w:val="baseline"/>
              <w:rPr>
                <w:rFonts w:ascii="Arial" w:hAnsi="Arial" w:cs="Arial"/>
                <w:b/>
                <w:bCs/>
                <w:color w:val="000000"/>
                <w:sz w:val="20"/>
                <w:szCs w:val="20"/>
              </w:rPr>
            </w:pPr>
            <w:r>
              <w:rPr>
                <w:rFonts w:ascii="Arial" w:hAnsi="Arial" w:cs="Arial"/>
                <w:color w:val="000000"/>
                <w:sz w:val="20"/>
                <w:szCs w:val="20"/>
              </w:rPr>
              <w:t xml:space="preserve">The bot confirms the successful initiation of the investment and provides a transaction summary. </w:t>
            </w:r>
          </w:p>
          <w:p w14:paraId="2F9420DD" w14:textId="77777777" w:rsidR="00D54D91" w:rsidRPr="00D54D91" w:rsidRDefault="00D54D91" w:rsidP="00D54D91">
            <w:pPr>
              <w:pStyle w:val="ListParagraph"/>
              <w:spacing w:before="60"/>
              <w:textAlignment w:val="baseline"/>
              <w:rPr>
                <w:rFonts w:ascii="Arial" w:hAnsi="Arial" w:cs="Arial"/>
                <w:b/>
                <w:bCs/>
                <w:color w:val="000000"/>
                <w:sz w:val="20"/>
                <w:szCs w:val="20"/>
              </w:rPr>
            </w:pPr>
          </w:p>
          <w:p w14:paraId="457E006A" w14:textId="77777777" w:rsidR="00D54D91" w:rsidRDefault="00D54D91" w:rsidP="00D54D91">
            <w:pPr>
              <w:spacing w:before="60"/>
              <w:textAlignment w:val="baseline"/>
              <w:rPr>
                <w:rFonts w:ascii="Arial" w:hAnsi="Arial" w:cs="Arial"/>
                <w:b/>
                <w:bCs/>
                <w:color w:val="000000"/>
                <w:sz w:val="20"/>
                <w:szCs w:val="20"/>
              </w:rPr>
            </w:pPr>
            <w:r>
              <w:rPr>
                <w:rFonts w:ascii="Arial" w:hAnsi="Arial" w:cs="Arial"/>
                <w:b/>
                <w:bCs/>
                <w:color w:val="000000"/>
                <w:sz w:val="20"/>
                <w:szCs w:val="20"/>
              </w:rPr>
              <w:t>Error Handling</w:t>
            </w:r>
          </w:p>
          <w:p w14:paraId="5CE709FE" w14:textId="77777777" w:rsid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If the investment amount is insufficient or exceeds available funds, the bot notifies the user and requests a valid amount. </w:t>
            </w:r>
          </w:p>
          <w:p w14:paraId="4B5E6BDA" w14:textId="42E54DBA" w:rsidR="00D54D91" w:rsidRPr="00D54D91" w:rsidRDefault="00D54D91">
            <w:pPr>
              <w:pStyle w:val="ListParagraph"/>
              <w:numPr>
                <w:ilvl w:val="0"/>
                <w:numId w:val="1"/>
              </w:numPr>
              <w:spacing w:before="60"/>
              <w:textAlignment w:val="baseline"/>
              <w:rPr>
                <w:rFonts w:ascii="Arial" w:hAnsi="Arial" w:cs="Arial"/>
                <w:color w:val="000000"/>
                <w:sz w:val="20"/>
                <w:szCs w:val="20"/>
              </w:rPr>
            </w:pPr>
            <w:r>
              <w:rPr>
                <w:rFonts w:ascii="Arial" w:hAnsi="Arial" w:cs="Arial"/>
                <w:color w:val="000000"/>
                <w:sz w:val="20"/>
                <w:szCs w:val="20"/>
              </w:rPr>
              <w:t xml:space="preserve">The bot should handle API errors (e.g., insufficient balance, API downtime) and provide appropriate feedback to the user. </w:t>
            </w:r>
          </w:p>
        </w:tc>
      </w:tr>
    </w:tbl>
    <w:p w14:paraId="7630FF83" w14:textId="77777777" w:rsidR="00D54D91" w:rsidRDefault="00D54D91" w:rsidP="00D54D91"/>
    <w:p w14:paraId="50C7405F" w14:textId="77777777" w:rsidR="00D54D91" w:rsidRDefault="00D54D91" w:rsidP="00D54D91"/>
    <w:p w14:paraId="4C2C77A9" w14:textId="77777777" w:rsidR="00D54D91" w:rsidRPr="00D54D91" w:rsidRDefault="00D54D91" w:rsidP="00D54D91">
      <w:pPr>
        <w:tabs>
          <w:tab w:val="left" w:pos="1622"/>
        </w:tabs>
      </w:pPr>
    </w:p>
    <w:sectPr w:rsidR="00D54D91" w:rsidRPr="00D54D91" w:rsidSect="00A15BBC">
      <w:headerReference w:type="even" r:id="rId13"/>
      <w:headerReference w:type="default" r:id="rId14"/>
      <w:footerReference w:type="default" r:id="rId15"/>
      <w:headerReference w:type="first" r:id="rId16"/>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B8E06" w14:textId="77777777" w:rsidR="00A24385" w:rsidRDefault="00A24385" w:rsidP="00A15BBC">
      <w:r>
        <w:separator/>
      </w:r>
    </w:p>
  </w:endnote>
  <w:endnote w:type="continuationSeparator" w:id="0">
    <w:p w14:paraId="7A08151B" w14:textId="77777777" w:rsidR="00A24385" w:rsidRDefault="00A24385" w:rsidP="00A1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25DBB" w14:textId="77777777" w:rsidR="00A15BBC" w:rsidRDefault="00A15BB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755C14B" wp14:editId="6FE52AB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8-27T00:00:00Z">
                                <w:dateFormat w:val="MMMM d, yyyy"/>
                                <w:lid w:val="en-US"/>
                                <w:storeMappedDataAs w:val="dateTime"/>
                                <w:calendar w:val="gregorian"/>
                              </w:date>
                            </w:sdtPr>
                            <w:sdtContent>
                              <w:p w14:paraId="703A268D" w14:textId="40823790" w:rsidR="00A15BBC" w:rsidRDefault="00A15BBC">
                                <w:pPr>
                                  <w:jc w:val="right"/>
                                  <w:rPr>
                                    <w:color w:val="7F7F7F" w:themeColor="text1" w:themeTint="80"/>
                                  </w:rPr>
                                </w:pPr>
                                <w:r>
                                  <w:rPr>
                                    <w:color w:val="7F7F7F" w:themeColor="text1" w:themeTint="80"/>
                                  </w:rPr>
                                  <w:t>August 27, 2024</w:t>
                                </w:r>
                              </w:p>
                            </w:sdtContent>
                          </w:sdt>
                          <w:p w14:paraId="01E5EF6E" w14:textId="77777777" w:rsidR="00A15BBC" w:rsidRDefault="00A15BB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55C14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8-27T00:00:00Z">
                          <w:dateFormat w:val="MMMM d, yyyy"/>
                          <w:lid w:val="en-US"/>
                          <w:storeMappedDataAs w:val="dateTime"/>
                          <w:calendar w:val="gregorian"/>
                        </w:date>
                      </w:sdtPr>
                      <w:sdtContent>
                        <w:p w14:paraId="703A268D" w14:textId="40823790" w:rsidR="00A15BBC" w:rsidRDefault="00A15BBC">
                          <w:pPr>
                            <w:jc w:val="right"/>
                            <w:rPr>
                              <w:color w:val="7F7F7F" w:themeColor="text1" w:themeTint="80"/>
                            </w:rPr>
                          </w:pPr>
                          <w:r>
                            <w:rPr>
                              <w:color w:val="7F7F7F" w:themeColor="text1" w:themeTint="80"/>
                            </w:rPr>
                            <w:t>August 27, 2024</w:t>
                          </w:r>
                        </w:p>
                      </w:sdtContent>
                    </w:sdt>
                    <w:p w14:paraId="01E5EF6E" w14:textId="77777777" w:rsidR="00A15BBC" w:rsidRDefault="00A15BB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5A4B1D4" wp14:editId="5A46FBE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6E254" w14:textId="77777777" w:rsidR="00A15BBC" w:rsidRDefault="00A15B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4B1D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5876E254" w14:textId="77777777" w:rsidR="00A15BBC" w:rsidRDefault="00A15B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474F1" w14:textId="77777777" w:rsidR="00A24385" w:rsidRDefault="00A24385" w:rsidP="00A15BBC">
      <w:r>
        <w:separator/>
      </w:r>
    </w:p>
  </w:footnote>
  <w:footnote w:type="continuationSeparator" w:id="0">
    <w:p w14:paraId="3576FE4F" w14:textId="77777777" w:rsidR="00A24385" w:rsidRDefault="00A24385" w:rsidP="00A1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7480275"/>
      <w:docPartObj>
        <w:docPartGallery w:val="Page Numbers (Top of Page)"/>
        <w:docPartUnique/>
      </w:docPartObj>
    </w:sdtPr>
    <w:sdtContent>
      <w:p w14:paraId="6F6F18AB" w14:textId="77777777" w:rsidR="00A15BBC" w:rsidRDefault="00A15BBC" w:rsidP="009674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125986" w14:textId="77777777" w:rsidR="00A15BBC" w:rsidRDefault="00A15BBC" w:rsidP="00A15B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7AB2B" w14:textId="77777777" w:rsidR="00A15BBC" w:rsidRDefault="00A15BBC" w:rsidP="00A15BB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36251" w14:textId="77777777" w:rsidR="00A15BBC" w:rsidRDefault="00A15BBC">
    <w:pPr>
      <w:pStyle w:val="Header"/>
    </w:pPr>
    <w:r>
      <w:t>    </w:t>
    </w:r>
    <w:r w:rsidRPr="00A15BBC">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665AF"/>
    <w:multiLevelType w:val="hybridMultilevel"/>
    <w:tmpl w:val="5E9E3276"/>
    <w:lvl w:ilvl="0" w:tplc="D876B6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735B"/>
    <w:multiLevelType w:val="hybridMultilevel"/>
    <w:tmpl w:val="8902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6314A"/>
    <w:multiLevelType w:val="multilevel"/>
    <w:tmpl w:val="5180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94250">
    <w:abstractNumId w:val="0"/>
  </w:num>
  <w:num w:numId="2" w16cid:durableId="1805273386">
    <w:abstractNumId w:val="1"/>
  </w:num>
  <w:num w:numId="3" w16cid:durableId="11010270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BC"/>
    <w:rsid w:val="000B6489"/>
    <w:rsid w:val="001011C5"/>
    <w:rsid w:val="003144D3"/>
    <w:rsid w:val="00487B34"/>
    <w:rsid w:val="004C0400"/>
    <w:rsid w:val="00552CA2"/>
    <w:rsid w:val="005E2FBE"/>
    <w:rsid w:val="00782A02"/>
    <w:rsid w:val="007B3AB7"/>
    <w:rsid w:val="007F5490"/>
    <w:rsid w:val="00881401"/>
    <w:rsid w:val="008C33FF"/>
    <w:rsid w:val="009D04D7"/>
    <w:rsid w:val="00A14874"/>
    <w:rsid w:val="00A15BBC"/>
    <w:rsid w:val="00A23CAF"/>
    <w:rsid w:val="00A24385"/>
    <w:rsid w:val="00A97D42"/>
    <w:rsid w:val="00AD29A6"/>
    <w:rsid w:val="00AF3052"/>
    <w:rsid w:val="00B11678"/>
    <w:rsid w:val="00B410AB"/>
    <w:rsid w:val="00B54E96"/>
    <w:rsid w:val="00C22D98"/>
    <w:rsid w:val="00C3658E"/>
    <w:rsid w:val="00C421F0"/>
    <w:rsid w:val="00C76790"/>
    <w:rsid w:val="00D54D91"/>
    <w:rsid w:val="00D662FB"/>
    <w:rsid w:val="00D90B05"/>
    <w:rsid w:val="00DA394D"/>
    <w:rsid w:val="00ED2AC9"/>
    <w:rsid w:val="00F134CC"/>
    <w:rsid w:val="00FD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1D134"/>
  <w15:chartTrackingRefBased/>
  <w15:docId w15:val="{95A2166D-3A3B-8E4D-A602-EDED6CF9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91"/>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662FB"/>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D54D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BBC"/>
    <w:pPr>
      <w:spacing w:before="100" w:beforeAutospacing="1" w:after="100" w:afterAutospacing="1"/>
    </w:pPr>
  </w:style>
  <w:style w:type="paragraph" w:styleId="Header">
    <w:name w:val="header"/>
    <w:basedOn w:val="Normal"/>
    <w:link w:val="HeaderChar"/>
    <w:uiPriority w:val="99"/>
    <w:unhideWhenUsed/>
    <w:rsid w:val="00A15BBC"/>
    <w:pPr>
      <w:tabs>
        <w:tab w:val="center" w:pos="4680"/>
        <w:tab w:val="right" w:pos="9360"/>
      </w:tabs>
    </w:pPr>
  </w:style>
  <w:style w:type="character" w:customStyle="1" w:styleId="HeaderChar">
    <w:name w:val="Header Char"/>
    <w:basedOn w:val="DefaultParagraphFont"/>
    <w:link w:val="Header"/>
    <w:uiPriority w:val="99"/>
    <w:rsid w:val="00A15BBC"/>
  </w:style>
  <w:style w:type="paragraph" w:styleId="Footer">
    <w:name w:val="footer"/>
    <w:basedOn w:val="Normal"/>
    <w:link w:val="FooterChar"/>
    <w:uiPriority w:val="99"/>
    <w:unhideWhenUsed/>
    <w:rsid w:val="00A15BBC"/>
    <w:pPr>
      <w:tabs>
        <w:tab w:val="center" w:pos="4680"/>
        <w:tab w:val="right" w:pos="9360"/>
      </w:tabs>
    </w:pPr>
  </w:style>
  <w:style w:type="character" w:customStyle="1" w:styleId="FooterChar">
    <w:name w:val="Footer Char"/>
    <w:basedOn w:val="DefaultParagraphFont"/>
    <w:link w:val="Footer"/>
    <w:uiPriority w:val="99"/>
    <w:rsid w:val="00A15BBC"/>
  </w:style>
  <w:style w:type="character" w:styleId="PageNumber">
    <w:name w:val="page number"/>
    <w:basedOn w:val="DefaultParagraphFont"/>
    <w:uiPriority w:val="99"/>
    <w:semiHidden/>
    <w:unhideWhenUsed/>
    <w:rsid w:val="00A15BBC"/>
  </w:style>
  <w:style w:type="character" w:customStyle="1" w:styleId="Heading1Char">
    <w:name w:val="Heading 1 Char"/>
    <w:basedOn w:val="DefaultParagraphFont"/>
    <w:link w:val="Heading1"/>
    <w:uiPriority w:val="9"/>
    <w:rsid w:val="00D662F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54E96"/>
    <w:pPr>
      <w:ind w:left="720"/>
      <w:contextualSpacing/>
    </w:pPr>
  </w:style>
  <w:style w:type="table" w:styleId="TableGrid">
    <w:name w:val="Table Grid"/>
    <w:basedOn w:val="TableNormal"/>
    <w:uiPriority w:val="39"/>
    <w:rsid w:val="007F5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4D9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54D91"/>
    <w:rPr>
      <w:color w:val="0000FF"/>
      <w:u w:val="single"/>
    </w:rPr>
  </w:style>
  <w:style w:type="paragraph" w:styleId="TOCHeading">
    <w:name w:val="TOC Heading"/>
    <w:basedOn w:val="Heading1"/>
    <w:next w:val="Normal"/>
    <w:uiPriority w:val="39"/>
    <w:unhideWhenUsed/>
    <w:qFormat/>
    <w:rsid w:val="008C33F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8C33F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8C33FF"/>
    <w:pPr>
      <w:ind w:left="480"/>
    </w:pPr>
    <w:rPr>
      <w:rFonts w:asciiTheme="minorHAnsi" w:hAnsiTheme="minorHAnsi" w:cstheme="minorHAnsi"/>
      <w:sz w:val="20"/>
      <w:szCs w:val="20"/>
    </w:rPr>
  </w:style>
  <w:style w:type="paragraph" w:styleId="TOC2">
    <w:name w:val="toc 2"/>
    <w:basedOn w:val="Normal"/>
    <w:next w:val="Normal"/>
    <w:autoRedefine/>
    <w:uiPriority w:val="39"/>
    <w:semiHidden/>
    <w:unhideWhenUsed/>
    <w:rsid w:val="008C33FF"/>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8C33F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33F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33F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33F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33F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33F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5159">
      <w:bodyDiv w:val="1"/>
      <w:marLeft w:val="0"/>
      <w:marRight w:val="0"/>
      <w:marTop w:val="0"/>
      <w:marBottom w:val="0"/>
      <w:divBdr>
        <w:top w:val="none" w:sz="0" w:space="0" w:color="auto"/>
        <w:left w:val="none" w:sz="0" w:space="0" w:color="auto"/>
        <w:bottom w:val="none" w:sz="0" w:space="0" w:color="auto"/>
        <w:right w:val="none" w:sz="0" w:space="0" w:color="auto"/>
      </w:divBdr>
    </w:div>
    <w:div w:id="204099540">
      <w:bodyDiv w:val="1"/>
      <w:marLeft w:val="0"/>
      <w:marRight w:val="0"/>
      <w:marTop w:val="0"/>
      <w:marBottom w:val="0"/>
      <w:divBdr>
        <w:top w:val="none" w:sz="0" w:space="0" w:color="auto"/>
        <w:left w:val="none" w:sz="0" w:space="0" w:color="auto"/>
        <w:bottom w:val="none" w:sz="0" w:space="0" w:color="auto"/>
        <w:right w:val="none" w:sz="0" w:space="0" w:color="auto"/>
      </w:divBdr>
    </w:div>
    <w:div w:id="375007520">
      <w:bodyDiv w:val="1"/>
      <w:marLeft w:val="0"/>
      <w:marRight w:val="0"/>
      <w:marTop w:val="0"/>
      <w:marBottom w:val="0"/>
      <w:divBdr>
        <w:top w:val="none" w:sz="0" w:space="0" w:color="auto"/>
        <w:left w:val="none" w:sz="0" w:space="0" w:color="auto"/>
        <w:bottom w:val="none" w:sz="0" w:space="0" w:color="auto"/>
        <w:right w:val="none" w:sz="0" w:space="0" w:color="auto"/>
      </w:divBdr>
    </w:div>
    <w:div w:id="1271619515">
      <w:bodyDiv w:val="1"/>
      <w:marLeft w:val="0"/>
      <w:marRight w:val="0"/>
      <w:marTop w:val="0"/>
      <w:marBottom w:val="0"/>
      <w:divBdr>
        <w:top w:val="none" w:sz="0" w:space="0" w:color="auto"/>
        <w:left w:val="none" w:sz="0" w:space="0" w:color="auto"/>
        <w:bottom w:val="none" w:sz="0" w:space="0" w:color="auto"/>
        <w:right w:val="none" w:sz="0" w:space="0" w:color="auto"/>
      </w:divBdr>
      <w:divsChild>
        <w:div w:id="580526004">
          <w:marLeft w:val="108"/>
          <w:marRight w:val="0"/>
          <w:marTop w:val="0"/>
          <w:marBottom w:val="0"/>
          <w:divBdr>
            <w:top w:val="none" w:sz="0" w:space="0" w:color="auto"/>
            <w:left w:val="none" w:sz="0" w:space="0" w:color="auto"/>
            <w:bottom w:val="none" w:sz="0" w:space="0" w:color="auto"/>
            <w:right w:val="none" w:sz="0" w:space="0" w:color="auto"/>
          </w:divBdr>
        </w:div>
      </w:divsChild>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207369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CAB78-17FE-254B-9646-CA38EDCE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2024-08-29T07:17:00Z</dcterms:created>
  <dcterms:modified xsi:type="dcterms:W3CDTF">2024-10-07T14:51:00Z</dcterms:modified>
</cp:coreProperties>
</file>