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SUB HEAD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UNIT NAME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re2 (2021-2022) 
 ALLOCATION (In Crore)</w:t>
            </w:r>
          </w:p>
        </w:tc>
      </w:tr>
      <w:tr>
        <w:tc>
          <w:p>
            <w:r>
              <w:t>Salaries(Charged)[0/041/01]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ADG(P)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ff"/>
              </w:rPr>
              <w:t>567.0000</w:t>
            </w:r>
          </w:p>
        </w:tc>
      </w:tr>
      <w:tr>
        <w:tc>
          <w:p/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Total Amount</w:t>
            </w:r>
          </w:p>
        </w:tc>
        <w:tc>
          <w:p/>
          <w:p>
            <w:r>
              <w:rPr>
                <w:rFonts w:ascii="Calibre LIght" w:hAnsi="Calibre LIght" w:cs="Calibre LIght" w:eastAsia="Calibre LIght"/>
                <w:sz w:val="20"/>
                <w:color w:val="000000"/>
                <w:b w:val="on"/>
              </w:rPr>
              <w:t>567.0</w:t>
            </w:r>
          </w:p>
        </w:tc>
      </w:tr>
    </w:tbl>
    <w:p/>
    <w:p>
      <w:r>
        <w:br/>
      </w:r>
    </w:p>
    <w:p>
      <w:r>
        <w:rPr>
          <w:rFonts w:ascii="Calibre LIght" w:hAnsi="Calibre LIght" w:cs="Calibre LIght" w:eastAsia="Calibre LIght"/>
          <w:sz w:val="20"/>
          <w:color w:val="000000"/>
          <w:b w:val="on"/>
        </w:rPr>
        <w:t>Shriom</w:t>
      </w:r>
    </w:p>
    <w:p>
      <w:r>
        <w:rPr>
          <w:rFonts w:ascii="Calibre LIght" w:hAnsi="Calibre LIght" w:cs="Calibre LIght" w:eastAsia="Calibre LIght"/>
          <w:sz w:val="20"/>
          <w:color w:val="000000"/>
          <w:b w:val="on"/>
        </w:rPr>
        <w:t>U/ADH(WTR)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2023-05-31T06:40:54Z</dcterms:created>
  <dc:creator>Apache POI</dc:creator>
</cp:coreProperties>
</file>