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3AD717" w14:textId="797FD856" w:rsidR="00D93119" w:rsidRDefault="0044679D" w:rsidP="002254B9">
      <w:pPr>
        <w:pStyle w:val="1"/>
      </w:pPr>
      <w:r>
        <w:rPr>
          <w:rFonts w:hint="eastAsia"/>
        </w:rPr>
        <w:t>绪论</w:t>
      </w:r>
    </w:p>
    <w:p w14:paraId="30B596EF" w14:textId="77548C55" w:rsidR="00AC7A27" w:rsidRDefault="009A13A1" w:rsidP="00AC7A27">
      <w:r w:rsidRPr="009A13A1">
        <w:drawing>
          <wp:inline distT="0" distB="0" distL="0" distR="0" wp14:anchorId="2DF6F998" wp14:editId="53D30F88">
            <wp:extent cx="5844540" cy="3471638"/>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88277" cy="3497618"/>
                    </a:xfrm>
                    <a:prstGeom prst="rect">
                      <a:avLst/>
                    </a:prstGeom>
                  </pic:spPr>
                </pic:pic>
              </a:graphicData>
            </a:graphic>
          </wp:inline>
        </w:drawing>
      </w:r>
      <w:r w:rsidRPr="009A13A1">
        <w:drawing>
          <wp:inline distT="0" distB="0" distL="0" distR="0" wp14:anchorId="67933943" wp14:editId="046B4A44">
            <wp:extent cx="5615940" cy="385354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7800" cy="3889125"/>
                    </a:xfrm>
                    <a:prstGeom prst="rect">
                      <a:avLst/>
                    </a:prstGeom>
                  </pic:spPr>
                </pic:pic>
              </a:graphicData>
            </a:graphic>
          </wp:inline>
        </w:drawing>
      </w:r>
      <w:r w:rsidRPr="009A13A1">
        <w:lastRenderedPageBreak/>
        <w:drawing>
          <wp:inline distT="0" distB="0" distL="0" distR="0" wp14:anchorId="1F8A2B50" wp14:editId="295E3921">
            <wp:extent cx="5754712" cy="34594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5696" cy="3490129"/>
                    </a:xfrm>
                    <a:prstGeom prst="rect">
                      <a:avLst/>
                    </a:prstGeom>
                  </pic:spPr>
                </pic:pic>
              </a:graphicData>
            </a:graphic>
          </wp:inline>
        </w:drawing>
      </w:r>
    </w:p>
    <w:p w14:paraId="01988215" w14:textId="7B5B5373" w:rsidR="009A13A1" w:rsidRDefault="009A13A1" w:rsidP="00AC7A27">
      <w:pPr>
        <w:rPr>
          <w:rFonts w:hint="eastAsia"/>
        </w:rPr>
      </w:pPr>
      <w:r w:rsidRPr="009A13A1">
        <w:rPr>
          <w:rFonts w:hint="eastAsia"/>
          <w:b/>
          <w:bCs/>
        </w:rPr>
        <w:t>1.2.1 传感器的定义</w:t>
      </w:r>
    </w:p>
    <w:p w14:paraId="5DF0063B" w14:textId="77777777" w:rsidR="009A13A1" w:rsidRPr="009A13A1" w:rsidRDefault="009A13A1" w:rsidP="009A13A1">
      <w:r w:rsidRPr="009A13A1">
        <w:rPr>
          <w:b/>
          <w:bCs/>
        </w:rPr>
        <w:t xml:space="preserve">        </w:t>
      </w:r>
      <w:r w:rsidRPr="009A13A1">
        <w:rPr>
          <w:rFonts w:hint="eastAsia"/>
          <w:b/>
          <w:bCs/>
        </w:rPr>
        <w:t>中华人民共和国国家标准GB7665－2005，对传感器（Transducer/Sensor）的定义是：能感受被测量并按一定规律转换成可用输出信号的器件或装置，通常由敏感元件和转换元件组成。</w:t>
      </w:r>
    </w:p>
    <w:p w14:paraId="5C2BF380" w14:textId="77777777" w:rsidR="009A13A1" w:rsidRPr="009A13A1" w:rsidRDefault="009A13A1" w:rsidP="009A13A1">
      <w:r w:rsidRPr="009A13A1">
        <w:rPr>
          <w:rFonts w:hint="eastAsia"/>
          <w:b/>
          <w:bCs/>
        </w:rPr>
        <w:tab/>
        <w:t>敏感元件（Sensing element）是指传感器中能直接感受或响应被测量的部分；</w:t>
      </w:r>
    </w:p>
    <w:p w14:paraId="1D296F30" w14:textId="77777777" w:rsidR="009A13A1" w:rsidRPr="009A13A1" w:rsidRDefault="009A13A1" w:rsidP="009A13A1">
      <w:r w:rsidRPr="009A13A1">
        <w:rPr>
          <w:rFonts w:hint="eastAsia"/>
          <w:b/>
          <w:bCs/>
        </w:rPr>
        <w:tab/>
        <w:t>转换元件（Transducing element）是指传感器中能将敏感元件感受或响应的被测量转换成适于传输或测量的电信号部分。</w:t>
      </w:r>
    </w:p>
    <w:p w14:paraId="599B3750" w14:textId="77777777" w:rsidR="009A13A1" w:rsidRPr="009A13A1" w:rsidRDefault="009A13A1" w:rsidP="009A13A1">
      <w:r w:rsidRPr="009A13A1">
        <w:rPr>
          <w:rFonts w:hint="eastAsia"/>
          <w:b/>
          <w:bCs/>
        </w:rPr>
        <w:t xml:space="preserve">    内涵：</w:t>
      </w:r>
    </w:p>
    <w:p w14:paraId="32A5DEB7" w14:textId="77777777" w:rsidR="009A13A1" w:rsidRPr="009A13A1" w:rsidRDefault="009A13A1" w:rsidP="009A13A1">
      <w:r w:rsidRPr="009A13A1">
        <w:rPr>
          <w:rFonts w:hint="eastAsia"/>
          <w:b/>
          <w:bCs/>
        </w:rPr>
        <w:t>①传感器是测量装置，能完成检测任务；</w:t>
      </w:r>
    </w:p>
    <w:p w14:paraId="205DE67A" w14:textId="77777777" w:rsidR="009A13A1" w:rsidRPr="009A13A1" w:rsidRDefault="009A13A1" w:rsidP="009A13A1">
      <w:r w:rsidRPr="009A13A1">
        <w:rPr>
          <w:rFonts w:hint="eastAsia"/>
          <w:b/>
          <w:bCs/>
        </w:rPr>
        <w:t>②其输入是某种被测量，可能是物理量或化学量、生物量等；</w:t>
      </w:r>
    </w:p>
    <w:p w14:paraId="4D5FA18C" w14:textId="77777777" w:rsidR="009A13A1" w:rsidRPr="009A13A1" w:rsidRDefault="009A13A1" w:rsidP="009A13A1">
      <w:r w:rsidRPr="009A13A1">
        <w:rPr>
          <w:rFonts w:hint="eastAsia"/>
          <w:b/>
          <w:bCs/>
        </w:rPr>
        <w:t>③其输出是某种便于传输、转换、处理和显示的电信号；</w:t>
      </w:r>
    </w:p>
    <w:p w14:paraId="68C55FC8" w14:textId="77777777" w:rsidR="009A13A1" w:rsidRPr="009A13A1" w:rsidRDefault="009A13A1" w:rsidP="009A13A1">
      <w:r w:rsidRPr="009A13A1">
        <w:rPr>
          <w:rFonts w:hint="eastAsia"/>
          <w:b/>
          <w:bCs/>
        </w:rPr>
        <w:t>④输出量与输入量有单值确定的对应关系且有一定精确度。</w:t>
      </w:r>
    </w:p>
    <w:p w14:paraId="4744C1C3" w14:textId="77777777" w:rsidR="009A13A1" w:rsidRPr="009A13A1" w:rsidRDefault="009A13A1" w:rsidP="009A13A1">
      <w:r w:rsidRPr="009A13A1">
        <w:rPr>
          <w:b/>
          <w:bCs/>
        </w:rPr>
        <w:t xml:space="preserve">1.2.2 </w:t>
      </w:r>
      <w:r w:rsidRPr="009A13A1">
        <w:rPr>
          <w:rFonts w:hint="eastAsia"/>
          <w:b/>
          <w:bCs/>
        </w:rPr>
        <w:t>传感器的分类</w:t>
      </w:r>
    </w:p>
    <w:p w14:paraId="33CA341A" w14:textId="77777777" w:rsidR="009A13A1" w:rsidRPr="009A13A1" w:rsidRDefault="009A13A1" w:rsidP="009A13A1">
      <w:r w:rsidRPr="009A13A1">
        <w:rPr>
          <w:b/>
          <w:bCs/>
        </w:rPr>
        <w:t xml:space="preserve">  - </w:t>
      </w:r>
      <w:r w:rsidRPr="009A13A1">
        <w:rPr>
          <w:rFonts w:hint="eastAsia"/>
          <w:b/>
          <w:bCs/>
        </w:rPr>
        <w:t>具体分类依据与类别</w:t>
      </w:r>
    </w:p>
    <w:p w14:paraId="6F3DA741" w14:textId="77777777" w:rsidR="009A13A1" w:rsidRPr="009A13A1" w:rsidRDefault="009A13A1" w:rsidP="009A13A1">
      <w:r w:rsidRPr="009A13A1">
        <w:rPr>
          <w:b/>
          <w:bCs/>
        </w:rPr>
        <w:t xml:space="preserve">    按对外界能源的需要 -&gt;</w:t>
      </w:r>
      <w:r w:rsidRPr="009A13A1">
        <w:rPr>
          <w:rFonts w:hint="eastAsia"/>
          <w:b/>
          <w:bCs/>
        </w:rPr>
        <w:t>无源型、有源型；</w:t>
      </w:r>
    </w:p>
    <w:p w14:paraId="2B465257" w14:textId="77777777" w:rsidR="009A13A1" w:rsidRPr="009A13A1" w:rsidRDefault="009A13A1" w:rsidP="009A13A1">
      <w:r w:rsidRPr="009A13A1">
        <w:rPr>
          <w:b/>
          <w:bCs/>
        </w:rPr>
        <w:t xml:space="preserve">    按输出信号类型-&gt;</w:t>
      </w:r>
      <w:r w:rsidRPr="009A13A1">
        <w:rPr>
          <w:rFonts w:hint="eastAsia"/>
          <w:b/>
          <w:bCs/>
        </w:rPr>
        <w:t>模拟式、数字式；</w:t>
      </w:r>
    </w:p>
    <w:p w14:paraId="43D19278" w14:textId="77777777" w:rsidR="009A13A1" w:rsidRPr="009A13A1" w:rsidRDefault="009A13A1" w:rsidP="009A13A1">
      <w:r w:rsidRPr="009A13A1">
        <w:rPr>
          <w:b/>
          <w:bCs/>
        </w:rPr>
        <w:t xml:space="preserve">    按测量工作方式-&gt;</w:t>
      </w:r>
      <w:r w:rsidRPr="009A13A1">
        <w:rPr>
          <w:rFonts w:hint="eastAsia"/>
          <w:b/>
          <w:bCs/>
        </w:rPr>
        <w:t>偏转型、</w:t>
      </w:r>
      <w:proofErr w:type="gramStart"/>
      <w:r w:rsidRPr="009A13A1">
        <w:rPr>
          <w:rFonts w:hint="eastAsia"/>
          <w:b/>
          <w:bCs/>
        </w:rPr>
        <w:t>零示型</w:t>
      </w:r>
      <w:proofErr w:type="gramEnd"/>
      <w:r w:rsidRPr="009A13A1">
        <w:rPr>
          <w:rFonts w:hint="eastAsia"/>
          <w:b/>
          <w:bCs/>
        </w:rPr>
        <w:t>；</w:t>
      </w:r>
    </w:p>
    <w:p w14:paraId="59ECEEA4" w14:textId="77777777" w:rsidR="009A13A1" w:rsidRPr="009A13A1" w:rsidRDefault="009A13A1" w:rsidP="009A13A1">
      <w:r w:rsidRPr="009A13A1">
        <w:rPr>
          <w:b/>
          <w:bCs/>
        </w:rPr>
        <w:t xml:space="preserve">    按被测对象和敏感原理-&gt; </w:t>
      </w:r>
      <w:r w:rsidRPr="009A13A1">
        <w:rPr>
          <w:rFonts w:hint="eastAsia"/>
          <w:b/>
          <w:bCs/>
        </w:rPr>
        <w:t>具体被测量的传感器、</w:t>
      </w:r>
    </w:p>
    <w:p w14:paraId="718BFCBD" w14:textId="77777777" w:rsidR="009A13A1" w:rsidRPr="009A13A1" w:rsidRDefault="009A13A1" w:rsidP="009A13A1">
      <w:r w:rsidRPr="009A13A1">
        <w:rPr>
          <w:rFonts w:hint="eastAsia"/>
          <w:b/>
          <w:bCs/>
        </w:rPr>
        <w:t>具体原理的传感器类别细分</w:t>
      </w:r>
    </w:p>
    <w:p w14:paraId="226BE5D5" w14:textId="77777777" w:rsidR="009A13A1" w:rsidRPr="009A13A1" w:rsidRDefault="009A13A1" w:rsidP="009A13A1">
      <w:r w:rsidRPr="009A13A1">
        <w:rPr>
          <w:b/>
          <w:bCs/>
        </w:rPr>
        <w:t xml:space="preserve">    </w:t>
      </w:r>
      <w:r w:rsidRPr="009A13A1">
        <w:rPr>
          <w:rFonts w:hint="eastAsia"/>
          <w:b/>
          <w:bCs/>
        </w:rPr>
        <w:t>按其他依据分类</w:t>
      </w:r>
      <w:r w:rsidRPr="009A13A1">
        <w:rPr>
          <w:b/>
          <w:bCs/>
        </w:rPr>
        <w:t>-&gt;</w:t>
      </w:r>
      <w:r w:rsidRPr="009A13A1">
        <w:rPr>
          <w:rFonts w:hint="eastAsia"/>
          <w:b/>
          <w:bCs/>
        </w:rPr>
        <w:t>材料、工艺、用途</w:t>
      </w:r>
      <w:r w:rsidRPr="009A13A1">
        <w:rPr>
          <w:b/>
          <w:bCs/>
        </w:rPr>
        <w:t>…</w:t>
      </w:r>
    </w:p>
    <w:p w14:paraId="77C424CF" w14:textId="77777777" w:rsidR="009A13A1" w:rsidRPr="009A13A1" w:rsidRDefault="009A13A1" w:rsidP="009A13A1">
      <w:r w:rsidRPr="009A13A1">
        <w:rPr>
          <w:b/>
          <w:bCs/>
        </w:rPr>
        <w:t xml:space="preserve">1.2.3 </w:t>
      </w:r>
      <w:r w:rsidRPr="009A13A1">
        <w:rPr>
          <w:rFonts w:hint="eastAsia"/>
          <w:b/>
          <w:bCs/>
        </w:rPr>
        <w:t>传感器的一般构成</w:t>
      </w:r>
    </w:p>
    <w:p w14:paraId="3AC51FB2" w14:textId="77777777" w:rsidR="009A13A1" w:rsidRPr="009A13A1" w:rsidRDefault="009A13A1" w:rsidP="009A13A1">
      <w:r w:rsidRPr="009A13A1">
        <w:rPr>
          <w:b/>
          <w:bCs/>
        </w:rPr>
        <w:t xml:space="preserve">  </w:t>
      </w:r>
      <w:r w:rsidRPr="009A13A1">
        <w:t xml:space="preserve">- </w:t>
      </w:r>
      <w:r w:rsidRPr="009A13A1">
        <w:rPr>
          <w:rFonts w:hint="eastAsia"/>
          <w:b/>
          <w:bCs/>
        </w:rPr>
        <w:t>一般组成结构</w:t>
      </w:r>
    </w:p>
    <w:p w14:paraId="375DCB4D" w14:textId="77777777" w:rsidR="009A13A1" w:rsidRPr="009A13A1" w:rsidRDefault="009A13A1" w:rsidP="009A13A1">
      <w:r w:rsidRPr="009A13A1">
        <w:rPr>
          <w:b/>
          <w:bCs/>
        </w:rPr>
        <w:t xml:space="preserve">  - </w:t>
      </w:r>
      <w:r w:rsidRPr="009A13A1">
        <w:rPr>
          <w:rFonts w:hint="eastAsia"/>
          <w:b/>
          <w:bCs/>
        </w:rPr>
        <w:t>功能与作用</w:t>
      </w:r>
    </w:p>
    <w:p w14:paraId="244D286F" w14:textId="77777777" w:rsidR="009A13A1" w:rsidRPr="009A13A1" w:rsidRDefault="009A13A1" w:rsidP="009A13A1">
      <w:r w:rsidRPr="009A13A1">
        <w:rPr>
          <w:b/>
          <w:bCs/>
        </w:rPr>
        <w:t xml:space="preserve">   </w:t>
      </w:r>
      <w:r w:rsidRPr="009A13A1">
        <w:rPr>
          <w:rFonts w:hint="eastAsia"/>
          <w:b/>
          <w:bCs/>
        </w:rPr>
        <w:t>敏感元件：感受+输出</w:t>
      </w:r>
    </w:p>
    <w:p w14:paraId="3F14ED89" w14:textId="77777777" w:rsidR="009A13A1" w:rsidRPr="009A13A1" w:rsidRDefault="009A13A1" w:rsidP="009A13A1">
      <w:r w:rsidRPr="009A13A1">
        <w:rPr>
          <w:rFonts w:hint="eastAsia"/>
          <w:b/>
          <w:bCs/>
        </w:rPr>
        <w:t xml:space="preserve">   转换元件：参量(类型)变换</w:t>
      </w:r>
    </w:p>
    <w:p w14:paraId="20E977FD" w14:textId="77777777" w:rsidR="009A13A1" w:rsidRPr="009A13A1" w:rsidRDefault="009A13A1" w:rsidP="009A13A1">
      <w:r w:rsidRPr="009A13A1">
        <w:rPr>
          <w:rFonts w:hint="eastAsia"/>
          <w:b/>
          <w:bCs/>
        </w:rPr>
        <w:t xml:space="preserve">   转换电路：产生有用信号输出</w:t>
      </w:r>
    </w:p>
    <w:p w14:paraId="37ACE8DF" w14:textId="77777777" w:rsidR="009A13A1" w:rsidRPr="009A13A1" w:rsidRDefault="009A13A1" w:rsidP="009A13A1">
      <w:r w:rsidRPr="009A13A1">
        <w:rPr>
          <w:rFonts w:hint="eastAsia"/>
          <w:b/>
          <w:bCs/>
        </w:rPr>
        <w:lastRenderedPageBreak/>
        <w:t xml:space="preserve">   辅助电源：工作条件、激励</w:t>
      </w:r>
    </w:p>
    <w:p w14:paraId="7F6E832E" w14:textId="77777777" w:rsidR="009A13A1" w:rsidRPr="009A13A1" w:rsidRDefault="009A13A1" w:rsidP="009A13A1">
      <w:r w:rsidRPr="009A13A1">
        <w:rPr>
          <w:b/>
          <w:bCs/>
        </w:rPr>
        <w:t xml:space="preserve"> -  </w:t>
      </w:r>
      <w:r w:rsidRPr="009A13A1">
        <w:rPr>
          <w:rFonts w:hint="eastAsia"/>
          <w:b/>
          <w:bCs/>
        </w:rPr>
        <w:t xml:space="preserve">最基本的环节：敏感 + 转换     </w:t>
      </w:r>
    </w:p>
    <w:p w14:paraId="4DAB898D" w14:textId="77777777" w:rsidR="009A13A1" w:rsidRPr="009A13A1" w:rsidRDefault="009A13A1" w:rsidP="009A13A1">
      <w:r w:rsidRPr="009A13A1">
        <w:rPr>
          <w:b/>
          <w:bCs/>
        </w:rPr>
        <w:t xml:space="preserve"> -  </w:t>
      </w:r>
      <w:r w:rsidRPr="009A13A1">
        <w:rPr>
          <w:rFonts w:hint="eastAsia"/>
          <w:b/>
          <w:bCs/>
        </w:rPr>
        <w:t>实际构成的差异：同一元件可有不同的功能作用，有些部件并非都必须。</w:t>
      </w:r>
    </w:p>
    <w:p w14:paraId="48C8BA38" w14:textId="77777777" w:rsidR="009A13A1" w:rsidRPr="009A13A1" w:rsidRDefault="009A13A1" w:rsidP="009A13A1">
      <w:r w:rsidRPr="009A13A1">
        <w:rPr>
          <w:rFonts w:hint="eastAsia"/>
          <w:b/>
          <w:bCs/>
        </w:rPr>
        <w:t>例</w:t>
      </w:r>
      <w:r w:rsidRPr="009A13A1">
        <w:rPr>
          <w:b/>
          <w:bCs/>
        </w:rPr>
        <w:t xml:space="preserve">1: </w:t>
      </w:r>
      <w:r w:rsidRPr="009A13A1">
        <w:rPr>
          <w:rFonts w:hint="eastAsia"/>
          <w:b/>
          <w:bCs/>
        </w:rPr>
        <w:t>，例</w:t>
      </w:r>
      <w:r w:rsidRPr="009A13A1">
        <w:rPr>
          <w:b/>
          <w:bCs/>
        </w:rPr>
        <w:t>2</w:t>
      </w:r>
      <w:r w:rsidRPr="009A13A1">
        <w:rPr>
          <w:rFonts w:hint="eastAsia"/>
          <w:b/>
          <w:bCs/>
        </w:rPr>
        <w:t>：</w:t>
      </w:r>
    </w:p>
    <w:p w14:paraId="54B97211" w14:textId="058AE9C8" w:rsidR="009A13A1" w:rsidRPr="009A13A1" w:rsidRDefault="009A13A1" w:rsidP="009A13A1">
      <w:r w:rsidRPr="009A13A1">
        <w:rPr>
          <w:b/>
          <w:bCs/>
        </w:rPr>
        <w:t xml:space="preserve"> -  </w:t>
      </w:r>
      <w:r w:rsidRPr="009A13A1">
        <w:rPr>
          <w:rFonts w:hint="eastAsia"/>
          <w:b/>
          <w:bCs/>
        </w:rPr>
        <w:t>适用于中间变换的常用物理参量：位移、光、热。。。？</w:t>
      </w:r>
      <w:r w:rsidRPr="009A13A1">
        <w:t xml:space="preserve"> </w:t>
      </w:r>
    </w:p>
    <w:p w14:paraId="58DACFB1" w14:textId="77777777" w:rsidR="009A13A1" w:rsidRPr="009A13A1" w:rsidRDefault="009A13A1" w:rsidP="009A13A1">
      <w:r w:rsidRPr="009A13A1">
        <w:rPr>
          <w:b/>
          <w:bCs/>
        </w:rPr>
        <w:t xml:space="preserve">1.3.1 </w:t>
      </w:r>
      <w:r w:rsidRPr="009A13A1">
        <w:rPr>
          <w:rFonts w:hint="eastAsia"/>
          <w:b/>
          <w:bCs/>
        </w:rPr>
        <w:t>传感器技术的特点与发展趋势</w:t>
      </w:r>
    </w:p>
    <w:p w14:paraId="5D5EAD37" w14:textId="77777777" w:rsidR="009A13A1" w:rsidRPr="009A13A1" w:rsidRDefault="009A13A1" w:rsidP="009A13A1">
      <w:r w:rsidRPr="009A13A1">
        <w:rPr>
          <w:rFonts w:hint="eastAsia"/>
          <w:b/>
          <w:bCs/>
        </w:rPr>
        <w:t>（</w:t>
      </w:r>
      <w:r w:rsidRPr="009A13A1">
        <w:rPr>
          <w:b/>
          <w:bCs/>
        </w:rPr>
        <w:t>1</w:t>
      </w:r>
      <w:r w:rsidRPr="009A13A1">
        <w:rPr>
          <w:rFonts w:hint="eastAsia"/>
          <w:b/>
          <w:bCs/>
        </w:rPr>
        <w:t>）传感器技术是有关传感器的机理研究与分析、设计与研制、性能评估与应用等的综合性技术。</w:t>
      </w:r>
    </w:p>
    <w:p w14:paraId="1427F0BF" w14:textId="77777777" w:rsidR="009A13A1" w:rsidRPr="009A13A1" w:rsidRDefault="009A13A1" w:rsidP="009A13A1">
      <w:r w:rsidRPr="009A13A1">
        <w:rPr>
          <w:b/>
          <w:bCs/>
        </w:rPr>
        <w:t xml:space="preserve">  现代传感器技术特点</w:t>
      </w:r>
    </w:p>
    <w:p w14:paraId="5B4B9A17" w14:textId="77777777" w:rsidR="009A13A1" w:rsidRPr="009A13A1" w:rsidRDefault="009A13A1" w:rsidP="009A13A1">
      <w:r w:rsidRPr="009A13A1">
        <w:rPr>
          <w:b/>
          <w:bCs/>
        </w:rPr>
        <w:t xml:space="preserve">      1</w:t>
      </w:r>
      <w:r w:rsidRPr="009A13A1">
        <w:rPr>
          <w:rFonts w:hint="eastAsia"/>
          <w:b/>
          <w:bCs/>
        </w:rPr>
        <w:t>）内容广而散、知识密集度高、边缘学科色彩浓，</w:t>
      </w:r>
    </w:p>
    <w:p w14:paraId="7E6341DD" w14:textId="77777777" w:rsidR="009A13A1" w:rsidRPr="009A13A1" w:rsidRDefault="009A13A1" w:rsidP="009A13A1">
      <w:r w:rsidRPr="009A13A1">
        <w:rPr>
          <w:b/>
          <w:bCs/>
        </w:rPr>
        <w:t xml:space="preserve">      2</w:t>
      </w:r>
      <w:r w:rsidRPr="009A13A1">
        <w:rPr>
          <w:rFonts w:hint="eastAsia"/>
          <w:b/>
          <w:bCs/>
        </w:rPr>
        <w:t>）技术复杂、工艺要求高，</w:t>
      </w:r>
    </w:p>
    <w:p w14:paraId="40E2AF80" w14:textId="77777777" w:rsidR="009A13A1" w:rsidRPr="009A13A1" w:rsidRDefault="009A13A1" w:rsidP="009A13A1">
      <w:r w:rsidRPr="009A13A1">
        <w:rPr>
          <w:b/>
          <w:bCs/>
        </w:rPr>
        <w:t xml:space="preserve">      3</w:t>
      </w:r>
      <w:r w:rsidRPr="009A13A1">
        <w:rPr>
          <w:rFonts w:hint="eastAsia"/>
          <w:b/>
          <w:bCs/>
        </w:rPr>
        <w:t>）功能优、性能好，</w:t>
      </w:r>
    </w:p>
    <w:p w14:paraId="537390D9" w14:textId="77777777" w:rsidR="009A13A1" w:rsidRPr="009A13A1" w:rsidRDefault="009A13A1" w:rsidP="009A13A1">
      <w:r w:rsidRPr="009A13A1">
        <w:rPr>
          <w:b/>
          <w:bCs/>
        </w:rPr>
        <w:t xml:space="preserve">      4</w:t>
      </w:r>
      <w:r w:rsidRPr="009A13A1">
        <w:rPr>
          <w:rFonts w:hint="eastAsia"/>
          <w:b/>
          <w:bCs/>
        </w:rPr>
        <w:t>）品种多、应用广、要求差别大，</w:t>
      </w:r>
    </w:p>
    <w:p w14:paraId="1388BC63" w14:textId="77777777" w:rsidR="009A13A1" w:rsidRPr="009A13A1" w:rsidRDefault="009A13A1" w:rsidP="009A13A1">
      <w:r w:rsidRPr="009A13A1">
        <w:rPr>
          <w:b/>
          <w:bCs/>
        </w:rPr>
        <w:t xml:space="preserve">      5</w:t>
      </w:r>
      <w:r w:rsidRPr="009A13A1">
        <w:rPr>
          <w:rFonts w:hint="eastAsia"/>
          <w:b/>
          <w:bCs/>
        </w:rPr>
        <w:t>）新技术、新应用、新要求不断，</w:t>
      </w:r>
    </w:p>
    <w:p w14:paraId="7FAFD67C" w14:textId="77777777" w:rsidR="009A13A1" w:rsidRPr="009A13A1" w:rsidRDefault="009A13A1" w:rsidP="009A13A1">
      <w:r w:rsidRPr="009A13A1">
        <w:rPr>
          <w:b/>
          <w:bCs/>
        </w:rPr>
        <w:t xml:space="preserve">      6</w:t>
      </w:r>
      <w:r w:rsidRPr="009A13A1">
        <w:rPr>
          <w:rFonts w:hint="eastAsia"/>
          <w:b/>
          <w:bCs/>
        </w:rPr>
        <w:t>）发展缓慢而生命周期长。</w:t>
      </w:r>
      <w:r w:rsidRPr="009A13A1">
        <w:t xml:space="preserve">  </w:t>
      </w:r>
    </w:p>
    <w:p w14:paraId="2F43CD43" w14:textId="77777777" w:rsidR="009A13A1" w:rsidRPr="009A13A1" w:rsidRDefault="009A13A1" w:rsidP="009A13A1">
      <w:r w:rsidRPr="009A13A1">
        <w:rPr>
          <w:b/>
          <w:bCs/>
        </w:rPr>
        <w:t xml:space="preserve">1.3.1 </w:t>
      </w:r>
      <w:r w:rsidRPr="009A13A1">
        <w:rPr>
          <w:rFonts w:hint="eastAsia"/>
          <w:b/>
          <w:bCs/>
        </w:rPr>
        <w:t>传感器技术的特点与发展趋势</w:t>
      </w:r>
    </w:p>
    <w:p w14:paraId="57263E15" w14:textId="77777777" w:rsidR="009A13A1" w:rsidRPr="009A13A1" w:rsidRDefault="009A13A1" w:rsidP="009A13A1">
      <w:r w:rsidRPr="009A13A1">
        <w:rPr>
          <w:rFonts w:hint="eastAsia"/>
          <w:b/>
          <w:bCs/>
        </w:rPr>
        <w:t>（</w:t>
      </w:r>
      <w:r w:rsidRPr="009A13A1">
        <w:rPr>
          <w:b/>
          <w:bCs/>
        </w:rPr>
        <w:t>2</w:t>
      </w:r>
      <w:r w:rsidRPr="009A13A1">
        <w:rPr>
          <w:rFonts w:hint="eastAsia"/>
          <w:b/>
          <w:bCs/>
        </w:rPr>
        <w:t>）传感器技术发展趋势</w:t>
      </w:r>
    </w:p>
    <w:p w14:paraId="7128950D" w14:textId="77777777" w:rsidR="009A13A1" w:rsidRPr="009A13A1" w:rsidRDefault="009A13A1" w:rsidP="009A13A1">
      <w:r w:rsidRPr="009A13A1">
        <w:rPr>
          <w:rFonts w:hint="eastAsia"/>
          <w:b/>
          <w:bCs/>
        </w:rPr>
        <w:t xml:space="preserve">   两个主要方面：传感器本身研发、传感器系统研发；</w:t>
      </w:r>
    </w:p>
    <w:p w14:paraId="3CEB035E" w14:textId="77777777" w:rsidR="009A13A1" w:rsidRPr="009A13A1" w:rsidRDefault="009A13A1" w:rsidP="009A13A1">
      <w:r w:rsidRPr="009A13A1">
        <w:rPr>
          <w:rFonts w:hint="eastAsia"/>
          <w:b/>
          <w:bCs/>
        </w:rPr>
        <w:t xml:space="preserve">   三个依赖方面：新原理、新材料、新工艺； </w:t>
      </w:r>
    </w:p>
    <w:p w14:paraId="1EECF981" w14:textId="77777777" w:rsidR="009A13A1" w:rsidRPr="009A13A1" w:rsidRDefault="009A13A1" w:rsidP="009A13A1">
      <w:r w:rsidRPr="009A13A1">
        <w:rPr>
          <w:rFonts w:hint="eastAsia"/>
          <w:b/>
          <w:bCs/>
        </w:rPr>
        <w:t xml:space="preserve">   永久的要求：  性能更好、功能更强</w:t>
      </w:r>
    </w:p>
    <w:p w14:paraId="042C80DD" w14:textId="77777777" w:rsidR="009A13A1" w:rsidRPr="009A13A1" w:rsidRDefault="009A13A1" w:rsidP="009A13A1">
      <w:r w:rsidRPr="009A13A1">
        <w:rPr>
          <w:rFonts w:hint="eastAsia"/>
          <w:b/>
          <w:bCs/>
        </w:rPr>
        <w:t xml:space="preserve">   目前主要趋势：微型化、集成化、多功能化、智能化、网络化</w:t>
      </w:r>
      <w:r w:rsidRPr="009A13A1">
        <w:t xml:space="preserve"> </w:t>
      </w:r>
    </w:p>
    <w:p w14:paraId="7DB2E909" w14:textId="77777777" w:rsidR="009A13A1" w:rsidRPr="009A13A1" w:rsidRDefault="009A13A1" w:rsidP="009A13A1">
      <w:r w:rsidRPr="009A13A1">
        <w:rPr>
          <w:b/>
          <w:bCs/>
        </w:rPr>
        <w:t xml:space="preserve">1.3.2 </w:t>
      </w:r>
      <w:r w:rsidRPr="009A13A1">
        <w:rPr>
          <w:rFonts w:hint="eastAsia"/>
          <w:b/>
          <w:bCs/>
        </w:rPr>
        <w:t>物联网用传感器的特点与发展趋势</w:t>
      </w:r>
    </w:p>
    <w:p w14:paraId="53A301B1" w14:textId="77777777" w:rsidR="009A13A1" w:rsidRPr="009A13A1" w:rsidRDefault="009A13A1" w:rsidP="009A13A1">
      <w:r w:rsidRPr="009A13A1">
        <w:rPr>
          <w:rFonts w:hint="eastAsia"/>
          <w:b/>
          <w:bCs/>
        </w:rPr>
        <w:t>（</w:t>
      </w:r>
      <w:r w:rsidRPr="009A13A1">
        <w:rPr>
          <w:b/>
          <w:bCs/>
        </w:rPr>
        <w:t>4</w:t>
      </w:r>
      <w:r w:rsidRPr="009A13A1">
        <w:rPr>
          <w:rFonts w:hint="eastAsia"/>
          <w:b/>
          <w:bCs/>
        </w:rPr>
        <w:t>）特点与趋势</w:t>
      </w:r>
    </w:p>
    <w:p w14:paraId="2F84D438" w14:textId="77777777" w:rsidR="009A13A1" w:rsidRPr="009A13A1" w:rsidRDefault="009A13A1" w:rsidP="009A13A1">
      <w:r w:rsidRPr="009A13A1">
        <w:rPr>
          <w:b/>
          <w:bCs/>
        </w:rPr>
        <w:t xml:space="preserve">    -  </w:t>
      </w:r>
      <w:r w:rsidRPr="009A13A1">
        <w:rPr>
          <w:rFonts w:hint="eastAsia"/>
          <w:b/>
          <w:bCs/>
        </w:rPr>
        <w:t>特点</w:t>
      </w:r>
      <w:r w:rsidRPr="009A13A1">
        <w:rPr>
          <w:rFonts w:hint="eastAsia"/>
        </w:rPr>
        <w:t>：</w:t>
      </w:r>
      <w:r w:rsidRPr="009A13A1">
        <w:rPr>
          <w:rFonts w:hint="eastAsia"/>
          <w:b/>
          <w:bCs/>
        </w:rPr>
        <w:t>须具有网络化接口和智能化工作方式，支持或符合特定接口标准；成本和寿命因素使精度与可靠性要求可能高于</w:t>
      </w:r>
      <w:r w:rsidRPr="009A13A1">
        <w:rPr>
          <w:b/>
          <w:bCs/>
        </w:rPr>
        <w:t>WSN</w:t>
      </w:r>
      <w:r w:rsidRPr="009A13A1">
        <w:rPr>
          <w:rFonts w:hint="eastAsia"/>
          <w:b/>
          <w:bCs/>
        </w:rPr>
        <w:t>；但本身与其他领域的传感器无本质区别</w:t>
      </w:r>
      <w:r w:rsidRPr="009A13A1">
        <w:rPr>
          <w:rFonts w:hint="eastAsia"/>
        </w:rPr>
        <w:t>。</w:t>
      </w:r>
    </w:p>
    <w:p w14:paraId="15CE37EC" w14:textId="77777777" w:rsidR="009A13A1" w:rsidRPr="009A13A1" w:rsidRDefault="009A13A1" w:rsidP="009A13A1">
      <w:r w:rsidRPr="009A13A1">
        <w:t xml:space="preserve">    -  </w:t>
      </w:r>
      <w:r w:rsidRPr="009A13A1">
        <w:rPr>
          <w:rFonts w:hint="eastAsia"/>
          <w:b/>
          <w:bCs/>
        </w:rPr>
        <w:t>特殊性认识*</w:t>
      </w:r>
      <w:r w:rsidRPr="009A13A1">
        <w:rPr>
          <w:rFonts w:hint="eastAsia"/>
        </w:rPr>
        <w:t>：</w:t>
      </w:r>
      <w:r w:rsidRPr="009A13A1">
        <w:rPr>
          <w:rFonts w:hint="eastAsia"/>
          <w:b/>
          <w:bCs/>
        </w:rPr>
        <w:t>只是一类符合物联网应用方式与技术要求，由用户或设计者依据具体需求所选定/确定的基于某种或某些具体工作原理和构成方式的具体传感器；</w:t>
      </w:r>
    </w:p>
    <w:p w14:paraId="23440877" w14:textId="77777777" w:rsidR="009A13A1" w:rsidRPr="009A13A1" w:rsidRDefault="009A13A1" w:rsidP="009A13A1">
      <w:r w:rsidRPr="009A13A1">
        <w:rPr>
          <w:rFonts w:hint="eastAsia"/>
          <w:b/>
          <w:bCs/>
        </w:rPr>
        <w:t xml:space="preserve">      几乎所有原理的传感器都可能成为物联网用传感器，但所有原理的传感器并非都因物联网而生或者要改变；</w:t>
      </w:r>
    </w:p>
    <w:p w14:paraId="04058BC2" w14:textId="77777777" w:rsidR="009A13A1" w:rsidRPr="009A13A1" w:rsidRDefault="009A13A1" w:rsidP="009A13A1">
      <w:r w:rsidRPr="009A13A1">
        <w:rPr>
          <w:rFonts w:hint="eastAsia"/>
          <w:b/>
          <w:bCs/>
        </w:rPr>
        <w:t xml:space="preserve">      物联网用传感器也并非都一定符合非物联网应用的要求。</w:t>
      </w:r>
    </w:p>
    <w:p w14:paraId="63CF52BD" w14:textId="77777777" w:rsidR="009A13A1" w:rsidRPr="009A13A1" w:rsidRDefault="009A13A1" w:rsidP="009A13A1">
      <w:r w:rsidRPr="009A13A1">
        <w:rPr>
          <w:rFonts w:hint="eastAsia"/>
          <w:b/>
          <w:bCs/>
        </w:rPr>
        <w:t xml:space="preserve">  </w:t>
      </w:r>
    </w:p>
    <w:p w14:paraId="23A5FE85" w14:textId="77777777" w:rsidR="009A13A1" w:rsidRPr="009A13A1" w:rsidRDefault="009A13A1" w:rsidP="009A13A1">
      <w:r w:rsidRPr="009A13A1">
        <w:rPr>
          <w:rFonts w:hint="eastAsia"/>
          <w:b/>
          <w:bCs/>
        </w:rPr>
        <w:t xml:space="preserve">     </w:t>
      </w:r>
      <w:r w:rsidRPr="009A13A1">
        <w:rPr>
          <w:b/>
          <w:bCs/>
        </w:rPr>
        <w:t>“</w:t>
      </w:r>
      <w:r w:rsidRPr="009A13A1">
        <w:rPr>
          <w:rFonts w:hint="eastAsia"/>
          <w:b/>
          <w:bCs/>
        </w:rPr>
        <w:t>在满足要求的前提下越简单越好！</w:t>
      </w:r>
      <w:r w:rsidRPr="009A13A1">
        <w:rPr>
          <w:b/>
          <w:bCs/>
        </w:rPr>
        <w:t>”—</w:t>
      </w:r>
      <w:r w:rsidRPr="009A13A1">
        <w:rPr>
          <w:rFonts w:hint="eastAsia"/>
          <w:b/>
          <w:bCs/>
        </w:rPr>
        <w:t>实用性原则</w:t>
      </w:r>
      <w:r w:rsidRPr="009A13A1">
        <w:rPr>
          <w:rFonts w:hint="eastAsia"/>
        </w:rPr>
        <w:t xml:space="preserve">   </w:t>
      </w:r>
    </w:p>
    <w:p w14:paraId="24E6ACEF" w14:textId="77777777" w:rsidR="009A13A1" w:rsidRPr="009A13A1" w:rsidRDefault="009A13A1" w:rsidP="00AC7A27">
      <w:pPr>
        <w:rPr>
          <w:rFonts w:hint="eastAsia"/>
        </w:rPr>
      </w:pPr>
    </w:p>
    <w:p w14:paraId="30FD8889" w14:textId="6E4411B7" w:rsidR="0044679D" w:rsidRDefault="0044679D" w:rsidP="002254B9">
      <w:pPr>
        <w:pStyle w:val="1"/>
      </w:pPr>
      <w:r>
        <w:rPr>
          <w:rFonts w:hint="eastAsia"/>
        </w:rPr>
        <w:t>传感器的性能与评价</w:t>
      </w:r>
    </w:p>
    <w:p w14:paraId="4A1A79CE" w14:textId="77777777" w:rsidR="001C2274" w:rsidRDefault="001C2274" w:rsidP="001C2274">
      <w:r>
        <w:t>2.2</w:t>
      </w:r>
      <w:r>
        <w:tab/>
        <w:t>传感器的误差—补充知识*</w:t>
      </w:r>
    </w:p>
    <w:p w14:paraId="74BFBCF5" w14:textId="77777777" w:rsidR="001C2274" w:rsidRDefault="001C2274" w:rsidP="001C2274">
      <w:r>
        <w:t>真值一般未知，实际中用约定真值或标准(测量)值替代。</w:t>
      </w:r>
    </w:p>
    <w:p w14:paraId="7AC0FD22" w14:textId="77777777" w:rsidR="001C2274" w:rsidRDefault="001C2274" w:rsidP="001C2274">
      <w:r>
        <w:t>绝对误差：测量值与真值或标准值之差，简称误差; 相对误差：测量值的绝对误差与标准值之比的百分数;</w:t>
      </w:r>
    </w:p>
    <w:p w14:paraId="58BC048D" w14:textId="77777777" w:rsidR="001C2274" w:rsidRDefault="001C2274" w:rsidP="001C2274">
      <w:r>
        <w:t>引用误差：仪表测量示值误差与其测量范围上限的百分比.</w:t>
      </w:r>
    </w:p>
    <w:p w14:paraId="40077129" w14:textId="77777777" w:rsidR="001C2274" w:rsidRDefault="001C2274" w:rsidP="001C2274">
      <w:r>
        <w:t xml:space="preserve">系统误差：在相同条件下，对同一被测量进行多次重复测量时，某 </w:t>
      </w:r>
      <w:proofErr w:type="gramStart"/>
      <w:r>
        <w:t>种保持</w:t>
      </w:r>
      <w:proofErr w:type="gramEnd"/>
      <w:r>
        <w:t>恒定或按一定规律变化的误差。</w:t>
      </w:r>
    </w:p>
    <w:p w14:paraId="788D06DC" w14:textId="77777777" w:rsidR="001C2274" w:rsidRDefault="001C2274" w:rsidP="001C2274">
      <w:r>
        <w:lastRenderedPageBreak/>
        <w:t>随机误差：在相同条件下，对同一被测量进行多次重复测量时，受 偶然因素影响而出现的其绝对值和符号以不可知方式变化的误差 粗大误差：在测量结果中有明显错误的误差。含此误差的测量数据</w:t>
      </w:r>
    </w:p>
    <w:p w14:paraId="44688A06" w14:textId="1174F0F7" w:rsidR="001C2274" w:rsidRDefault="001C2274" w:rsidP="001C2274">
      <w:r>
        <w:t>称为坏值，应予以剔除。</w:t>
      </w:r>
    </w:p>
    <w:p w14:paraId="4E4CDCDE" w14:textId="75C1FFC5" w:rsidR="001C2274" w:rsidRDefault="001C2274" w:rsidP="001C2274"/>
    <w:p w14:paraId="5ED47785" w14:textId="77777777" w:rsidR="001C2274" w:rsidRPr="001C2274" w:rsidRDefault="001C2274" w:rsidP="001C2274">
      <w:r w:rsidRPr="001C2274">
        <w:rPr>
          <w:rFonts w:hint="eastAsia"/>
          <w:b/>
        </w:rPr>
        <w:t>静态特性</w:t>
      </w:r>
      <w:r w:rsidRPr="001C2274">
        <w:rPr>
          <w:rFonts w:hint="eastAsia"/>
        </w:rPr>
        <w:t>：传感器在被测量处于稳定状态时的输出-输入(静态函数 关系。</w:t>
      </w:r>
    </w:p>
    <w:p w14:paraId="07D33788" w14:textId="77777777" w:rsidR="001C2274" w:rsidRPr="001C2274" w:rsidRDefault="001C2274" w:rsidP="001C2274">
      <w:r w:rsidRPr="001C2274">
        <w:rPr>
          <w:rFonts w:hint="eastAsia"/>
        </w:rPr>
        <w:t>这种输出量随输入量变化的关系特性表征传感器的工作质量，并且 是由</w:t>
      </w:r>
      <w:r w:rsidRPr="001C2274">
        <w:rPr>
          <w:rFonts w:hint="eastAsia"/>
          <w:b/>
        </w:rPr>
        <w:t>传感器内部结构参数决定</w:t>
      </w:r>
      <w:r w:rsidRPr="001C2274">
        <w:rPr>
          <w:rFonts w:hint="eastAsia"/>
        </w:rPr>
        <w:t>的。</w:t>
      </w:r>
    </w:p>
    <w:p w14:paraId="28B29BCC" w14:textId="4CB304FB" w:rsidR="001C2274" w:rsidRPr="001C2274" w:rsidRDefault="001C2274" w:rsidP="001C2274">
      <w:r w:rsidRPr="001C2274">
        <mc:AlternateContent>
          <mc:Choice Requires="wpg">
            <w:drawing>
              <wp:anchor distT="0" distB="0" distL="114300" distR="114300" simplePos="0" relativeHeight="251659264" behindDoc="1" locked="0" layoutInCell="1" allowOverlap="1" wp14:anchorId="277255F0" wp14:editId="472C2B8D">
                <wp:simplePos x="0" y="0"/>
                <wp:positionH relativeFrom="page">
                  <wp:posOffset>6742430</wp:posOffset>
                </wp:positionH>
                <wp:positionV relativeFrom="paragraph">
                  <wp:posOffset>408940</wp:posOffset>
                </wp:positionV>
                <wp:extent cx="3623310" cy="499110"/>
                <wp:effectExtent l="0" t="0" r="0" b="0"/>
                <wp:wrapNone/>
                <wp:docPr id="18" name="组合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23310" cy="499110"/>
                          <a:chOff x="10618" y="644"/>
                          <a:chExt cx="5706" cy="786"/>
                        </a:xfrm>
                      </wpg:grpSpPr>
                      <wps:wsp>
                        <wps:cNvPr id="19" name="Text Box 10"/>
                        <wps:cNvSpPr txBox="1">
                          <a:spLocks noChangeArrowheads="1"/>
                        </wps:cNvSpPr>
                        <wps:spPr bwMode="auto">
                          <a:xfrm>
                            <a:off x="14400" y="1038"/>
                            <a:ext cx="203"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9627A" w14:textId="77777777" w:rsidR="001C2274" w:rsidRDefault="001C2274" w:rsidP="001C2274">
                              <w:pPr>
                                <w:spacing w:line="313" w:lineRule="exact"/>
                                <w:rPr>
                                  <w:rFonts w:ascii="Times New Roman"/>
                                  <w:sz w:val="28"/>
                                </w:rPr>
                              </w:pPr>
                              <w:r>
                                <w:rPr>
                                  <w:rFonts w:ascii="Times New Roman"/>
                                  <w:color w:val="FFFFFF"/>
                                  <w:w w:val="130"/>
                                  <w:sz w:val="28"/>
                                </w:rPr>
                                <w:t>2</w:t>
                              </w:r>
                            </w:p>
                          </w:txbxContent>
                        </wps:txbx>
                        <wps:bodyPr rot="0" vert="horz" wrap="square" lIns="0" tIns="0" rIns="0" bIns="0" anchor="t" anchorCtr="0" upright="1">
                          <a:noAutofit/>
                        </wps:bodyPr>
                      </wps:wsp>
                      <wps:wsp>
                        <wps:cNvPr id="20" name="Text Box 11"/>
                        <wps:cNvSpPr txBox="1">
                          <a:spLocks noChangeArrowheads="1"/>
                        </wps:cNvSpPr>
                        <wps:spPr bwMode="auto">
                          <a:xfrm>
                            <a:off x="10617" y="644"/>
                            <a:ext cx="5706" cy="7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3E153" w14:textId="77777777" w:rsidR="001C2274" w:rsidRDefault="001C2274" w:rsidP="001C2274">
                              <w:pPr>
                                <w:tabs>
                                  <w:tab w:val="left" w:pos="590"/>
                                  <w:tab w:val="left" w:pos="1718"/>
                                  <w:tab w:val="left" w:pos="4031"/>
                                </w:tabs>
                                <w:spacing w:before="74"/>
                                <w:rPr>
                                  <w:sz w:val="45"/>
                                </w:rPr>
                              </w:pPr>
                              <w:r>
                                <w:rPr>
                                  <w:rFonts w:ascii="Times New Roman" w:hAnsi="Times New Roman"/>
                                  <w:i/>
                                  <w:color w:val="FFFFFF"/>
                                  <w:w w:val="135"/>
                                  <w:sz w:val="45"/>
                                </w:rPr>
                                <w:t>y</w:t>
                              </w:r>
                              <w:r>
                                <w:rPr>
                                  <w:rFonts w:ascii="Times New Roman" w:hAnsi="Times New Roman"/>
                                  <w:i/>
                                  <w:color w:val="FFFFFF"/>
                                  <w:w w:val="135"/>
                                  <w:sz w:val="45"/>
                                </w:rPr>
                                <w:tab/>
                              </w:r>
                              <w:r>
                                <w:rPr>
                                  <w:rFonts w:ascii="Symbol" w:hAnsi="Symbol"/>
                                  <w:color w:val="FFFFFF"/>
                                  <w:w w:val="135"/>
                                  <w:sz w:val="45"/>
                                </w:rPr>
                                <w:t>=</w:t>
                              </w:r>
                              <w:r>
                                <w:rPr>
                                  <w:rFonts w:ascii="Times New Roman" w:hAnsi="Times New Roman"/>
                                  <w:color w:val="FFFFFF"/>
                                  <w:spacing w:val="-16"/>
                                  <w:w w:val="135"/>
                                  <w:sz w:val="45"/>
                                </w:rPr>
                                <w:t xml:space="preserve"> </w:t>
                              </w:r>
                              <w:r>
                                <w:rPr>
                                  <w:rFonts w:ascii="Times New Roman" w:hAnsi="Times New Roman"/>
                                  <w:i/>
                                  <w:color w:val="FFFFFF"/>
                                  <w:w w:val="135"/>
                                  <w:sz w:val="45"/>
                                </w:rPr>
                                <w:t>a</w:t>
                              </w:r>
                              <w:r>
                                <w:rPr>
                                  <w:rFonts w:ascii="Times New Roman" w:hAnsi="Times New Roman"/>
                                  <w:i/>
                                  <w:color w:val="FFFFFF"/>
                                  <w:w w:val="135"/>
                                  <w:sz w:val="45"/>
                                </w:rPr>
                                <w:tab/>
                              </w:r>
                              <w:r>
                                <w:rPr>
                                  <w:rFonts w:ascii="Symbol" w:hAnsi="Symbol"/>
                                  <w:color w:val="FFFFFF"/>
                                  <w:w w:val="135"/>
                                  <w:sz w:val="45"/>
                                </w:rPr>
                                <w:t>+</w:t>
                              </w:r>
                              <w:r>
                                <w:rPr>
                                  <w:rFonts w:ascii="Times New Roman" w:hAnsi="Times New Roman"/>
                                  <w:color w:val="FFFFFF"/>
                                  <w:w w:val="135"/>
                                  <w:sz w:val="45"/>
                                </w:rPr>
                                <w:t xml:space="preserve"> </w:t>
                              </w:r>
                              <w:proofErr w:type="spellStart"/>
                              <w:r>
                                <w:rPr>
                                  <w:rFonts w:ascii="Times New Roman" w:hAnsi="Times New Roman"/>
                                  <w:i/>
                                  <w:color w:val="FFFFFF"/>
                                  <w:w w:val="135"/>
                                  <w:sz w:val="45"/>
                                </w:rPr>
                                <w:t>a</w:t>
                              </w:r>
                              <w:proofErr w:type="spellEnd"/>
                              <w:r>
                                <w:rPr>
                                  <w:rFonts w:ascii="Times New Roman" w:hAnsi="Times New Roman"/>
                                  <w:i/>
                                  <w:color w:val="FFFFFF"/>
                                  <w:w w:val="135"/>
                                  <w:sz w:val="45"/>
                                </w:rPr>
                                <w:t xml:space="preserve"> x</w:t>
                              </w:r>
                              <w:r>
                                <w:rPr>
                                  <w:rFonts w:ascii="Times New Roman" w:hAnsi="Times New Roman"/>
                                  <w:i/>
                                  <w:color w:val="FFFFFF"/>
                                  <w:spacing w:val="-47"/>
                                  <w:w w:val="135"/>
                                  <w:sz w:val="45"/>
                                </w:rPr>
                                <w:t xml:space="preserve"> </w:t>
                              </w:r>
                              <w:r>
                                <w:rPr>
                                  <w:rFonts w:ascii="Symbol" w:hAnsi="Symbol"/>
                                  <w:color w:val="FFFFFF"/>
                                  <w:w w:val="135"/>
                                  <w:sz w:val="45"/>
                                </w:rPr>
                                <w:t>+</w:t>
                              </w:r>
                              <w:r>
                                <w:rPr>
                                  <w:rFonts w:ascii="Times New Roman" w:hAnsi="Times New Roman"/>
                                  <w:color w:val="FFFFFF"/>
                                  <w:spacing w:val="-26"/>
                                  <w:w w:val="135"/>
                                  <w:sz w:val="45"/>
                                </w:rPr>
                                <w:t xml:space="preserve"> </w:t>
                              </w:r>
                              <w:r>
                                <w:rPr>
                                  <w:rFonts w:ascii="Times New Roman" w:hAnsi="Times New Roman"/>
                                  <w:i/>
                                  <w:color w:val="FFFFFF"/>
                                  <w:w w:val="135"/>
                                  <w:sz w:val="45"/>
                                </w:rPr>
                                <w:t>a</w:t>
                              </w:r>
                              <w:r>
                                <w:rPr>
                                  <w:rFonts w:ascii="Times New Roman" w:hAnsi="Times New Roman"/>
                                  <w:i/>
                                  <w:color w:val="FFFFFF"/>
                                  <w:w w:val="135"/>
                                  <w:sz w:val="45"/>
                                </w:rPr>
                                <w:tab/>
                              </w:r>
                              <w:r>
                                <w:rPr>
                                  <w:rFonts w:ascii="Times New Roman" w:hAnsi="Times New Roman"/>
                                  <w:i/>
                                  <w:color w:val="FFFFFF"/>
                                  <w:spacing w:val="13"/>
                                  <w:w w:val="135"/>
                                  <w:sz w:val="45"/>
                                </w:rPr>
                                <w:t>x</w:t>
                              </w:r>
                              <w:r>
                                <w:rPr>
                                  <w:rFonts w:ascii="Times New Roman" w:hAnsi="Times New Roman"/>
                                  <w:color w:val="FFFFFF"/>
                                  <w:spacing w:val="13"/>
                                  <w:w w:val="135"/>
                                  <w:sz w:val="45"/>
                                  <w:vertAlign w:val="superscript"/>
                                </w:rPr>
                                <w:t>2</w:t>
                              </w:r>
                              <w:r>
                                <w:rPr>
                                  <w:rFonts w:ascii="Times New Roman" w:hAnsi="Times New Roman"/>
                                  <w:color w:val="FFFFFF"/>
                                  <w:spacing w:val="13"/>
                                  <w:w w:val="135"/>
                                  <w:sz w:val="45"/>
                                </w:rPr>
                                <w:t xml:space="preserve"> </w:t>
                              </w:r>
                              <w:r>
                                <w:rPr>
                                  <w:rFonts w:ascii="Symbol" w:hAnsi="Symbol"/>
                                  <w:color w:val="FFFFFF"/>
                                  <w:w w:val="135"/>
                                  <w:sz w:val="45"/>
                                </w:rPr>
                                <w:t>+</w:t>
                              </w:r>
                              <w:r>
                                <w:rPr>
                                  <w:rFonts w:ascii="Times New Roman" w:hAnsi="Times New Roman"/>
                                  <w:color w:val="FFFFFF"/>
                                  <w:spacing w:val="-81"/>
                                  <w:w w:val="135"/>
                                  <w:sz w:val="45"/>
                                </w:rPr>
                                <w:t xml:space="preserve"> </w:t>
                              </w:r>
                              <w:r>
                                <w:rPr>
                                  <w:rFonts w:hint="eastAsia"/>
                                  <w:color w:val="FFFFFF"/>
                                  <w:spacing w:val="-13"/>
                                  <w:w w:val="135"/>
                                  <w:sz w:val="45"/>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7255F0" id="组合 18" o:spid="_x0000_s1026" style="position:absolute;left:0;text-align:left;margin-left:530.9pt;margin-top:32.2pt;width:285.3pt;height:39.3pt;z-index:-251657216;mso-position-horizontal-relative:page" coordorigin="10618,644" coordsize="5706,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">
                <v:shapetype id="_x0000_t202" coordsize="21600,21600" o:spt="202" path="m,l,21600r21600,l21600,xe">
                  <v:stroke joinstyle="miter"/>
                  <v:path gradientshapeok="t" o:connecttype="rect"/>
                </v:shapetype>
                <v:shape id="Text Box 10" o:spid="_x0000_s1027" type="#_x0000_t202" style="position:absolute;left:14400;top:1038;width:203;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7449627A" w14:textId="77777777" w:rsidR="001C2274" w:rsidRDefault="001C2274" w:rsidP="001C2274">
                        <w:pPr>
                          <w:spacing w:line="313" w:lineRule="exact"/>
                          <w:rPr>
                            <w:rFonts w:ascii="Times New Roman"/>
                            <w:sz w:val="28"/>
                          </w:rPr>
                        </w:pPr>
                        <w:r>
                          <w:rPr>
                            <w:rFonts w:ascii="Times New Roman"/>
                            <w:color w:val="FFFFFF"/>
                            <w:w w:val="130"/>
                            <w:sz w:val="28"/>
                          </w:rPr>
                          <w:t>2</w:t>
                        </w:r>
                      </w:p>
                    </w:txbxContent>
                  </v:textbox>
                </v:shape>
                <v:shape id="Text Box 11" o:spid="_x0000_s1028" type="#_x0000_t202" style="position:absolute;left:10617;top:644;width:5706;height: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3E53E153" w14:textId="77777777" w:rsidR="001C2274" w:rsidRDefault="001C2274" w:rsidP="001C2274">
                        <w:pPr>
                          <w:tabs>
                            <w:tab w:val="left" w:pos="590"/>
                            <w:tab w:val="left" w:pos="1718"/>
                            <w:tab w:val="left" w:pos="4031"/>
                          </w:tabs>
                          <w:spacing w:before="74"/>
                          <w:rPr>
                            <w:sz w:val="45"/>
                          </w:rPr>
                        </w:pPr>
                        <w:r>
                          <w:rPr>
                            <w:rFonts w:ascii="Times New Roman" w:hAnsi="Times New Roman"/>
                            <w:i/>
                            <w:color w:val="FFFFFF"/>
                            <w:w w:val="135"/>
                            <w:sz w:val="45"/>
                          </w:rPr>
                          <w:t>y</w:t>
                        </w:r>
                        <w:r>
                          <w:rPr>
                            <w:rFonts w:ascii="Times New Roman" w:hAnsi="Times New Roman"/>
                            <w:i/>
                            <w:color w:val="FFFFFF"/>
                            <w:w w:val="135"/>
                            <w:sz w:val="45"/>
                          </w:rPr>
                          <w:tab/>
                        </w:r>
                        <w:r>
                          <w:rPr>
                            <w:rFonts w:ascii="Symbol" w:hAnsi="Symbol"/>
                            <w:color w:val="FFFFFF"/>
                            <w:w w:val="135"/>
                            <w:sz w:val="45"/>
                          </w:rPr>
                          <w:t>=</w:t>
                        </w:r>
                        <w:r>
                          <w:rPr>
                            <w:rFonts w:ascii="Times New Roman" w:hAnsi="Times New Roman"/>
                            <w:color w:val="FFFFFF"/>
                            <w:spacing w:val="-16"/>
                            <w:w w:val="135"/>
                            <w:sz w:val="45"/>
                          </w:rPr>
                          <w:t xml:space="preserve"> </w:t>
                        </w:r>
                        <w:r>
                          <w:rPr>
                            <w:rFonts w:ascii="Times New Roman" w:hAnsi="Times New Roman"/>
                            <w:i/>
                            <w:color w:val="FFFFFF"/>
                            <w:w w:val="135"/>
                            <w:sz w:val="45"/>
                          </w:rPr>
                          <w:t>a</w:t>
                        </w:r>
                        <w:r>
                          <w:rPr>
                            <w:rFonts w:ascii="Times New Roman" w:hAnsi="Times New Roman"/>
                            <w:i/>
                            <w:color w:val="FFFFFF"/>
                            <w:w w:val="135"/>
                            <w:sz w:val="45"/>
                          </w:rPr>
                          <w:tab/>
                        </w:r>
                        <w:r>
                          <w:rPr>
                            <w:rFonts w:ascii="Symbol" w:hAnsi="Symbol"/>
                            <w:color w:val="FFFFFF"/>
                            <w:w w:val="135"/>
                            <w:sz w:val="45"/>
                          </w:rPr>
                          <w:t>+</w:t>
                        </w:r>
                        <w:r>
                          <w:rPr>
                            <w:rFonts w:ascii="Times New Roman" w:hAnsi="Times New Roman"/>
                            <w:color w:val="FFFFFF"/>
                            <w:w w:val="135"/>
                            <w:sz w:val="45"/>
                          </w:rPr>
                          <w:t xml:space="preserve"> </w:t>
                        </w:r>
                        <w:proofErr w:type="spellStart"/>
                        <w:r>
                          <w:rPr>
                            <w:rFonts w:ascii="Times New Roman" w:hAnsi="Times New Roman"/>
                            <w:i/>
                            <w:color w:val="FFFFFF"/>
                            <w:w w:val="135"/>
                            <w:sz w:val="45"/>
                          </w:rPr>
                          <w:t>a</w:t>
                        </w:r>
                        <w:proofErr w:type="spellEnd"/>
                        <w:r>
                          <w:rPr>
                            <w:rFonts w:ascii="Times New Roman" w:hAnsi="Times New Roman"/>
                            <w:i/>
                            <w:color w:val="FFFFFF"/>
                            <w:w w:val="135"/>
                            <w:sz w:val="45"/>
                          </w:rPr>
                          <w:t xml:space="preserve"> x</w:t>
                        </w:r>
                        <w:r>
                          <w:rPr>
                            <w:rFonts w:ascii="Times New Roman" w:hAnsi="Times New Roman"/>
                            <w:i/>
                            <w:color w:val="FFFFFF"/>
                            <w:spacing w:val="-47"/>
                            <w:w w:val="135"/>
                            <w:sz w:val="45"/>
                          </w:rPr>
                          <w:t xml:space="preserve"> </w:t>
                        </w:r>
                        <w:r>
                          <w:rPr>
                            <w:rFonts w:ascii="Symbol" w:hAnsi="Symbol"/>
                            <w:color w:val="FFFFFF"/>
                            <w:w w:val="135"/>
                            <w:sz w:val="45"/>
                          </w:rPr>
                          <w:t>+</w:t>
                        </w:r>
                        <w:r>
                          <w:rPr>
                            <w:rFonts w:ascii="Times New Roman" w:hAnsi="Times New Roman"/>
                            <w:color w:val="FFFFFF"/>
                            <w:spacing w:val="-26"/>
                            <w:w w:val="135"/>
                            <w:sz w:val="45"/>
                          </w:rPr>
                          <w:t xml:space="preserve"> </w:t>
                        </w:r>
                        <w:r>
                          <w:rPr>
                            <w:rFonts w:ascii="Times New Roman" w:hAnsi="Times New Roman"/>
                            <w:i/>
                            <w:color w:val="FFFFFF"/>
                            <w:w w:val="135"/>
                            <w:sz w:val="45"/>
                          </w:rPr>
                          <w:t>a</w:t>
                        </w:r>
                        <w:r>
                          <w:rPr>
                            <w:rFonts w:ascii="Times New Roman" w:hAnsi="Times New Roman"/>
                            <w:i/>
                            <w:color w:val="FFFFFF"/>
                            <w:w w:val="135"/>
                            <w:sz w:val="45"/>
                          </w:rPr>
                          <w:tab/>
                        </w:r>
                        <w:r>
                          <w:rPr>
                            <w:rFonts w:ascii="Times New Roman" w:hAnsi="Times New Roman"/>
                            <w:i/>
                            <w:color w:val="FFFFFF"/>
                            <w:spacing w:val="13"/>
                            <w:w w:val="135"/>
                            <w:sz w:val="45"/>
                          </w:rPr>
                          <w:t>x</w:t>
                        </w:r>
                        <w:r>
                          <w:rPr>
                            <w:rFonts w:ascii="Times New Roman" w:hAnsi="Times New Roman"/>
                            <w:color w:val="FFFFFF"/>
                            <w:spacing w:val="13"/>
                            <w:w w:val="135"/>
                            <w:sz w:val="45"/>
                            <w:vertAlign w:val="superscript"/>
                          </w:rPr>
                          <w:t>2</w:t>
                        </w:r>
                        <w:r>
                          <w:rPr>
                            <w:rFonts w:ascii="Times New Roman" w:hAnsi="Times New Roman"/>
                            <w:color w:val="FFFFFF"/>
                            <w:spacing w:val="13"/>
                            <w:w w:val="135"/>
                            <w:sz w:val="45"/>
                          </w:rPr>
                          <w:t xml:space="preserve"> </w:t>
                        </w:r>
                        <w:r>
                          <w:rPr>
                            <w:rFonts w:ascii="Symbol" w:hAnsi="Symbol"/>
                            <w:color w:val="FFFFFF"/>
                            <w:w w:val="135"/>
                            <w:sz w:val="45"/>
                          </w:rPr>
                          <w:t>+</w:t>
                        </w:r>
                        <w:r>
                          <w:rPr>
                            <w:rFonts w:ascii="Times New Roman" w:hAnsi="Times New Roman"/>
                            <w:color w:val="FFFFFF"/>
                            <w:spacing w:val="-81"/>
                            <w:w w:val="135"/>
                            <w:sz w:val="45"/>
                          </w:rPr>
                          <w:t xml:space="preserve"> </w:t>
                        </w:r>
                        <w:r>
                          <w:rPr>
                            <w:rFonts w:hint="eastAsia"/>
                            <w:color w:val="FFFFFF"/>
                            <w:spacing w:val="-13"/>
                            <w:w w:val="135"/>
                            <w:sz w:val="45"/>
                          </w:rPr>
                          <w:t>·</w:t>
                        </w:r>
                      </w:p>
                    </w:txbxContent>
                  </v:textbox>
                </v:shape>
                <w10:wrap anchorx="page"/>
              </v:group>
            </w:pict>
          </mc:Fallback>
        </mc:AlternateContent>
      </w:r>
      <w:r w:rsidRPr="001C2274">
        <mc:AlternateContent>
          <mc:Choice Requires="wps">
            <w:drawing>
              <wp:anchor distT="0" distB="0" distL="114300" distR="114300" simplePos="0" relativeHeight="251660288" behindDoc="1" locked="0" layoutInCell="1" allowOverlap="1" wp14:anchorId="05923C86" wp14:editId="0AD2F2F8">
                <wp:simplePos x="0" y="0"/>
                <wp:positionH relativeFrom="page">
                  <wp:posOffset>8281670</wp:posOffset>
                </wp:positionH>
                <wp:positionV relativeFrom="paragraph">
                  <wp:posOffset>659130</wp:posOffset>
                </wp:positionV>
                <wp:extent cx="128905" cy="199390"/>
                <wp:effectExtent l="4445" t="1905"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497B4" w14:textId="77777777" w:rsidR="001C2274" w:rsidRDefault="001C2274" w:rsidP="001C2274">
                            <w:pPr>
                              <w:spacing w:line="313" w:lineRule="exact"/>
                              <w:rPr>
                                <w:rFonts w:ascii="Times New Roman"/>
                                <w:sz w:val="28"/>
                              </w:rPr>
                            </w:pPr>
                            <w:r>
                              <w:rPr>
                                <w:rFonts w:ascii="Times New Roman"/>
                                <w:color w:val="FFFFFF"/>
                                <w:w w:val="130"/>
                                <w:sz w:val="28"/>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923C86" id="文本框 16" o:spid="_x0000_s1029" type="#_x0000_t202" style="position:absolute;left:0;text-align:left;margin-left:652.1pt;margin-top:51.9pt;width:10.15pt;height:15.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" filled="f" stroked="f">
                <v:textbox inset="0,0,0,0">
                  <w:txbxContent>
                    <w:p w14:paraId="6F8497B4" w14:textId="77777777" w:rsidR="001C2274" w:rsidRDefault="001C2274" w:rsidP="001C2274">
                      <w:pPr>
                        <w:spacing w:line="313" w:lineRule="exact"/>
                        <w:rPr>
                          <w:rFonts w:ascii="Times New Roman"/>
                          <w:sz w:val="28"/>
                        </w:rPr>
                      </w:pPr>
                      <w:r>
                        <w:rPr>
                          <w:rFonts w:ascii="Times New Roman"/>
                          <w:color w:val="FFFFFF"/>
                          <w:w w:val="130"/>
                          <w:sz w:val="28"/>
                        </w:rPr>
                        <w:t>1</w:t>
                      </w:r>
                    </w:p>
                  </w:txbxContent>
                </v:textbox>
                <w10:wrap anchorx="page"/>
              </v:shape>
            </w:pict>
          </mc:Fallback>
        </mc:AlternateContent>
      </w:r>
      <w:r w:rsidRPr="001C2274">
        <mc:AlternateContent>
          <mc:Choice Requires="wps">
            <w:drawing>
              <wp:anchor distT="0" distB="0" distL="114300" distR="114300" simplePos="0" relativeHeight="251661312" behindDoc="1" locked="0" layoutInCell="1" allowOverlap="1" wp14:anchorId="56288E89" wp14:editId="08AE0D2F">
                <wp:simplePos x="0" y="0"/>
                <wp:positionH relativeFrom="page">
                  <wp:posOffset>7598410</wp:posOffset>
                </wp:positionH>
                <wp:positionV relativeFrom="paragraph">
                  <wp:posOffset>659130</wp:posOffset>
                </wp:positionV>
                <wp:extent cx="128905" cy="199390"/>
                <wp:effectExtent l="0" t="1905" r="0" b="0"/>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CBEDD" w14:textId="77777777" w:rsidR="001C2274" w:rsidRDefault="001C2274" w:rsidP="001C2274">
                            <w:pPr>
                              <w:spacing w:line="313" w:lineRule="exact"/>
                              <w:rPr>
                                <w:rFonts w:ascii="Times New Roman"/>
                                <w:sz w:val="28"/>
                              </w:rPr>
                            </w:pPr>
                            <w:r>
                              <w:rPr>
                                <w:rFonts w:ascii="Times New Roman"/>
                                <w:color w:val="FFFFFF"/>
                                <w:w w:val="130"/>
                                <w:sz w:val="28"/>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288E89" id="文本框 15" o:spid="_x0000_s1030" type="#_x0000_t202" style="position:absolute;left:0;text-align:left;margin-left:598.3pt;margin-top:51.9pt;width:10.15pt;height:15.7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" filled="f" stroked="f">
                <v:textbox inset="0,0,0,0">
                  <w:txbxContent>
                    <w:p w14:paraId="4CBCBEDD" w14:textId="77777777" w:rsidR="001C2274" w:rsidRDefault="001C2274" w:rsidP="001C2274">
                      <w:pPr>
                        <w:spacing w:line="313" w:lineRule="exact"/>
                        <w:rPr>
                          <w:rFonts w:ascii="Times New Roman"/>
                          <w:sz w:val="28"/>
                        </w:rPr>
                      </w:pPr>
                      <w:r>
                        <w:rPr>
                          <w:rFonts w:ascii="Times New Roman"/>
                          <w:color w:val="FFFFFF"/>
                          <w:w w:val="130"/>
                          <w:sz w:val="28"/>
                        </w:rPr>
                        <w:t>0</w:t>
                      </w:r>
                    </w:p>
                  </w:txbxContent>
                </v:textbox>
                <w10:wrap anchorx="page"/>
              </v:shape>
            </w:pict>
          </mc:Fallback>
        </mc:AlternateContent>
      </w:r>
      <w:r w:rsidRPr="001C2274">
        <mc:AlternateContent>
          <mc:Choice Requires="wps">
            <w:drawing>
              <wp:anchor distT="0" distB="0" distL="114300" distR="114300" simplePos="0" relativeHeight="251662336" behindDoc="1" locked="0" layoutInCell="1" allowOverlap="1" wp14:anchorId="6CF0FDE6" wp14:editId="1075E07B">
                <wp:simplePos x="0" y="0"/>
                <wp:positionH relativeFrom="page">
                  <wp:posOffset>6885305</wp:posOffset>
                </wp:positionH>
                <wp:positionV relativeFrom="paragraph">
                  <wp:posOffset>659130</wp:posOffset>
                </wp:positionV>
                <wp:extent cx="128905" cy="199390"/>
                <wp:effectExtent l="0" t="1905" r="0" b="0"/>
                <wp:wrapNone/>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30277" w14:textId="77777777" w:rsidR="001C2274" w:rsidRDefault="001C2274" w:rsidP="001C2274">
                            <w:pPr>
                              <w:spacing w:line="313" w:lineRule="exact"/>
                              <w:rPr>
                                <w:rFonts w:ascii="Times New Roman"/>
                                <w:sz w:val="28"/>
                              </w:rPr>
                            </w:pPr>
                            <w:r>
                              <w:rPr>
                                <w:rFonts w:ascii="Times New Roman"/>
                                <w:color w:val="FFFFFF"/>
                                <w:w w:val="130"/>
                                <w:sz w:val="28"/>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F0FDE6" id="文本框 14" o:spid="_x0000_s1031" type="#_x0000_t202" style="position:absolute;left:0;text-align:left;margin-left:542.15pt;margin-top:51.9pt;width:10.15pt;height:15.7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" filled="f" stroked="f">
                <v:textbox inset="0,0,0,0">
                  <w:txbxContent>
                    <w:p w14:paraId="7FF30277" w14:textId="77777777" w:rsidR="001C2274" w:rsidRDefault="001C2274" w:rsidP="001C2274">
                      <w:pPr>
                        <w:spacing w:line="313" w:lineRule="exact"/>
                        <w:rPr>
                          <w:rFonts w:ascii="Times New Roman"/>
                          <w:sz w:val="28"/>
                        </w:rPr>
                      </w:pPr>
                      <w:r>
                        <w:rPr>
                          <w:rFonts w:ascii="Times New Roman"/>
                          <w:color w:val="FFFFFF"/>
                          <w:w w:val="130"/>
                          <w:sz w:val="28"/>
                        </w:rPr>
                        <w:t>1</w:t>
                      </w:r>
                    </w:p>
                  </w:txbxContent>
                </v:textbox>
                <w10:wrap anchorx="page"/>
              </v:shape>
            </w:pict>
          </mc:Fallback>
        </mc:AlternateContent>
      </w:r>
      <w:r w:rsidRPr="001C2274">
        <w:rPr>
          <w:rFonts w:hint="eastAsia"/>
          <w:b/>
        </w:rPr>
        <w:t>差动技术</w:t>
      </w:r>
      <w:r w:rsidRPr="001C2274">
        <w:rPr>
          <w:rFonts w:hint="eastAsia"/>
        </w:rPr>
        <w:t>：将两个相同特性的传感器差动组合，可有效消除偶</w:t>
      </w:r>
      <w:proofErr w:type="gramStart"/>
      <w:r w:rsidRPr="001C2274">
        <w:rPr>
          <w:rFonts w:hint="eastAsia"/>
        </w:rPr>
        <w:t>次非线</w:t>
      </w:r>
      <w:proofErr w:type="gramEnd"/>
      <w:r w:rsidRPr="001C2274">
        <w:rPr>
          <w:rFonts w:hint="eastAsia"/>
        </w:rPr>
        <w:t xml:space="preserve"> 性项，从而改善传感器特性。</w:t>
      </w:r>
    </w:p>
    <w:p w14:paraId="670FB1A8" w14:textId="77777777" w:rsidR="001C2274" w:rsidRPr="001C2274" w:rsidRDefault="001C2274" w:rsidP="001C2274">
      <w:pPr>
        <w:rPr>
          <w:rFonts w:hint="eastAsia"/>
        </w:rPr>
      </w:pPr>
      <w:r w:rsidRPr="001C2274">
        <w:rPr>
          <w:rFonts w:hint="eastAsia"/>
        </w:rPr>
        <w:t>设两个传感器具有相同的输出</w:t>
      </w:r>
      <w:r w:rsidRPr="001C2274">
        <w:rPr>
          <w:rFonts w:ascii="微软雅黑" w:eastAsia="微软雅黑" w:hAnsi="微软雅黑" w:cs="微软雅黑" w:hint="eastAsia"/>
        </w:rPr>
        <w:t>−</w:t>
      </w:r>
      <w:r w:rsidRPr="001C2274">
        <w:rPr>
          <w:rFonts w:hint="eastAsia"/>
        </w:rPr>
        <w:t>输入特性</w:t>
      </w:r>
    </w:p>
    <w:p w14:paraId="601F5DFC" w14:textId="77777777" w:rsidR="001C2274" w:rsidRPr="001C2274" w:rsidRDefault="001C2274" w:rsidP="001C2274">
      <w:pPr>
        <w:rPr>
          <w:rFonts w:hint="eastAsia"/>
        </w:rPr>
      </w:pPr>
      <w:r w:rsidRPr="001C2274">
        <w:rPr>
          <w:rFonts w:hint="eastAsia"/>
        </w:rPr>
        <w:t>若被测量使传感器1有输入</w:t>
      </w:r>
      <w:r w:rsidRPr="001C2274">
        <w:rPr>
          <w:i/>
        </w:rPr>
        <w:t>x</w:t>
      </w:r>
      <w:r w:rsidRPr="001C2274">
        <w:rPr>
          <w:rFonts w:hint="eastAsia"/>
        </w:rPr>
        <w:t>、使传感器2输入为</w:t>
      </w:r>
      <w:r w:rsidRPr="001C2274">
        <w:rPr>
          <w:rFonts w:ascii="微软雅黑" w:eastAsia="微软雅黑" w:hAnsi="微软雅黑" w:cs="微软雅黑" w:hint="eastAsia"/>
          <w:i/>
        </w:rPr>
        <w:t>−</w:t>
      </w:r>
      <w:r w:rsidRPr="001C2274">
        <w:rPr>
          <w:i/>
        </w:rPr>
        <w:t>x</w:t>
      </w:r>
      <w:r w:rsidRPr="001C2274">
        <w:rPr>
          <w:rFonts w:hint="eastAsia"/>
        </w:rPr>
        <w:t>，</w:t>
      </w:r>
    </w:p>
    <w:p w14:paraId="2E65723A" w14:textId="77777777" w:rsidR="001C2274" w:rsidRPr="001C2274" w:rsidRDefault="001C2274" w:rsidP="001C2274">
      <w:pPr>
        <w:rPr>
          <w:rFonts w:hint="eastAsia"/>
        </w:rPr>
      </w:pPr>
      <w:r w:rsidRPr="001C2274">
        <w:rPr>
          <w:rFonts w:hint="eastAsia"/>
        </w:rPr>
        <w:t>此时</w:t>
      </w:r>
      <w:r w:rsidRPr="001C2274">
        <w:rPr>
          <w:i/>
        </w:rPr>
        <w:t>y</w:t>
      </w:r>
      <w:r w:rsidRPr="001C2274">
        <w:rPr>
          <w:rFonts w:hint="eastAsia"/>
        </w:rPr>
        <w:t>1</w:t>
      </w:r>
      <w:r w:rsidRPr="001C2274">
        <w:rPr>
          <w:i/>
        </w:rPr>
        <w:t>=y+</w:t>
      </w:r>
      <w:r w:rsidRPr="001C2274">
        <w:rPr>
          <w:rFonts w:hint="eastAsia"/>
        </w:rPr>
        <w:t>Δ</w:t>
      </w:r>
      <w:r w:rsidRPr="001C2274">
        <w:rPr>
          <w:i/>
        </w:rPr>
        <w:t>y</w:t>
      </w:r>
      <w:r w:rsidRPr="001C2274">
        <w:rPr>
          <w:rFonts w:hint="eastAsia"/>
        </w:rPr>
        <w:t>，</w:t>
      </w:r>
      <w:r w:rsidRPr="001C2274">
        <w:rPr>
          <w:i/>
        </w:rPr>
        <w:t>y</w:t>
      </w:r>
      <w:r w:rsidRPr="001C2274">
        <w:rPr>
          <w:rFonts w:hint="eastAsia"/>
        </w:rPr>
        <w:t>2</w:t>
      </w:r>
      <w:r w:rsidRPr="001C2274">
        <w:rPr>
          <w:i/>
        </w:rPr>
        <w:t>=y</w:t>
      </w:r>
      <w:r w:rsidRPr="001C2274">
        <w:rPr>
          <w:rFonts w:ascii="微软雅黑" w:eastAsia="微软雅黑" w:hAnsi="微软雅黑" w:cs="微软雅黑" w:hint="eastAsia"/>
          <w:i/>
        </w:rPr>
        <w:t>−</w:t>
      </w:r>
      <w:r w:rsidRPr="001C2274">
        <w:rPr>
          <w:rFonts w:hint="eastAsia"/>
        </w:rPr>
        <w:t>Δ</w:t>
      </w:r>
      <w:r w:rsidRPr="001C2274">
        <w:rPr>
          <w:i/>
        </w:rPr>
        <w:t>y</w:t>
      </w:r>
      <w:r w:rsidRPr="001C2274">
        <w:rPr>
          <w:rFonts w:hint="eastAsia"/>
        </w:rPr>
        <w:t>。使</w:t>
      </w:r>
      <w:r w:rsidRPr="001C2274">
        <w:rPr>
          <w:i/>
        </w:rPr>
        <w:t>y</w:t>
      </w:r>
      <w:r w:rsidRPr="001C2274">
        <w:rPr>
          <w:rFonts w:hint="eastAsia"/>
        </w:rPr>
        <w:t>1和</w:t>
      </w:r>
      <w:r w:rsidRPr="001C2274">
        <w:rPr>
          <w:i/>
        </w:rPr>
        <w:t>y</w:t>
      </w:r>
      <w:r w:rsidRPr="001C2274">
        <w:rPr>
          <w:rFonts w:hint="eastAsia"/>
        </w:rPr>
        <w:t>2作差，即差动组合输出，有：</w:t>
      </w:r>
    </w:p>
    <w:p w14:paraId="04DBE135" w14:textId="77777777" w:rsidR="001C2274" w:rsidRPr="001C2274" w:rsidRDefault="001C2274" w:rsidP="001C2274">
      <w:pPr>
        <w:rPr>
          <w:rFonts w:hint="eastAsia"/>
          <w:i/>
        </w:rPr>
      </w:pPr>
      <w:r w:rsidRPr="001C2274">
        <w:rPr>
          <w:i/>
        </w:rPr>
        <w:t>y</w:t>
      </w:r>
      <w:r w:rsidRPr="001C2274">
        <w:rPr>
          <w:rFonts w:hint="eastAsia"/>
        </w:rPr>
        <w:t>1</w:t>
      </w:r>
      <w:r w:rsidRPr="001C2274">
        <w:rPr>
          <w:rFonts w:ascii="微软雅黑" w:eastAsia="微软雅黑" w:hAnsi="微软雅黑" w:cs="微软雅黑" w:hint="eastAsia"/>
        </w:rPr>
        <w:t>−</w:t>
      </w:r>
      <w:r w:rsidRPr="001C2274">
        <w:rPr>
          <w:i/>
        </w:rPr>
        <w:t>y</w:t>
      </w:r>
      <w:r w:rsidRPr="001C2274">
        <w:rPr>
          <w:rFonts w:hint="eastAsia"/>
        </w:rPr>
        <w:t>2</w:t>
      </w:r>
      <w:r w:rsidRPr="001C2274">
        <w:rPr>
          <w:rFonts w:hint="eastAsia"/>
        </w:rPr>
        <w:tab/>
      </w:r>
      <w:r w:rsidRPr="001C2274">
        <w:rPr>
          <w:i/>
        </w:rPr>
        <w:t>=a</w:t>
      </w:r>
      <w:r w:rsidRPr="001C2274">
        <w:rPr>
          <w:rFonts w:hint="eastAsia"/>
        </w:rPr>
        <w:t>1[</w:t>
      </w:r>
      <w:r w:rsidRPr="001C2274">
        <w:rPr>
          <w:i/>
        </w:rPr>
        <w:t>x</w:t>
      </w:r>
      <w:r w:rsidRPr="001C2274">
        <w:rPr>
          <w:rFonts w:ascii="微软雅黑" w:eastAsia="微软雅黑" w:hAnsi="微软雅黑" w:cs="微软雅黑" w:hint="eastAsia"/>
        </w:rPr>
        <w:t>−</w:t>
      </w:r>
      <w:r w:rsidRPr="001C2274">
        <w:rPr>
          <w:rFonts w:hint="eastAsia"/>
        </w:rPr>
        <w:t xml:space="preserve"> (</w:t>
      </w:r>
      <w:r w:rsidRPr="001C2274">
        <w:rPr>
          <w:rFonts w:ascii="微软雅黑" w:eastAsia="微软雅黑" w:hAnsi="微软雅黑" w:cs="微软雅黑" w:hint="eastAsia"/>
        </w:rPr>
        <w:t>−</w:t>
      </w:r>
      <w:r w:rsidRPr="001C2274">
        <w:rPr>
          <w:i/>
        </w:rPr>
        <w:t>x</w:t>
      </w:r>
      <w:r w:rsidRPr="001C2274">
        <w:rPr>
          <w:rFonts w:hint="eastAsia"/>
        </w:rPr>
        <w:t>)]</w:t>
      </w:r>
      <w:r w:rsidRPr="001C2274">
        <w:rPr>
          <w:i/>
        </w:rPr>
        <w:t>+a</w:t>
      </w:r>
      <w:r w:rsidRPr="001C2274">
        <w:rPr>
          <w:rFonts w:hint="eastAsia"/>
        </w:rPr>
        <w:t>3[</w:t>
      </w:r>
      <w:r w:rsidRPr="001C2274">
        <w:rPr>
          <w:i/>
        </w:rPr>
        <w:t>x</w:t>
      </w:r>
      <w:r w:rsidRPr="001C2274">
        <w:rPr>
          <w:rFonts w:hint="eastAsia"/>
        </w:rPr>
        <w:t>3</w:t>
      </w:r>
      <w:r w:rsidRPr="001C2274">
        <w:rPr>
          <w:rFonts w:ascii="微软雅黑" w:eastAsia="微软雅黑" w:hAnsi="微软雅黑" w:cs="微软雅黑" w:hint="eastAsia"/>
        </w:rPr>
        <w:t>−</w:t>
      </w:r>
      <w:r w:rsidRPr="001C2274">
        <w:rPr>
          <w:rFonts w:hint="eastAsia"/>
        </w:rPr>
        <w:t>(</w:t>
      </w:r>
      <w:r w:rsidRPr="001C2274">
        <w:rPr>
          <w:rFonts w:ascii="微软雅黑" w:eastAsia="微软雅黑" w:hAnsi="微软雅黑" w:cs="微软雅黑" w:hint="eastAsia"/>
        </w:rPr>
        <w:t>−</w:t>
      </w:r>
      <w:r w:rsidRPr="001C2274">
        <w:rPr>
          <w:i/>
        </w:rPr>
        <w:t>x</w:t>
      </w:r>
      <w:r w:rsidRPr="001C2274">
        <w:rPr>
          <w:rFonts w:hint="eastAsia"/>
        </w:rPr>
        <w:t xml:space="preserve">3)]+ … </w:t>
      </w:r>
      <w:r w:rsidRPr="001C2274">
        <w:rPr>
          <w:i/>
        </w:rPr>
        <w:t>=</w:t>
      </w:r>
      <w:r w:rsidRPr="001C2274">
        <w:rPr>
          <w:rFonts w:hint="eastAsia"/>
        </w:rPr>
        <w:t>2Δ</w:t>
      </w:r>
      <w:r w:rsidRPr="001C2274">
        <w:rPr>
          <w:i/>
        </w:rPr>
        <w:t>y</w:t>
      </w:r>
    </w:p>
    <w:p w14:paraId="025B6255" w14:textId="77777777" w:rsidR="001C2274" w:rsidRPr="001C2274" w:rsidRDefault="001C2274" w:rsidP="001C2274">
      <w:r w:rsidRPr="001C2274">
        <w:rPr>
          <w:rFonts w:hint="eastAsia"/>
        </w:rPr>
        <w:t>消除偶次非线性项，仅有</w:t>
      </w:r>
      <w:proofErr w:type="gramStart"/>
      <w:r w:rsidRPr="001C2274">
        <w:rPr>
          <w:rFonts w:hint="eastAsia"/>
        </w:rPr>
        <w:t>奇次项</w:t>
      </w:r>
      <w:proofErr w:type="gramEnd"/>
      <w:r w:rsidRPr="001C2274">
        <w:rPr>
          <w:rFonts w:hint="eastAsia"/>
        </w:rPr>
        <w:t>，改善了传感器特性。</w:t>
      </w:r>
    </w:p>
    <w:p w14:paraId="06D81393" w14:textId="77777777" w:rsidR="001C2274" w:rsidRPr="001C2274" w:rsidRDefault="001C2274" w:rsidP="001C2274">
      <w:pPr>
        <w:rPr>
          <w:rFonts w:hint="eastAsia"/>
        </w:rPr>
      </w:pPr>
      <w:r w:rsidRPr="001C2274">
        <w:rPr>
          <w:rFonts w:hint="eastAsia"/>
          <w:b/>
        </w:rPr>
        <w:t>线性特性的益处</w:t>
      </w:r>
      <w:r w:rsidRPr="001C2274">
        <w:rPr>
          <w:rFonts w:hint="eastAsia"/>
        </w:rPr>
        <w:t>: ①简化传感器的理论分析和设计计算;</w:t>
      </w:r>
    </w:p>
    <w:p w14:paraId="2A73A6D4" w14:textId="77777777" w:rsidR="001C2274" w:rsidRPr="001C2274" w:rsidRDefault="001C2274" w:rsidP="001C2274">
      <w:pPr>
        <w:rPr>
          <w:rFonts w:hint="eastAsia"/>
        </w:rPr>
      </w:pPr>
      <w:r w:rsidRPr="001C2274">
        <w:rPr>
          <w:rFonts w:hint="eastAsia"/>
        </w:rPr>
        <w:t>②方便标定和数据处理;</w:t>
      </w:r>
    </w:p>
    <w:p w14:paraId="31D3D4DF" w14:textId="77777777" w:rsidR="001C2274" w:rsidRPr="001C2274" w:rsidRDefault="001C2274" w:rsidP="001C2274">
      <w:pPr>
        <w:rPr>
          <w:rFonts w:hint="eastAsia"/>
        </w:rPr>
      </w:pPr>
      <w:r w:rsidRPr="001C2274">
        <w:rPr>
          <w:rFonts w:hint="eastAsia"/>
        </w:rPr>
        <w:t>③避免非线性补偿;</w:t>
      </w:r>
    </w:p>
    <w:p w14:paraId="269A2CA4" w14:textId="77777777" w:rsidR="001C2274" w:rsidRPr="001C2274" w:rsidRDefault="001C2274" w:rsidP="001C2274">
      <w:pPr>
        <w:rPr>
          <w:rFonts w:hint="eastAsia"/>
        </w:rPr>
      </w:pPr>
      <w:r w:rsidRPr="001C2274">
        <w:rPr>
          <w:rFonts w:hint="eastAsia"/>
        </w:rPr>
        <w:t>④方便安装、调试</w:t>
      </w:r>
    </w:p>
    <w:p w14:paraId="2E7E2194" w14:textId="59BFC924" w:rsidR="001C2274" w:rsidRDefault="001C2274" w:rsidP="001C2274"/>
    <w:p w14:paraId="2D945AFF" w14:textId="05A3A5A5" w:rsidR="001C2274" w:rsidRDefault="001C2274" w:rsidP="001C2274"/>
    <w:p w14:paraId="72166C34" w14:textId="6AA3EA9C" w:rsidR="001C2274" w:rsidRDefault="001C2274" w:rsidP="001C2274">
      <w:pPr>
        <w:rPr>
          <w:b/>
        </w:rPr>
      </w:pPr>
      <w:r w:rsidRPr="001C2274">
        <w:rPr>
          <w:rFonts w:hint="eastAsia"/>
          <w:b/>
        </w:rPr>
        <w:t>线性度表征传感器的校准曲线与拟合直线的偏差程度</w:t>
      </w:r>
    </w:p>
    <w:p w14:paraId="2D6C4607" w14:textId="3E390C5C" w:rsidR="002E1BDC" w:rsidRDefault="002E1BDC" w:rsidP="001C2274">
      <w:pPr>
        <w:rPr>
          <w:rFonts w:hint="eastAsia"/>
          <w:b/>
        </w:rPr>
      </w:pPr>
      <w:r w:rsidRPr="002E1BDC">
        <w:rPr>
          <w:b/>
        </w:rPr>
        <w:drawing>
          <wp:inline distT="0" distB="0" distL="0" distR="0" wp14:anchorId="3FCC8D0D" wp14:editId="5DDB80B8">
            <wp:extent cx="5274310" cy="2754630"/>
            <wp:effectExtent l="0" t="0" r="254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54630"/>
                    </a:xfrm>
                    <a:prstGeom prst="rect">
                      <a:avLst/>
                    </a:prstGeom>
                  </pic:spPr>
                </pic:pic>
              </a:graphicData>
            </a:graphic>
          </wp:inline>
        </w:drawing>
      </w:r>
      <w:r w:rsidRPr="002E1BDC">
        <w:rPr>
          <w:b/>
        </w:rPr>
        <w:lastRenderedPageBreak/>
        <w:drawing>
          <wp:inline distT="0" distB="0" distL="0" distR="0" wp14:anchorId="109B5FC5" wp14:editId="0D9043D6">
            <wp:extent cx="5274310" cy="2316480"/>
            <wp:effectExtent l="0" t="0" r="254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16480"/>
                    </a:xfrm>
                    <a:prstGeom prst="rect">
                      <a:avLst/>
                    </a:prstGeom>
                  </pic:spPr>
                </pic:pic>
              </a:graphicData>
            </a:graphic>
          </wp:inline>
        </w:drawing>
      </w:r>
      <w:r w:rsidRPr="002E1BDC">
        <w:rPr>
          <w:b/>
        </w:rPr>
        <w:drawing>
          <wp:inline distT="0" distB="0" distL="0" distR="0" wp14:anchorId="54E6BA6A" wp14:editId="16CCCA8C">
            <wp:extent cx="5274310" cy="252349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23490"/>
                    </a:xfrm>
                    <a:prstGeom prst="rect">
                      <a:avLst/>
                    </a:prstGeom>
                  </pic:spPr>
                </pic:pic>
              </a:graphicData>
            </a:graphic>
          </wp:inline>
        </w:drawing>
      </w:r>
      <w:r w:rsidRPr="002E1BDC">
        <w:rPr>
          <w:b/>
        </w:rPr>
        <w:drawing>
          <wp:inline distT="0" distB="0" distL="0" distR="0" wp14:anchorId="24DC289F" wp14:editId="1C563187">
            <wp:extent cx="5274310" cy="2341880"/>
            <wp:effectExtent l="0" t="0" r="254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41880"/>
                    </a:xfrm>
                    <a:prstGeom prst="rect">
                      <a:avLst/>
                    </a:prstGeom>
                  </pic:spPr>
                </pic:pic>
              </a:graphicData>
            </a:graphic>
          </wp:inline>
        </w:drawing>
      </w:r>
      <w:r w:rsidRPr="002E1BDC">
        <w:rPr>
          <w:b/>
        </w:rPr>
        <w:lastRenderedPageBreak/>
        <w:drawing>
          <wp:inline distT="0" distB="0" distL="0" distR="0" wp14:anchorId="7F2602D2" wp14:editId="4BFB024F">
            <wp:extent cx="5274310" cy="259143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91435"/>
                    </a:xfrm>
                    <a:prstGeom prst="rect">
                      <a:avLst/>
                    </a:prstGeom>
                  </pic:spPr>
                </pic:pic>
              </a:graphicData>
            </a:graphic>
          </wp:inline>
        </w:drawing>
      </w:r>
      <w:r w:rsidRPr="002E1BDC">
        <w:rPr>
          <w:b/>
        </w:rPr>
        <w:drawing>
          <wp:inline distT="0" distB="0" distL="0" distR="0" wp14:anchorId="2D9C0C3A" wp14:editId="6CF5343B">
            <wp:extent cx="5274310" cy="257238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72385"/>
                    </a:xfrm>
                    <a:prstGeom prst="rect">
                      <a:avLst/>
                    </a:prstGeom>
                  </pic:spPr>
                </pic:pic>
              </a:graphicData>
            </a:graphic>
          </wp:inline>
        </w:drawing>
      </w:r>
    </w:p>
    <w:p w14:paraId="294095AA" w14:textId="77777777" w:rsidR="001C2274" w:rsidRPr="001C2274" w:rsidRDefault="001C2274" w:rsidP="001C2274">
      <w:r w:rsidRPr="001C2274">
        <w:rPr>
          <w:rFonts w:hint="eastAsia"/>
        </w:rPr>
        <w:t>灵敏度：传感器的输出增量与相应的输入增量之比。对于</w:t>
      </w:r>
      <w:r w:rsidRPr="001C2274">
        <w:rPr>
          <w:rFonts w:hint="eastAsia"/>
          <w:b/>
        </w:rPr>
        <w:t>线性传感器</w:t>
      </w:r>
      <w:r w:rsidRPr="001C2274">
        <w:rPr>
          <w:rFonts w:hint="eastAsia"/>
        </w:rPr>
        <w:t>或</w:t>
      </w:r>
      <w:r w:rsidRPr="001C2274">
        <w:rPr>
          <w:rFonts w:hint="eastAsia"/>
          <w:b/>
        </w:rPr>
        <w:t>非线性传感器的近似线性段</w:t>
      </w:r>
      <w:r w:rsidRPr="001C2274">
        <w:rPr>
          <w:rFonts w:hint="eastAsia"/>
        </w:rPr>
        <w:t>，灵敏度是 传感器特性</w:t>
      </w:r>
      <w:r w:rsidRPr="001C2274">
        <w:rPr>
          <w:rFonts w:hint="eastAsia"/>
          <w:b/>
        </w:rPr>
        <w:t>直线段的斜率</w:t>
      </w:r>
      <w:r w:rsidRPr="001C2274">
        <w:rPr>
          <w:rFonts w:hint="eastAsia"/>
        </w:rPr>
        <w:t>，即</w:t>
      </w:r>
    </w:p>
    <w:p w14:paraId="2DBA684F" w14:textId="77777777" w:rsidR="001C2274" w:rsidRPr="001C2274" w:rsidRDefault="001C2274" w:rsidP="001C2274">
      <w:pPr>
        <w:rPr>
          <w:rFonts w:hint="eastAsia"/>
          <w:i/>
        </w:rPr>
      </w:pPr>
      <w:r w:rsidRPr="001C2274">
        <w:rPr>
          <w:i/>
        </w:rPr>
        <w:t>s=</w:t>
      </w:r>
      <w:proofErr w:type="spellStart"/>
      <w:r w:rsidRPr="001C2274">
        <w:rPr>
          <w:i/>
        </w:rPr>
        <w:t>Δy</w:t>
      </w:r>
      <w:proofErr w:type="spellEnd"/>
      <w:r w:rsidRPr="001C2274">
        <w:rPr>
          <w:i/>
        </w:rPr>
        <w:t>/</w:t>
      </w:r>
      <w:proofErr w:type="spellStart"/>
      <w:r w:rsidRPr="001C2274">
        <w:rPr>
          <w:i/>
        </w:rPr>
        <w:t>Δx</w:t>
      </w:r>
      <w:proofErr w:type="spellEnd"/>
    </w:p>
    <w:p w14:paraId="63407876" w14:textId="77777777" w:rsidR="001C2274" w:rsidRPr="001C2274" w:rsidRDefault="001C2274" w:rsidP="001C2274">
      <w:r w:rsidRPr="001C2274">
        <w:rPr>
          <w:rFonts w:hint="eastAsia"/>
        </w:rPr>
        <w:t>非线性传感器的灵敏度为：</w:t>
      </w:r>
    </w:p>
    <w:p w14:paraId="3B5A37EF" w14:textId="77777777" w:rsidR="001C2274" w:rsidRPr="001C2274" w:rsidRDefault="001C2274" w:rsidP="001C2274">
      <w:pPr>
        <w:rPr>
          <w:rFonts w:hint="eastAsia"/>
          <w:i/>
        </w:rPr>
      </w:pPr>
      <w:r w:rsidRPr="001C2274">
        <w:rPr>
          <w:i/>
        </w:rPr>
        <w:t>s=</w:t>
      </w:r>
      <w:proofErr w:type="spellStart"/>
      <w:r w:rsidRPr="001C2274">
        <w:rPr>
          <w:i/>
        </w:rPr>
        <w:t>dy</w:t>
      </w:r>
      <w:proofErr w:type="spellEnd"/>
      <w:r w:rsidRPr="001C2274">
        <w:rPr>
          <w:i/>
        </w:rPr>
        <w:t>/dx</w:t>
      </w:r>
    </w:p>
    <w:p w14:paraId="3C9341BC" w14:textId="77777777" w:rsidR="001C2274" w:rsidRPr="001C2274" w:rsidRDefault="001C2274" w:rsidP="001C2274">
      <w:r w:rsidRPr="001C2274">
        <w:rPr>
          <w:rFonts w:hint="eastAsia"/>
          <w:b/>
        </w:rPr>
        <w:t>迟滞</w:t>
      </w:r>
      <w:r w:rsidRPr="001C2274">
        <w:rPr>
          <w:rFonts w:hint="eastAsia"/>
        </w:rPr>
        <w:t>：传感器对正向(输入增大)和</w:t>
      </w:r>
      <w:proofErr w:type="gramStart"/>
      <w:r w:rsidRPr="001C2274">
        <w:rPr>
          <w:rFonts w:hint="eastAsia"/>
        </w:rPr>
        <w:t>反向(</w:t>
      </w:r>
      <w:proofErr w:type="gramEnd"/>
      <w:r w:rsidRPr="001C2274">
        <w:rPr>
          <w:rFonts w:hint="eastAsia"/>
        </w:rPr>
        <w:t>输入减小)输入(对应同一幅的实际响应特性曲线的不重合程度。对同幅值的输入量，正、反行程对  的输出大小并不相等，产生</w:t>
      </w:r>
      <w:r w:rsidRPr="001C2274">
        <w:rPr>
          <w:rFonts w:hint="eastAsia"/>
          <w:b/>
        </w:rPr>
        <w:t>迟滞误差</w:t>
      </w:r>
      <w:r w:rsidRPr="001C2274">
        <w:rPr>
          <w:rFonts w:hint="eastAsia"/>
        </w:rPr>
        <w:t xml:space="preserve">；正、反向特性曲线形成的闭环称  </w:t>
      </w:r>
      <w:r w:rsidRPr="001C2274">
        <w:rPr>
          <w:rFonts w:hint="eastAsia"/>
          <w:b/>
        </w:rPr>
        <w:t>迟滞环.迟滞误差大小</w:t>
      </w:r>
      <w:r w:rsidRPr="001C2274">
        <w:rPr>
          <w:rFonts w:hint="eastAsia"/>
        </w:rPr>
        <w:t>定义为正、反行程最大输出</w:t>
      </w:r>
      <w:proofErr w:type="gramStart"/>
      <w:r w:rsidRPr="001C2274">
        <w:rPr>
          <w:rFonts w:hint="eastAsia"/>
        </w:rPr>
        <w:t>差值与满量程</w:t>
      </w:r>
      <w:proofErr w:type="gramEnd"/>
      <w:r w:rsidRPr="001C2274">
        <w:rPr>
          <w:rFonts w:hint="eastAsia"/>
        </w:rPr>
        <w:t>输出值</w:t>
      </w:r>
    </w:p>
    <w:p w14:paraId="784D8C34" w14:textId="77777777" w:rsidR="001C2274" w:rsidRPr="001C2274" w:rsidRDefault="001C2274" w:rsidP="001C2274">
      <w:pPr>
        <w:rPr>
          <w:rFonts w:hint="eastAsia"/>
        </w:rPr>
      </w:pPr>
      <w:r w:rsidRPr="001C2274">
        <w:rPr>
          <w:rFonts w:hint="eastAsia"/>
        </w:rPr>
        <w:t>之比：</w:t>
      </w:r>
    </w:p>
    <w:p w14:paraId="7B0F3976" w14:textId="0269DA0C" w:rsidR="001C2274" w:rsidRPr="001C2274" w:rsidRDefault="001C2274" w:rsidP="001C2274">
      <w:r w:rsidRPr="001C2274">
        <w:rPr>
          <w:rFonts w:hint="eastAsia"/>
          <w:b/>
        </w:rPr>
        <w:t>重复性</w:t>
      </w:r>
      <w:r w:rsidRPr="001C2274">
        <w:rPr>
          <w:rFonts w:hint="eastAsia"/>
        </w:rPr>
        <w:t>：传感器在同一工作条件下，输入按同方向作连续多次变化时得的多个特性曲线的不重合程度；重复性误差为输出量最大不重复误差</w:t>
      </w:r>
    </w:p>
    <w:p w14:paraId="0C2F866C" w14:textId="77777777" w:rsidR="001C2274" w:rsidRPr="001C2274" w:rsidRDefault="001C2274" w:rsidP="001C2274">
      <w:r w:rsidRPr="001C2274">
        <w:rPr>
          <w:rFonts w:hint="eastAsia"/>
          <w:b/>
        </w:rPr>
        <w:t>分辨力</w:t>
      </w:r>
      <w:r w:rsidRPr="001C2274">
        <w:rPr>
          <w:rFonts w:hint="eastAsia"/>
        </w:rPr>
        <w:t>：传感器能检测到的最小输入增量。只有当传感器的</w:t>
      </w:r>
      <w:proofErr w:type="gramStart"/>
      <w:r w:rsidRPr="001C2274">
        <w:rPr>
          <w:rFonts w:hint="eastAsia"/>
        </w:rPr>
        <w:t>输变化</w:t>
      </w:r>
      <w:proofErr w:type="gramEnd"/>
      <w:r w:rsidRPr="001C2274">
        <w:rPr>
          <w:rFonts w:hint="eastAsia"/>
        </w:rPr>
        <w:t>到一定程度时，输出才能被察觉，用分辨力(或分辨率)来评传感器的这一能力。当输入连续变化时，传感器的输出只作阶梯化时，对应输出量每个“阶梯”的输入量为分辨力。</w:t>
      </w:r>
    </w:p>
    <w:p w14:paraId="16449D27" w14:textId="77777777" w:rsidR="001C2274" w:rsidRPr="001C2274" w:rsidRDefault="001C2274" w:rsidP="001C2274">
      <w:pPr>
        <w:rPr>
          <w:rFonts w:hint="eastAsia"/>
        </w:rPr>
      </w:pPr>
      <w:r w:rsidRPr="001C2274">
        <w:rPr>
          <w:rFonts w:hint="eastAsia"/>
          <w:b/>
        </w:rPr>
        <w:t>分辨率</w:t>
      </w:r>
      <w:r w:rsidRPr="001C2274">
        <w:rPr>
          <w:rFonts w:hint="eastAsia"/>
        </w:rPr>
        <w:t>：</w:t>
      </w:r>
      <w:proofErr w:type="gramStart"/>
      <w:r w:rsidRPr="001C2274">
        <w:rPr>
          <w:rFonts w:hint="eastAsia"/>
        </w:rPr>
        <w:t>分辨力与满量程</w:t>
      </w:r>
      <w:proofErr w:type="gramEnd"/>
      <w:r w:rsidRPr="001C2274">
        <w:rPr>
          <w:rFonts w:hint="eastAsia"/>
        </w:rPr>
        <w:t>输入之比。</w:t>
      </w:r>
    </w:p>
    <w:p w14:paraId="614D9252" w14:textId="09FAF7FB" w:rsidR="001C2274" w:rsidRDefault="001C2274" w:rsidP="001C2274">
      <w:r w:rsidRPr="001C2274">
        <w:rPr>
          <w:rFonts w:hint="eastAsia"/>
          <w:b/>
        </w:rPr>
        <w:t>阈值：</w:t>
      </w:r>
      <w:r w:rsidRPr="001C2274">
        <w:rPr>
          <w:rFonts w:hint="eastAsia"/>
        </w:rPr>
        <w:t>当输入量小到某一值时，观察不到输出变化，这时的输</w:t>
      </w:r>
      <w:proofErr w:type="gramStart"/>
      <w:r w:rsidRPr="001C2274">
        <w:rPr>
          <w:rFonts w:hint="eastAsia"/>
        </w:rPr>
        <w:t>量称为</w:t>
      </w:r>
      <w:proofErr w:type="gramEnd"/>
      <w:r w:rsidRPr="001C2274">
        <w:rPr>
          <w:rFonts w:hint="eastAsia"/>
        </w:rPr>
        <w:t>传感器的</w:t>
      </w:r>
      <w:r w:rsidRPr="001C2274">
        <w:rPr>
          <w:rFonts w:hint="eastAsia"/>
          <w:b/>
        </w:rPr>
        <w:t>阈值</w:t>
      </w:r>
      <w:r w:rsidRPr="001C2274">
        <w:rPr>
          <w:rFonts w:hint="eastAsia"/>
        </w:rPr>
        <w:t>。它是传</w:t>
      </w:r>
      <w:r w:rsidRPr="001C2274">
        <w:rPr>
          <w:rFonts w:hint="eastAsia"/>
        </w:rPr>
        <w:lastRenderedPageBreak/>
        <w:t>感器的</w:t>
      </w:r>
      <w:r w:rsidRPr="001C2274">
        <w:rPr>
          <w:rFonts w:hint="eastAsia"/>
          <w:b/>
        </w:rPr>
        <w:t>零位分辨力</w:t>
      </w:r>
      <w:r w:rsidRPr="001C2274">
        <w:rPr>
          <w:rFonts w:hint="eastAsia"/>
        </w:rPr>
        <w:t>。</w:t>
      </w:r>
    </w:p>
    <w:p w14:paraId="5E2340EC" w14:textId="77777777" w:rsidR="001C2274" w:rsidRPr="001C2274" w:rsidRDefault="001C2274" w:rsidP="001C2274">
      <w:pPr>
        <w:rPr>
          <w:b/>
        </w:rPr>
      </w:pPr>
      <w:r w:rsidRPr="001C2274">
        <w:rPr>
          <w:rFonts w:hint="eastAsia"/>
          <w:b/>
        </w:rPr>
        <w:t>(5) 稳定性</w:t>
      </w:r>
    </w:p>
    <w:p w14:paraId="097E91E0" w14:textId="77777777" w:rsidR="001C2274" w:rsidRPr="001C2274" w:rsidRDefault="001C2274" w:rsidP="001C2274">
      <w:pPr>
        <w:rPr>
          <w:rFonts w:hint="eastAsia"/>
        </w:rPr>
      </w:pPr>
      <w:r w:rsidRPr="001C2274">
        <w:rPr>
          <w:rFonts w:hint="eastAsia"/>
        </w:rPr>
        <w:t>指传感器系统在相当长时间内保持性能的能力。</w:t>
      </w:r>
    </w:p>
    <w:p w14:paraId="57AF06AE" w14:textId="77777777" w:rsidR="001C2274" w:rsidRPr="001C2274" w:rsidRDefault="001C2274" w:rsidP="001C2274">
      <w:pPr>
        <w:rPr>
          <w:rFonts w:hint="eastAsia"/>
        </w:rPr>
      </w:pPr>
      <w:r w:rsidRPr="001C2274">
        <w:rPr>
          <w:rFonts w:hint="eastAsia"/>
        </w:rPr>
        <w:t>一般以室温条件下经过规定时间间隔后，系统输出与起始标时的输出之差表示，有时也用标定有效期表示。</w:t>
      </w:r>
    </w:p>
    <w:p w14:paraId="70A025E9" w14:textId="77777777" w:rsidR="001C2274" w:rsidRPr="001C2274" w:rsidRDefault="001C2274" w:rsidP="001C2274">
      <w:pPr>
        <w:rPr>
          <w:rFonts w:hint="eastAsia"/>
        </w:rPr>
      </w:pPr>
      <w:r w:rsidRPr="001C2274">
        <w:rPr>
          <w:rFonts w:hint="eastAsia"/>
        </w:rPr>
        <w:t>稳定性涉及的原因较多：时效性、温度、外力影响等。</w:t>
      </w:r>
    </w:p>
    <w:p w14:paraId="4ADB60A4" w14:textId="77777777" w:rsidR="001C2274" w:rsidRPr="001C2274" w:rsidRDefault="001C2274" w:rsidP="001C2274">
      <w:pPr>
        <w:rPr>
          <w:rFonts w:hint="eastAsia"/>
        </w:rPr>
      </w:pPr>
      <w:r w:rsidRPr="001C2274">
        <w:rPr>
          <w:rFonts w:hint="eastAsia"/>
        </w:rPr>
        <w:t>＊</w:t>
      </w:r>
      <w:r w:rsidRPr="001C2274">
        <w:rPr>
          <w:rFonts w:hint="eastAsia"/>
        </w:rPr>
        <w:tab/>
        <w:t>常见的三个主要指标，</w:t>
      </w:r>
    </w:p>
    <w:p w14:paraId="5D175D4D" w14:textId="77777777" w:rsidR="001C2274" w:rsidRPr="001C2274" w:rsidRDefault="001C2274" w:rsidP="001C2274">
      <w:pPr>
        <w:rPr>
          <w:rFonts w:hint="eastAsia"/>
        </w:rPr>
      </w:pPr>
      <w:r w:rsidRPr="001C2274">
        <w:rPr>
          <w:rFonts w:hint="eastAsia"/>
        </w:rPr>
        <w:t xml:space="preserve">① </w:t>
      </w:r>
      <w:r w:rsidRPr="001C2274">
        <w:rPr>
          <w:rFonts w:hint="eastAsia"/>
          <w:b/>
        </w:rPr>
        <w:t>时间零漂</w:t>
      </w:r>
      <w:r w:rsidRPr="001C2274">
        <w:rPr>
          <w:rFonts w:hint="eastAsia"/>
        </w:rPr>
        <w:t>：传感器的输出零点随时间漂移的情况。</w:t>
      </w:r>
    </w:p>
    <w:p w14:paraId="64633820" w14:textId="77777777" w:rsidR="001C2274" w:rsidRPr="001C2274" w:rsidRDefault="001C2274" w:rsidP="001C2274">
      <w:pPr>
        <w:rPr>
          <w:rFonts w:hint="eastAsia"/>
        </w:rPr>
      </w:pPr>
      <w:r w:rsidRPr="001C2274">
        <w:rPr>
          <w:rFonts w:hint="eastAsia"/>
        </w:rPr>
        <w:t xml:space="preserve">② </w:t>
      </w:r>
      <w:r w:rsidRPr="001C2274">
        <w:rPr>
          <w:rFonts w:hint="eastAsia"/>
          <w:b/>
        </w:rPr>
        <w:t>零点温漂</w:t>
      </w:r>
      <w:r w:rsidRPr="001C2274">
        <w:rPr>
          <w:rFonts w:hint="eastAsia"/>
        </w:rPr>
        <w:t>：传感器的输出零点随温度变化漂移的情况。</w:t>
      </w:r>
    </w:p>
    <w:p w14:paraId="4D6D05B5" w14:textId="77777777" w:rsidR="001C2274" w:rsidRPr="001C2274" w:rsidRDefault="001C2274" w:rsidP="001C2274">
      <w:pPr>
        <w:rPr>
          <w:rFonts w:hint="eastAsia"/>
        </w:rPr>
      </w:pPr>
      <w:r w:rsidRPr="001C2274">
        <w:rPr>
          <w:rFonts w:hint="eastAsia"/>
        </w:rPr>
        <w:t xml:space="preserve">③ </w:t>
      </w:r>
      <w:r w:rsidRPr="001C2274">
        <w:rPr>
          <w:rFonts w:hint="eastAsia"/>
          <w:b/>
        </w:rPr>
        <w:t>灵敏度温漂</w:t>
      </w:r>
      <w:r w:rsidRPr="001C2274">
        <w:rPr>
          <w:rFonts w:hint="eastAsia"/>
        </w:rPr>
        <w:t>：传感器的灵敏度随温度变化漂移的情况。</w:t>
      </w:r>
      <w:r w:rsidRPr="001C2274">
        <w:rPr>
          <w:rFonts w:hint="eastAsia"/>
          <w:b/>
        </w:rPr>
        <w:t>若达不到一定的稳定程度，传感器不能使用</w:t>
      </w:r>
      <w:r w:rsidRPr="001C2274">
        <w:rPr>
          <w:rFonts w:hint="eastAsia"/>
        </w:rPr>
        <w:t>。</w:t>
      </w:r>
    </w:p>
    <w:p w14:paraId="7C08080F" w14:textId="05264B74" w:rsidR="001C2274" w:rsidRDefault="001C2274" w:rsidP="001C2274"/>
    <w:p w14:paraId="5E143C6D" w14:textId="77777777" w:rsidR="001C2274" w:rsidRPr="001C2274" w:rsidRDefault="001C2274" w:rsidP="001C2274">
      <w:r w:rsidRPr="001C2274">
        <w:rPr>
          <w:rFonts w:hint="eastAsia"/>
        </w:rPr>
        <w:t>传感器的示值与被测量真值之间的最大偏差。</w:t>
      </w:r>
    </w:p>
    <w:p w14:paraId="495F0088" w14:textId="77777777" w:rsidR="001C2274" w:rsidRPr="001C2274" w:rsidRDefault="001C2274" w:rsidP="001C2274">
      <w:pPr>
        <w:rPr>
          <w:rFonts w:hint="eastAsia"/>
        </w:rPr>
      </w:pPr>
      <w:r w:rsidRPr="001C2274">
        <w:rPr>
          <w:rFonts w:hint="eastAsia"/>
        </w:rPr>
        <w:t>它可用绝对误差表示，也可用绝对误差相对于满量程的百分比式表示。</w:t>
      </w:r>
    </w:p>
    <w:p w14:paraId="5CA44090" w14:textId="77777777" w:rsidR="001C2274" w:rsidRPr="001C2274" w:rsidRDefault="001C2274" w:rsidP="001C2274">
      <w:pPr>
        <w:rPr>
          <w:rFonts w:hint="eastAsia"/>
        </w:rPr>
      </w:pPr>
      <w:r w:rsidRPr="001C2274">
        <w:rPr>
          <w:rFonts w:hint="eastAsia"/>
        </w:rPr>
        <w:t>通常是综合考虑室温下传感器的</w:t>
      </w:r>
      <w:r w:rsidRPr="001C2274">
        <w:rPr>
          <w:rFonts w:hint="eastAsia"/>
          <w:b/>
        </w:rPr>
        <w:t>线性度</w:t>
      </w:r>
      <w:proofErr w:type="spellStart"/>
      <w:r w:rsidRPr="001C2274">
        <w:rPr>
          <w:i/>
        </w:rPr>
        <w:t>r</w:t>
      </w:r>
      <w:r w:rsidRPr="001C2274">
        <w:rPr>
          <w:rFonts w:hint="eastAsia"/>
        </w:rPr>
        <w:t>L</w:t>
      </w:r>
      <w:proofErr w:type="spellEnd"/>
      <w:r w:rsidRPr="001C2274">
        <w:rPr>
          <w:rFonts w:hint="eastAsia"/>
        </w:rPr>
        <w:t>（</w:t>
      </w:r>
      <w:r w:rsidRPr="001C2274">
        <w:rPr>
          <w:rFonts w:hint="eastAsia"/>
          <w:b/>
        </w:rPr>
        <w:t>非线性误差</w:t>
      </w:r>
      <w:r w:rsidRPr="001C2274">
        <w:rPr>
          <w:rFonts w:hint="eastAsia"/>
        </w:rPr>
        <w:t>）、</w:t>
      </w:r>
      <w:r w:rsidRPr="001C2274">
        <w:rPr>
          <w:rFonts w:hint="eastAsia"/>
          <w:b/>
        </w:rPr>
        <w:t>迟  差</w:t>
      </w:r>
      <w:proofErr w:type="spellStart"/>
      <w:r w:rsidRPr="001C2274">
        <w:rPr>
          <w:i/>
        </w:rPr>
        <w:t>r</w:t>
      </w:r>
      <w:r w:rsidRPr="001C2274">
        <w:rPr>
          <w:rFonts w:hint="eastAsia"/>
        </w:rPr>
        <w:t>H</w:t>
      </w:r>
      <w:proofErr w:type="spellEnd"/>
      <w:r w:rsidRPr="001C2274">
        <w:rPr>
          <w:rFonts w:hint="eastAsia"/>
        </w:rPr>
        <w:t>和</w:t>
      </w:r>
      <w:r w:rsidRPr="001C2274">
        <w:rPr>
          <w:rFonts w:hint="eastAsia"/>
          <w:b/>
        </w:rPr>
        <w:t>重复性误差</w:t>
      </w:r>
      <w:proofErr w:type="spellStart"/>
      <w:r w:rsidRPr="001C2274">
        <w:rPr>
          <w:i/>
        </w:rPr>
        <w:t>r</w:t>
      </w:r>
      <w:r w:rsidRPr="001C2274">
        <w:rPr>
          <w:rFonts w:hint="eastAsia"/>
        </w:rPr>
        <w:t>R</w:t>
      </w:r>
      <w:proofErr w:type="spellEnd"/>
      <w:r w:rsidRPr="001C2274">
        <w:rPr>
          <w:rFonts w:hint="eastAsia"/>
        </w:rPr>
        <w:t>这三项；若它们是随机的、独立的、正态分布 该项误差一般可按下式计算：</w:t>
      </w:r>
    </w:p>
    <w:p w14:paraId="292956B7" w14:textId="3FCA2108" w:rsidR="001C2274" w:rsidRPr="001C2274" w:rsidRDefault="001C2274" w:rsidP="001C2274">
      <w:pPr>
        <w:rPr>
          <w:rFonts w:hint="eastAsia"/>
        </w:rPr>
      </w:pPr>
      <w:r w:rsidRPr="001C2274">
        <w:drawing>
          <wp:inline distT="0" distB="0" distL="0" distR="0" wp14:anchorId="48620A7F" wp14:editId="743974C3">
            <wp:extent cx="2240474" cy="571550"/>
            <wp:effectExtent l="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40474" cy="571550"/>
                    </a:xfrm>
                    <a:prstGeom prst="rect">
                      <a:avLst/>
                    </a:prstGeom>
                  </pic:spPr>
                </pic:pic>
              </a:graphicData>
            </a:graphic>
          </wp:inline>
        </w:drawing>
      </w:r>
    </w:p>
    <w:p w14:paraId="1462070C" w14:textId="15E1B0D9" w:rsidR="001C2274" w:rsidRDefault="001C2274" w:rsidP="001C2274"/>
    <w:p w14:paraId="0E4A4097" w14:textId="519C8678" w:rsidR="002E1BDC" w:rsidRDefault="002E1BDC" w:rsidP="001C2274"/>
    <w:p w14:paraId="32F26624" w14:textId="77777777" w:rsidR="002E1BDC" w:rsidRDefault="002E1BDC" w:rsidP="002E1BDC">
      <w:r>
        <w:rPr>
          <w:rFonts w:hint="eastAsia"/>
          <w:b/>
        </w:rPr>
        <w:t>动</w:t>
      </w:r>
      <w:r w:rsidRPr="002E1BDC">
        <w:rPr>
          <w:rFonts w:hint="eastAsia"/>
          <w:b/>
        </w:rPr>
        <w:t>态特性</w:t>
      </w:r>
      <w:r w:rsidRPr="002E1BDC">
        <w:rPr>
          <w:rFonts w:hint="eastAsia"/>
        </w:rPr>
        <w:t>：传感器对随时间变化的输入量的响应特性；</w:t>
      </w:r>
    </w:p>
    <w:p w14:paraId="0FA92E0F" w14:textId="55AB97FB" w:rsidR="002E1BDC" w:rsidRPr="002E1BDC" w:rsidRDefault="002E1BDC" w:rsidP="002E1BDC">
      <w:pPr>
        <w:rPr>
          <w:rFonts w:hint="eastAsia"/>
        </w:rPr>
      </w:pPr>
      <w:r w:rsidRPr="002E1BDC">
        <w:rPr>
          <w:rFonts w:hint="eastAsia"/>
        </w:rPr>
        <w:t>它反映传感器的输出能真实再现变化的输入量的能力。</w:t>
      </w:r>
    </w:p>
    <w:p w14:paraId="6858A76D" w14:textId="019E5678" w:rsidR="002E1BDC" w:rsidRPr="002E1BDC" w:rsidRDefault="002E1BDC" w:rsidP="002E1BDC">
      <w:pPr>
        <w:rPr>
          <w:rFonts w:hint="eastAsia"/>
          <w:b/>
        </w:rPr>
      </w:pPr>
      <w:r>
        <w:rPr>
          <w:rFonts w:hint="eastAsia"/>
          <w:b/>
        </w:rPr>
        <w:t>分</w:t>
      </w:r>
      <w:r w:rsidRPr="002E1BDC">
        <w:rPr>
          <w:rFonts w:hint="eastAsia"/>
          <w:b/>
        </w:rPr>
        <w:t>析方法：</w:t>
      </w:r>
    </w:p>
    <w:p w14:paraId="2C1BE05C" w14:textId="77777777" w:rsidR="002E1BDC" w:rsidRPr="002E1BDC" w:rsidRDefault="002E1BDC" w:rsidP="002E1BDC">
      <w:pPr>
        <w:rPr>
          <w:rFonts w:hint="eastAsia"/>
        </w:rPr>
      </w:pPr>
      <w:r w:rsidRPr="002E1BDC">
        <w:rPr>
          <w:rFonts w:hint="eastAsia"/>
        </w:rPr>
        <w:t>在</w:t>
      </w:r>
      <w:r w:rsidRPr="002E1BDC">
        <w:rPr>
          <w:rFonts w:hint="eastAsia"/>
          <w:b/>
        </w:rPr>
        <w:t>时域内</w:t>
      </w:r>
      <w:r w:rsidRPr="002E1BDC">
        <w:rPr>
          <w:rFonts w:hint="eastAsia"/>
        </w:rPr>
        <w:t>研究传感器对“标准”输入信号的响应特性，获得时价指标参数，</w:t>
      </w:r>
      <w:r w:rsidRPr="002E1BDC">
        <w:rPr>
          <w:rFonts w:hint="eastAsia"/>
          <w:b/>
        </w:rPr>
        <w:t>主要参数</w:t>
      </w:r>
      <w:r w:rsidRPr="002E1BDC">
        <w:rPr>
          <w:rFonts w:hint="eastAsia"/>
        </w:rPr>
        <w:t>是</w:t>
      </w:r>
      <w:r w:rsidRPr="002E1BDC">
        <w:rPr>
          <w:rFonts w:hint="eastAsia"/>
          <w:b/>
        </w:rPr>
        <w:t>时间常数</w:t>
      </w:r>
      <w:r w:rsidRPr="002E1BDC">
        <w:rPr>
          <w:rFonts w:hint="eastAsia"/>
        </w:rPr>
        <w:t>；</w:t>
      </w:r>
    </w:p>
    <w:p w14:paraId="447AE225" w14:textId="77777777" w:rsidR="002E1BDC" w:rsidRPr="002E1BDC" w:rsidRDefault="002E1BDC" w:rsidP="002E1BDC">
      <w:pPr>
        <w:rPr>
          <w:rFonts w:hint="eastAsia"/>
        </w:rPr>
      </w:pPr>
      <w:r w:rsidRPr="002E1BDC">
        <w:rPr>
          <w:rFonts w:hint="eastAsia"/>
        </w:rPr>
        <w:t>在</w:t>
      </w:r>
      <w:r w:rsidRPr="002E1BDC">
        <w:rPr>
          <w:rFonts w:hint="eastAsia"/>
          <w:b/>
        </w:rPr>
        <w:t>频域内</w:t>
      </w:r>
      <w:r w:rsidRPr="002E1BDC">
        <w:rPr>
          <w:rFonts w:hint="eastAsia"/>
        </w:rPr>
        <w:t>借助传递函数研究传感器对正弦输入的响应特性，按</w:t>
      </w:r>
      <w:r w:rsidRPr="002E1BDC">
        <w:rPr>
          <w:rFonts w:hint="eastAsia"/>
          <w:b/>
        </w:rPr>
        <w:t>特性</w:t>
      </w:r>
      <w:r w:rsidRPr="002E1BDC">
        <w:rPr>
          <w:rFonts w:hint="eastAsia"/>
        </w:rPr>
        <w:t>和</w:t>
      </w:r>
      <w:r w:rsidRPr="002E1BDC">
        <w:rPr>
          <w:rFonts w:hint="eastAsia"/>
          <w:b/>
        </w:rPr>
        <w:t>相频特性</w:t>
      </w:r>
      <w:r w:rsidRPr="002E1BDC">
        <w:rPr>
          <w:rFonts w:hint="eastAsia"/>
        </w:rPr>
        <w:t>来描述，</w:t>
      </w:r>
      <w:r w:rsidRPr="002E1BDC">
        <w:rPr>
          <w:rFonts w:hint="eastAsia"/>
          <w:b/>
        </w:rPr>
        <w:t>主要参数</w:t>
      </w:r>
      <w:r w:rsidRPr="002E1BDC">
        <w:rPr>
          <w:rFonts w:hint="eastAsia"/>
        </w:rPr>
        <w:t>为</w:t>
      </w:r>
      <w:r w:rsidRPr="002E1BDC">
        <w:rPr>
          <w:rFonts w:hint="eastAsia"/>
          <w:b/>
          <w:u w:val="thick"/>
        </w:rPr>
        <w:t>保持幅频特性幅值稳定</w:t>
      </w:r>
      <w:proofErr w:type="gramStart"/>
      <w:r w:rsidRPr="002E1BDC">
        <w:rPr>
          <w:rFonts w:hint="eastAsia"/>
          <w:b/>
          <w:u w:val="thick"/>
        </w:rPr>
        <w:t>的响宽</w:t>
      </w:r>
      <w:proofErr w:type="gramEnd"/>
      <w:r w:rsidRPr="002E1BDC">
        <w:rPr>
          <w:rFonts w:hint="eastAsia"/>
          <w:b/>
          <w:u w:val="thick"/>
        </w:rPr>
        <w:t xml:space="preserve"> </w:t>
      </w:r>
      <w:r w:rsidRPr="002E1BDC">
        <w:rPr>
          <w:rFonts w:hint="eastAsia"/>
        </w:rPr>
        <w:t>。(如何理解</w:t>
      </w:r>
      <w:r w:rsidRPr="002E1BDC">
        <w:t>®</w:t>
      </w:r>
      <w:proofErr w:type="gramStart"/>
      <w:r w:rsidRPr="002E1BDC">
        <w:rPr>
          <w:rFonts w:hint="eastAsia"/>
        </w:rPr>
        <w:t>后面续讲</w:t>
      </w:r>
      <w:proofErr w:type="gramEnd"/>
      <w:r w:rsidRPr="002E1BDC">
        <w:rPr>
          <w:rFonts w:hint="eastAsia"/>
        </w:rPr>
        <w:t>)按</w:t>
      </w:r>
      <w:r w:rsidRPr="002E1BDC">
        <w:rPr>
          <w:rFonts w:hint="eastAsia"/>
          <w:b/>
        </w:rPr>
        <w:t>线性时不变系统</w:t>
      </w:r>
      <w:r w:rsidRPr="002E1BDC">
        <w:rPr>
          <w:rFonts w:hint="eastAsia"/>
        </w:rPr>
        <w:t>理论，常用</w:t>
      </w:r>
      <w:r w:rsidRPr="002E1BDC">
        <w:rPr>
          <w:rFonts w:hint="eastAsia"/>
          <w:b/>
        </w:rPr>
        <w:t>高阶常微分方程</w:t>
      </w:r>
      <w:r w:rsidRPr="002E1BDC">
        <w:rPr>
          <w:rFonts w:hint="eastAsia"/>
        </w:rPr>
        <w:t>作为传感器的数学模型；一般根据微分方程的阶数</w:t>
      </w:r>
      <w:proofErr w:type="gramStart"/>
      <w:r w:rsidRPr="002E1BDC">
        <w:rPr>
          <w:rFonts w:hint="eastAsia"/>
        </w:rPr>
        <w:t>划分器</w:t>
      </w:r>
      <w:proofErr w:type="gramEnd"/>
      <w:r w:rsidRPr="002E1BDC">
        <w:rPr>
          <w:rFonts w:hint="eastAsia"/>
        </w:rPr>
        <w:t>模型，通常只讨论零阶、</w:t>
      </w:r>
      <w:r w:rsidRPr="002E1BDC">
        <w:rPr>
          <w:rFonts w:hint="eastAsia"/>
          <w:b/>
          <w:bCs/>
        </w:rPr>
        <w:t>一阶、二阶</w:t>
      </w:r>
      <w:r w:rsidRPr="002E1BDC">
        <w:rPr>
          <w:rFonts w:hint="eastAsia"/>
        </w:rPr>
        <w:t>的响应情况。</w:t>
      </w:r>
    </w:p>
    <w:p w14:paraId="7CDF8A79" w14:textId="18454F18" w:rsidR="002E1BDC" w:rsidRDefault="002E1BDC" w:rsidP="001C2274"/>
    <w:p w14:paraId="3B815B34" w14:textId="77777777" w:rsidR="002E1BDC" w:rsidRPr="002E1BDC" w:rsidRDefault="002E1BDC" w:rsidP="002E1BDC">
      <w:r w:rsidRPr="002E1BDC">
        <w:rPr>
          <w:rFonts w:hint="eastAsia"/>
          <w:b/>
        </w:rPr>
        <w:t>幅频特性：</w:t>
      </w:r>
      <w:r w:rsidRPr="002E1BDC">
        <w:rPr>
          <w:rFonts w:hint="eastAsia"/>
        </w:rPr>
        <w:t>线性系统在正弦输入下的输出幅值与输入幅值之比，以</w:t>
      </w:r>
    </w:p>
    <w:p w14:paraId="6C94AC89" w14:textId="77777777" w:rsidR="002E1BDC" w:rsidRPr="002E1BDC" w:rsidRDefault="002E1BDC" w:rsidP="002E1BDC">
      <w:pPr>
        <w:rPr>
          <w:rFonts w:hint="eastAsia"/>
        </w:rPr>
      </w:pPr>
      <w:r w:rsidRPr="002E1BDC">
        <w:rPr>
          <w:rFonts w:hint="eastAsia"/>
        </w:rPr>
        <w:t>|</w:t>
      </w:r>
      <w:r w:rsidRPr="002E1BDC">
        <w:rPr>
          <w:i/>
        </w:rPr>
        <w:t>H</w:t>
      </w:r>
      <w:r w:rsidRPr="002E1BDC">
        <w:rPr>
          <w:rFonts w:hint="eastAsia"/>
        </w:rPr>
        <w:t>(</w:t>
      </w:r>
      <w:proofErr w:type="spellStart"/>
      <w:r w:rsidRPr="002E1BDC">
        <w:rPr>
          <w:rFonts w:hint="eastAsia"/>
        </w:rPr>
        <w:t>j</w:t>
      </w:r>
      <w:r w:rsidRPr="002E1BDC">
        <w:rPr>
          <w:i/>
        </w:rPr>
        <w:t>m</w:t>
      </w:r>
      <w:proofErr w:type="spellEnd"/>
      <w:r w:rsidRPr="002E1BDC">
        <w:rPr>
          <w:rFonts w:hint="eastAsia"/>
        </w:rPr>
        <w:t>)|表示；</w:t>
      </w:r>
    </w:p>
    <w:p w14:paraId="1EABEB06" w14:textId="77777777" w:rsidR="002E1BDC" w:rsidRPr="002E1BDC" w:rsidRDefault="002E1BDC" w:rsidP="002E1BDC">
      <w:pPr>
        <w:rPr>
          <w:rFonts w:hint="eastAsia"/>
        </w:rPr>
      </w:pPr>
      <w:r w:rsidRPr="002E1BDC">
        <w:rPr>
          <w:rFonts w:hint="eastAsia"/>
          <w:b/>
        </w:rPr>
        <w:t>相频特性：</w:t>
      </w:r>
      <w:r w:rsidRPr="002E1BDC">
        <w:rPr>
          <w:rFonts w:hint="eastAsia"/>
        </w:rPr>
        <w:t>输出与输入之间随频率而变的相位特性，以</w:t>
      </w:r>
      <w:r w:rsidRPr="002E1BDC">
        <w:rPr>
          <w:i/>
        </w:rPr>
        <w:t>cp</w:t>
      </w:r>
      <w:r w:rsidRPr="002E1BDC">
        <w:rPr>
          <w:rFonts w:hint="eastAsia"/>
        </w:rPr>
        <w:t>(</w:t>
      </w:r>
      <w:r w:rsidRPr="002E1BDC">
        <w:rPr>
          <w:i/>
        </w:rPr>
        <w:t>m</w:t>
      </w:r>
      <w:r w:rsidRPr="002E1BDC">
        <w:rPr>
          <w:rFonts w:hint="eastAsia"/>
        </w:rPr>
        <w:t>)表示。两者统称</w:t>
      </w:r>
      <w:r w:rsidRPr="002E1BDC">
        <w:rPr>
          <w:rFonts w:hint="eastAsia"/>
          <w:b/>
        </w:rPr>
        <w:t>频率特性</w:t>
      </w:r>
      <w:r w:rsidRPr="002E1BDC">
        <w:rPr>
          <w:rFonts w:hint="eastAsia"/>
        </w:rPr>
        <w:t>，用于评价传感器在波形复杂的 周期输入下的复现误差。</w:t>
      </w:r>
    </w:p>
    <w:p w14:paraId="35F8014B" w14:textId="61054DF0" w:rsidR="002E1BDC" w:rsidRDefault="002E1BDC" w:rsidP="001C2274"/>
    <w:p w14:paraId="099875B4" w14:textId="77777777" w:rsidR="002E1BDC" w:rsidRPr="002E1BDC" w:rsidRDefault="002E1BDC" w:rsidP="002E1BDC">
      <w:r w:rsidRPr="002E1BDC">
        <w:rPr>
          <w:rFonts w:hint="eastAsia"/>
          <w:b/>
        </w:rPr>
        <w:t>时间常数</w:t>
      </w:r>
      <w:r w:rsidRPr="002E1BDC">
        <w:rPr>
          <w:i/>
        </w:rPr>
        <w:t>1</w:t>
      </w:r>
      <w:r w:rsidRPr="002E1BDC">
        <w:rPr>
          <w:rFonts w:hint="eastAsia"/>
        </w:rPr>
        <w:t>。传感器输出值由零上升到稳定值的63.2％所需</w:t>
      </w:r>
    </w:p>
    <w:p w14:paraId="38E82CBE" w14:textId="77777777" w:rsidR="002E1BDC" w:rsidRPr="002E1BDC" w:rsidRDefault="002E1BDC" w:rsidP="002E1BDC">
      <w:pPr>
        <w:rPr>
          <w:rFonts w:hint="eastAsia"/>
        </w:rPr>
      </w:pPr>
      <w:r w:rsidRPr="002E1BDC">
        <w:rPr>
          <w:rFonts w:hint="eastAsia"/>
        </w:rPr>
        <w:t>时间。</w:t>
      </w:r>
    </w:p>
    <w:p w14:paraId="3E095143" w14:textId="77777777" w:rsidR="002E1BDC" w:rsidRPr="002E1BDC" w:rsidRDefault="002E1BDC" w:rsidP="002E1BDC">
      <w:pPr>
        <w:rPr>
          <w:rFonts w:hint="eastAsia"/>
        </w:rPr>
      </w:pPr>
      <w:r w:rsidRPr="002E1BDC">
        <w:rPr>
          <w:rFonts w:hint="eastAsia"/>
        </w:rPr>
        <w:t xml:space="preserve">＊ </w:t>
      </w:r>
      <w:r w:rsidRPr="002E1BDC">
        <w:rPr>
          <w:rFonts w:hint="eastAsia"/>
          <w:b/>
        </w:rPr>
        <w:t>上升时间</w:t>
      </w:r>
      <w:r w:rsidRPr="002E1BDC">
        <w:rPr>
          <w:i/>
        </w:rPr>
        <w:t>t</w:t>
      </w:r>
      <w:r w:rsidRPr="002E1BDC">
        <w:rPr>
          <w:rFonts w:hint="eastAsia"/>
        </w:rPr>
        <w:t>r。响应从最初稳态值的5％或10％上升，第一次</w:t>
      </w:r>
    </w:p>
    <w:p w14:paraId="067F41D3" w14:textId="77777777" w:rsidR="002E1BDC" w:rsidRPr="002E1BDC" w:rsidRDefault="002E1BDC" w:rsidP="002E1BDC">
      <w:pPr>
        <w:rPr>
          <w:rFonts w:hint="eastAsia"/>
        </w:rPr>
      </w:pPr>
      <w:r w:rsidRPr="002E1BDC">
        <w:rPr>
          <w:rFonts w:hint="eastAsia"/>
        </w:rPr>
        <w:t>态值的90％或95%所需的时间。</w:t>
      </w:r>
    </w:p>
    <w:p w14:paraId="5B0CDDE5" w14:textId="77777777" w:rsidR="002E1BDC" w:rsidRPr="002E1BDC" w:rsidRDefault="002E1BDC" w:rsidP="002E1BDC">
      <w:pPr>
        <w:rPr>
          <w:rFonts w:hint="eastAsia"/>
        </w:rPr>
      </w:pPr>
      <w:r w:rsidRPr="002E1BDC">
        <w:rPr>
          <w:rFonts w:hint="eastAsia"/>
        </w:rPr>
        <w:t xml:space="preserve">＊ </w:t>
      </w:r>
      <w:r w:rsidRPr="002E1BDC">
        <w:rPr>
          <w:rFonts w:hint="eastAsia"/>
          <w:b/>
        </w:rPr>
        <w:t>响应时间</w:t>
      </w:r>
      <w:proofErr w:type="spellStart"/>
      <w:r w:rsidRPr="002E1BDC">
        <w:rPr>
          <w:i/>
        </w:rPr>
        <w:t>t</w:t>
      </w:r>
      <w:r w:rsidRPr="002E1BDC">
        <w:rPr>
          <w:rFonts w:hint="eastAsia"/>
        </w:rPr>
        <w:t>s</w:t>
      </w:r>
      <w:proofErr w:type="spellEnd"/>
      <w:r w:rsidRPr="002E1BDC">
        <w:rPr>
          <w:rFonts w:hint="eastAsia"/>
        </w:rPr>
        <w:t>。输入量开始起作用到输出进入规定的稳定值</w:t>
      </w:r>
      <w:proofErr w:type="gramStart"/>
      <w:r w:rsidRPr="002E1BDC">
        <w:rPr>
          <w:rFonts w:hint="eastAsia"/>
        </w:rPr>
        <w:t>范</w:t>
      </w:r>
      <w:proofErr w:type="gramEnd"/>
    </w:p>
    <w:p w14:paraId="17A97468" w14:textId="77777777" w:rsidR="002E1BDC" w:rsidRPr="002E1BDC" w:rsidRDefault="002E1BDC" w:rsidP="002E1BDC">
      <w:pPr>
        <w:rPr>
          <w:rFonts w:hint="eastAsia"/>
          <w:b/>
        </w:rPr>
      </w:pPr>
      <w:r w:rsidRPr="002E1BDC">
        <w:rPr>
          <w:rFonts w:hint="eastAsia"/>
        </w:rPr>
        <w:t>所需的时间，一般与规定误差一同给出。(</w:t>
      </w:r>
      <w:r w:rsidRPr="002E1BDC">
        <w:rPr>
          <w:rFonts w:hint="eastAsia"/>
          <w:b/>
        </w:rPr>
        <w:t>读数等待的时间</w:t>
      </w:r>
    </w:p>
    <w:p w14:paraId="5AE387EE" w14:textId="77777777" w:rsidR="002E1BDC" w:rsidRPr="002E1BDC" w:rsidRDefault="002E1BDC" w:rsidP="002E1BDC">
      <w:pPr>
        <w:rPr>
          <w:rFonts w:hint="eastAsia"/>
        </w:rPr>
      </w:pPr>
      <w:r w:rsidRPr="002E1BDC">
        <w:rPr>
          <w:rFonts w:hint="eastAsia"/>
        </w:rPr>
        <w:t xml:space="preserve">＊ </w:t>
      </w:r>
      <w:r w:rsidRPr="002E1BDC">
        <w:rPr>
          <w:rFonts w:hint="eastAsia"/>
          <w:b/>
        </w:rPr>
        <w:t>超调量</w:t>
      </w:r>
      <w:proofErr w:type="spellStart"/>
      <w:r w:rsidRPr="002E1BDC">
        <w:rPr>
          <w:b/>
          <w:i/>
        </w:rPr>
        <w:t>σ</w:t>
      </w:r>
      <w:r w:rsidRPr="002E1BDC">
        <w:rPr>
          <w:rFonts w:hint="eastAsia"/>
          <w:b/>
        </w:rPr>
        <w:t>p</w:t>
      </w:r>
      <w:proofErr w:type="spellEnd"/>
      <w:r w:rsidRPr="002E1BDC">
        <w:rPr>
          <w:rFonts w:hint="eastAsia"/>
        </w:rPr>
        <w:t>。指输出第一次达到稳定值又超出稳定值而出现</w:t>
      </w:r>
    </w:p>
    <w:p w14:paraId="65E2A09B" w14:textId="77777777" w:rsidR="002E1BDC" w:rsidRPr="002E1BDC" w:rsidRDefault="002E1BDC" w:rsidP="002E1BDC">
      <w:pPr>
        <w:rPr>
          <w:rFonts w:hint="eastAsia"/>
        </w:rPr>
      </w:pPr>
      <w:r w:rsidRPr="002E1BDC">
        <w:rPr>
          <w:rFonts w:hint="eastAsia"/>
        </w:rPr>
        <w:t>大偏差，用相对稳定值的百分比来表示，如</w:t>
      </w:r>
      <w:proofErr w:type="spellStart"/>
      <w:r w:rsidRPr="002E1BDC">
        <w:t>s</w:t>
      </w:r>
      <w:r w:rsidRPr="002E1BDC">
        <w:rPr>
          <w:rFonts w:hint="eastAsia"/>
          <w:vertAlign w:val="subscript"/>
        </w:rPr>
        <w:t>p</w:t>
      </w:r>
      <w:proofErr w:type="spellEnd"/>
      <w:r w:rsidRPr="002E1BDC">
        <w:rPr>
          <w:rFonts w:hint="eastAsia"/>
        </w:rPr>
        <w:t>=</w:t>
      </w:r>
      <w:proofErr w:type="spellStart"/>
      <w:r w:rsidRPr="002E1BDC">
        <w:rPr>
          <w:i/>
        </w:rPr>
        <w:t>y</w:t>
      </w:r>
      <w:r w:rsidRPr="002E1BDC">
        <w:rPr>
          <w:rFonts w:hint="eastAsia"/>
        </w:rPr>
        <w:t>m</w:t>
      </w:r>
      <w:proofErr w:type="spellEnd"/>
      <w:r w:rsidRPr="002E1BDC">
        <w:rPr>
          <w:rFonts w:hint="eastAsia"/>
        </w:rPr>
        <w:t>/</w:t>
      </w:r>
      <w:r w:rsidRPr="002E1BDC">
        <w:rPr>
          <w:i/>
        </w:rPr>
        <w:t>y</w:t>
      </w:r>
      <w:r w:rsidRPr="002E1BDC">
        <w:rPr>
          <w:rFonts w:hint="eastAsia"/>
        </w:rPr>
        <w:t>(</w:t>
      </w:r>
      <w:r w:rsidRPr="002E1BDC">
        <w:t>¥</w:t>
      </w:r>
      <w:r w:rsidRPr="002E1BDC">
        <w:rPr>
          <w:rFonts w:hint="eastAsia"/>
        </w:rPr>
        <w:t>)为2</w:t>
      </w:r>
    </w:p>
    <w:p w14:paraId="423850C5" w14:textId="77777777" w:rsidR="002E1BDC" w:rsidRPr="002E1BDC" w:rsidRDefault="002E1BDC" w:rsidP="002E1BDC">
      <w:pPr>
        <w:rPr>
          <w:rFonts w:hint="eastAsia"/>
        </w:rPr>
      </w:pPr>
      <w:r w:rsidRPr="002E1BDC">
        <w:rPr>
          <w:rFonts w:hint="eastAsia"/>
        </w:rPr>
        <w:lastRenderedPageBreak/>
        <w:t>＊ 峰值时间</w:t>
      </w:r>
      <w:proofErr w:type="spellStart"/>
      <w:r w:rsidRPr="002E1BDC">
        <w:rPr>
          <w:i/>
        </w:rPr>
        <w:t>t</w:t>
      </w:r>
      <w:r w:rsidRPr="002E1BDC">
        <w:rPr>
          <w:rFonts w:hint="eastAsia"/>
        </w:rPr>
        <w:t>p</w:t>
      </w:r>
      <w:proofErr w:type="spellEnd"/>
      <w:r w:rsidRPr="002E1BDC">
        <w:rPr>
          <w:rFonts w:hint="eastAsia"/>
        </w:rPr>
        <w:t>。传感器输出值由零上</w:t>
      </w:r>
      <w:proofErr w:type="gramStart"/>
      <w:r w:rsidRPr="002E1BDC">
        <w:rPr>
          <w:rFonts w:hint="eastAsia"/>
        </w:rPr>
        <w:t>升超过</w:t>
      </w:r>
      <w:proofErr w:type="gramEnd"/>
      <w:r w:rsidRPr="002E1BDC">
        <w:rPr>
          <w:rFonts w:hint="eastAsia"/>
        </w:rPr>
        <w:t>稳定值，到达第一</w:t>
      </w:r>
    </w:p>
    <w:p w14:paraId="057F7614" w14:textId="77777777" w:rsidR="002E1BDC" w:rsidRPr="002E1BDC" w:rsidRDefault="002E1BDC" w:rsidP="002E1BDC">
      <w:pPr>
        <w:rPr>
          <w:rFonts w:hint="eastAsia"/>
        </w:rPr>
      </w:pPr>
      <w:r w:rsidRPr="002E1BDC">
        <w:rPr>
          <w:rFonts w:hint="eastAsia"/>
        </w:rPr>
        <w:t>峰值所需要的时间。</w:t>
      </w:r>
    </w:p>
    <w:p w14:paraId="238BE8C0" w14:textId="5A809337" w:rsidR="002E1BDC" w:rsidRDefault="002E1BDC" w:rsidP="001C2274"/>
    <w:p w14:paraId="119C91A1" w14:textId="3E8B8F80" w:rsidR="002E1BDC" w:rsidRDefault="002E1BDC" w:rsidP="001C2274"/>
    <w:p w14:paraId="5441CC0D" w14:textId="77777777" w:rsidR="002E1BDC" w:rsidRPr="002E1BDC" w:rsidRDefault="002E1BDC" w:rsidP="002E1BDC">
      <w:r w:rsidRPr="002E1BDC">
        <w:rPr>
          <w:rFonts w:hint="eastAsia"/>
          <w:b/>
        </w:rPr>
        <w:t>标定：</w:t>
      </w:r>
      <w:r w:rsidRPr="002E1BDC">
        <w:rPr>
          <w:rFonts w:hint="eastAsia"/>
        </w:rPr>
        <w:t>利用已知量输入到传感器，测量其相应输出量，进而得到传感器输出</w:t>
      </w:r>
      <w:r w:rsidRPr="002E1BDC">
        <w:rPr>
          <w:rFonts w:ascii="微软雅黑" w:eastAsia="微软雅黑" w:hAnsi="微软雅黑" w:cs="微软雅黑" w:hint="eastAsia"/>
        </w:rPr>
        <w:t>−</w:t>
      </w:r>
      <w:r w:rsidRPr="002E1BDC">
        <w:rPr>
          <w:rFonts w:hint="eastAsia"/>
        </w:rPr>
        <w:t>输入特性的过程。</w:t>
      </w:r>
    </w:p>
    <w:p w14:paraId="7B3DEDA7" w14:textId="77777777" w:rsidR="002E1BDC" w:rsidRPr="002E1BDC" w:rsidRDefault="002E1BDC" w:rsidP="002E1BDC">
      <w:pPr>
        <w:rPr>
          <w:rFonts w:hint="eastAsia"/>
        </w:rPr>
      </w:pPr>
      <w:r w:rsidRPr="002E1BDC">
        <w:rPr>
          <w:rFonts w:hint="eastAsia"/>
        </w:rPr>
        <w:t xml:space="preserve">＊ </w:t>
      </w:r>
      <w:r w:rsidRPr="002E1BDC">
        <w:rPr>
          <w:rFonts w:hint="eastAsia"/>
          <w:b/>
        </w:rPr>
        <w:t>校准：</w:t>
      </w:r>
      <w:r w:rsidRPr="002E1BDC">
        <w:rPr>
          <w:rFonts w:hint="eastAsia"/>
        </w:rPr>
        <w:t>传感器使用或存储后的性能复测。校准与标定本质相同。</w:t>
      </w:r>
    </w:p>
    <w:p w14:paraId="11D32531" w14:textId="77777777" w:rsidR="002E1BDC" w:rsidRPr="002E1BDC" w:rsidRDefault="002E1BDC" w:rsidP="002E1BDC">
      <w:pPr>
        <w:rPr>
          <w:rFonts w:hint="eastAsia"/>
        </w:rPr>
      </w:pPr>
      <w:r w:rsidRPr="002E1BDC">
        <w:rPr>
          <w:rFonts w:hint="eastAsia"/>
        </w:rPr>
        <w:t xml:space="preserve">＊ </w:t>
      </w:r>
      <w:r w:rsidRPr="002E1BDC">
        <w:rPr>
          <w:rFonts w:hint="eastAsia"/>
          <w:b/>
        </w:rPr>
        <w:t>目的：</w:t>
      </w:r>
      <w:r w:rsidRPr="002E1BDC">
        <w:rPr>
          <w:rFonts w:hint="eastAsia"/>
        </w:rPr>
        <w:t>通过实验和实验数据处理得到传感器数学模型及性能指标</w:t>
      </w:r>
    </w:p>
    <w:p w14:paraId="6C4696A6" w14:textId="77777777" w:rsidR="002E1BDC" w:rsidRPr="002E1BDC" w:rsidRDefault="002E1BDC" w:rsidP="002E1BDC">
      <w:pPr>
        <w:rPr>
          <w:rFonts w:hint="eastAsia"/>
        </w:rPr>
      </w:pPr>
      <w:r w:rsidRPr="002E1BDC">
        <w:rPr>
          <w:rFonts w:hint="eastAsia"/>
        </w:rPr>
        <w:t xml:space="preserve">＊ </w:t>
      </w:r>
      <w:r w:rsidRPr="002E1BDC">
        <w:rPr>
          <w:rFonts w:hint="eastAsia"/>
          <w:b/>
        </w:rPr>
        <w:t>标定系统：</w:t>
      </w:r>
      <w:r w:rsidRPr="002E1BDC">
        <w:rPr>
          <w:rFonts w:hint="eastAsia"/>
        </w:rPr>
        <w:t>标定实际是针对整个传感器系统的实验，需构建相应系统。</w:t>
      </w:r>
    </w:p>
    <w:p w14:paraId="0B0CFC51" w14:textId="4B8D6A58" w:rsidR="002E1BDC" w:rsidRDefault="002E1BDC" w:rsidP="001C2274"/>
    <w:p w14:paraId="559AE50A" w14:textId="77777777" w:rsidR="002E1BDC" w:rsidRPr="002E1BDC" w:rsidRDefault="002E1BDC" w:rsidP="002E1BDC">
      <w:pPr>
        <w:rPr>
          <w:b/>
        </w:rPr>
      </w:pPr>
      <w:r w:rsidRPr="002E1BDC">
        <w:rPr>
          <w:rFonts w:hint="eastAsia"/>
          <w:b/>
        </w:rPr>
        <w:t>标定的一般步骤</w:t>
      </w:r>
    </w:p>
    <w:p w14:paraId="3251A4C6" w14:textId="77777777" w:rsidR="002E1BDC" w:rsidRPr="002E1BDC" w:rsidRDefault="002E1BDC" w:rsidP="002E1BDC">
      <w:pPr>
        <w:rPr>
          <w:rFonts w:hint="eastAsia"/>
        </w:rPr>
      </w:pPr>
      <w:r w:rsidRPr="002E1BDC">
        <w:rPr>
          <w:rFonts w:hint="eastAsia"/>
        </w:rPr>
        <w:t>①确定一个表达传感器输出</w:t>
      </w:r>
      <w:r w:rsidRPr="002E1BDC">
        <w:rPr>
          <w:rFonts w:ascii="微软雅黑" w:eastAsia="微软雅黑" w:hAnsi="微软雅黑" w:cs="微软雅黑" w:hint="eastAsia"/>
        </w:rPr>
        <w:t>−</w:t>
      </w:r>
      <w:r w:rsidRPr="002E1BDC">
        <w:rPr>
          <w:rFonts w:hint="eastAsia"/>
        </w:rPr>
        <w:t>输入信号关系的数学模型；</w:t>
      </w:r>
    </w:p>
    <w:p w14:paraId="012B083D" w14:textId="77777777" w:rsidR="002E1BDC" w:rsidRPr="002E1BDC" w:rsidRDefault="002E1BDC" w:rsidP="002E1BDC">
      <w:pPr>
        <w:rPr>
          <w:rFonts w:hint="eastAsia"/>
        </w:rPr>
      </w:pPr>
      <w:r w:rsidRPr="002E1BDC">
        <w:rPr>
          <w:rFonts w:hint="eastAsia"/>
        </w:rPr>
        <w:t>②设计一个标定实验，对传感器施加输入，测量相应输出；其中</w:t>
      </w:r>
      <w:proofErr w:type="gramStart"/>
      <w:r w:rsidRPr="002E1BDC">
        <w:rPr>
          <w:rFonts w:hint="eastAsia"/>
        </w:rPr>
        <w:t>需特  别注意</w:t>
      </w:r>
      <w:proofErr w:type="gramEnd"/>
      <w:r w:rsidRPr="002E1BDC">
        <w:rPr>
          <w:rFonts w:hint="eastAsia"/>
        </w:rPr>
        <w:t>控制其他信号[</w:t>
      </w:r>
      <w:r w:rsidRPr="002E1BDC">
        <w:rPr>
          <w:i/>
        </w:rPr>
        <w:t>q</w:t>
      </w:r>
      <w:r w:rsidRPr="002E1BDC">
        <w:rPr>
          <w:rFonts w:hint="eastAsia"/>
        </w:rPr>
        <w:t>(</w:t>
      </w:r>
      <w:r w:rsidRPr="002E1BDC">
        <w:rPr>
          <w:i/>
        </w:rPr>
        <w:t>t</w:t>
      </w:r>
      <w:r w:rsidRPr="002E1BDC">
        <w:rPr>
          <w:rFonts w:hint="eastAsia"/>
        </w:rPr>
        <w:t>)]的影响；</w:t>
      </w:r>
    </w:p>
    <w:p w14:paraId="6AE7CA80" w14:textId="77777777" w:rsidR="002E1BDC" w:rsidRPr="002E1BDC" w:rsidRDefault="002E1BDC" w:rsidP="002E1BDC">
      <w:pPr>
        <w:rPr>
          <w:rFonts w:hint="eastAsia"/>
        </w:rPr>
      </w:pPr>
      <w:r w:rsidRPr="002E1BDC">
        <w:rPr>
          <w:rFonts w:hint="eastAsia"/>
        </w:rPr>
        <w:t>③用回归分析法处理标定实验所得数据，确定步骤①中数学模型的参  数及测量误差；</w:t>
      </w:r>
    </w:p>
    <w:p w14:paraId="59506F22" w14:textId="77777777" w:rsidR="002E1BDC" w:rsidRPr="002E1BDC" w:rsidRDefault="002E1BDC" w:rsidP="002E1BDC">
      <w:pPr>
        <w:rPr>
          <w:rFonts w:hint="eastAsia"/>
        </w:rPr>
      </w:pPr>
      <w:r w:rsidRPr="002E1BDC">
        <w:rPr>
          <w:rFonts w:hint="eastAsia"/>
        </w:rPr>
        <w:t>④确定模型是否合适。若不合适，则修正或考虑新模型。</w:t>
      </w:r>
    </w:p>
    <w:p w14:paraId="7DC4609C" w14:textId="77777777" w:rsidR="002E1BDC" w:rsidRPr="002E1BDC" w:rsidRDefault="002E1BDC" w:rsidP="002E1BDC">
      <w:pPr>
        <w:rPr>
          <w:rFonts w:hint="eastAsia"/>
          <w:b/>
        </w:rPr>
      </w:pPr>
      <w:r w:rsidRPr="002E1BDC">
        <w:rPr>
          <w:rFonts w:hint="eastAsia"/>
        </w:rPr>
        <w:t xml:space="preserve">＊ </w:t>
      </w:r>
      <w:r w:rsidRPr="002E1BDC">
        <w:rPr>
          <w:rFonts w:hint="eastAsia"/>
          <w:b/>
        </w:rPr>
        <w:t>标定分类</w:t>
      </w:r>
    </w:p>
    <w:p w14:paraId="71BB4B23" w14:textId="77777777" w:rsidR="002E1BDC" w:rsidRPr="002E1BDC" w:rsidRDefault="002E1BDC" w:rsidP="002E1BDC">
      <w:pPr>
        <w:rPr>
          <w:rFonts w:hint="eastAsia"/>
        </w:rPr>
      </w:pPr>
      <w:r w:rsidRPr="002E1BDC">
        <w:rPr>
          <w:rFonts w:hint="eastAsia"/>
        </w:rPr>
        <w:t>根据参考基准(技术基准、已标传感器)不同，可分两类：</w:t>
      </w:r>
    </w:p>
    <w:p w14:paraId="393E7154" w14:textId="77777777" w:rsidR="002E1BDC" w:rsidRPr="002E1BDC" w:rsidRDefault="002E1BDC" w:rsidP="002E1BDC">
      <w:pPr>
        <w:rPr>
          <w:rFonts w:hint="eastAsia"/>
        </w:rPr>
      </w:pPr>
      <w:r w:rsidRPr="002E1BDC">
        <w:rPr>
          <w:rFonts w:hint="eastAsia"/>
          <w:b/>
        </w:rPr>
        <w:t>绝对标定</w:t>
      </w:r>
      <w:r w:rsidRPr="002E1BDC">
        <w:rPr>
          <w:rFonts w:hint="eastAsia"/>
        </w:rPr>
        <w:t>- 将传感器输出与真实的固定输入相比较；</w:t>
      </w:r>
    </w:p>
    <w:p w14:paraId="2B8E87D9" w14:textId="0F9150C5" w:rsidR="002E1BDC" w:rsidRPr="002E1BDC" w:rsidRDefault="002E1BDC" w:rsidP="002E1BDC">
      <w:pPr>
        <w:rPr>
          <w:rFonts w:hint="eastAsia"/>
        </w:rPr>
      </w:pPr>
      <w:r w:rsidRPr="002E1BDC">
        <w:rPr>
          <w:rFonts w:hint="eastAsia"/>
        </w:rPr>
        <mc:AlternateContent>
          <mc:Choice Requires="wps">
            <w:drawing>
              <wp:anchor distT="0" distB="0" distL="0" distR="0" simplePos="0" relativeHeight="251665408" behindDoc="1" locked="0" layoutInCell="1" allowOverlap="1" wp14:anchorId="4F28C6A6" wp14:editId="2B023AAA">
                <wp:simplePos x="0" y="0"/>
                <wp:positionH relativeFrom="page">
                  <wp:posOffset>10012680</wp:posOffset>
                </wp:positionH>
                <wp:positionV relativeFrom="paragraph">
                  <wp:posOffset>530225</wp:posOffset>
                </wp:positionV>
                <wp:extent cx="445770" cy="177165"/>
                <wp:effectExtent l="1905" t="0" r="0" b="0"/>
                <wp:wrapTopAndBottom/>
                <wp:docPr id="63" name="文本框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FFF8E" w14:textId="77777777" w:rsidR="002E1BDC" w:rsidRDefault="002E1BDC" w:rsidP="002E1BDC">
                            <w:pPr>
                              <w:spacing w:line="278" w:lineRule="exact"/>
                              <w:rPr>
                                <w:rFonts w:ascii="Microsoft JhengHei" w:eastAsia="Microsoft JhengHei"/>
                                <w:b/>
                                <w:sz w:val="28"/>
                              </w:rPr>
                            </w:pPr>
                            <w:r>
                              <w:rPr>
                                <w:rFonts w:ascii="Microsoft JhengHei" w:eastAsia="Microsoft JhengHei" w:hint="eastAsia"/>
                                <w:b/>
                                <w:color w:val="FFFFFF"/>
                                <w:sz w:val="28"/>
                              </w:rPr>
                              <w:t xml:space="preserve">计算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8C6A6" id="文本框 63" o:spid="_x0000_s1032" type="#_x0000_t202" style="position:absolute;left:0;text-align:left;margin-left:788.4pt;margin-top:41.75pt;width:35.1pt;height:13.9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" filled="f" stroked="f">
                <v:textbox inset="0,0,0,0">
                  <w:txbxContent>
                    <w:p w14:paraId="0D0FFF8E" w14:textId="77777777" w:rsidR="002E1BDC" w:rsidRDefault="002E1BDC" w:rsidP="002E1BDC">
                      <w:pPr>
                        <w:spacing w:line="278" w:lineRule="exact"/>
                        <w:rPr>
                          <w:rFonts w:ascii="Microsoft JhengHei" w:eastAsia="Microsoft JhengHei"/>
                          <w:b/>
                          <w:sz w:val="28"/>
                        </w:rPr>
                      </w:pPr>
                      <w:r>
                        <w:rPr>
                          <w:rFonts w:ascii="Microsoft JhengHei" w:eastAsia="Microsoft JhengHei" w:hint="eastAsia"/>
                          <w:b/>
                          <w:color w:val="FFFFFF"/>
                          <w:sz w:val="28"/>
                        </w:rPr>
                        <w:t xml:space="preserve">计算 </w:t>
                      </w:r>
                    </w:p>
                  </w:txbxContent>
                </v:textbox>
                <w10:wrap type="topAndBottom" anchorx="page"/>
              </v:shape>
            </w:pict>
          </mc:Fallback>
        </mc:AlternateContent>
      </w:r>
      <w:r w:rsidRPr="002E1BDC">
        <w:rPr>
          <w:rFonts w:hint="eastAsia"/>
        </w:rPr>
        <mc:AlternateContent>
          <mc:Choice Requires="wps">
            <w:drawing>
              <wp:anchor distT="0" distB="0" distL="114300" distR="114300" simplePos="0" relativeHeight="251664384" behindDoc="1" locked="0" layoutInCell="1" allowOverlap="1" wp14:anchorId="6A59AB5D" wp14:editId="26374BC2">
                <wp:simplePos x="0" y="0"/>
                <wp:positionH relativeFrom="page">
                  <wp:posOffset>344170</wp:posOffset>
                </wp:positionH>
                <wp:positionV relativeFrom="paragraph">
                  <wp:posOffset>470535</wp:posOffset>
                </wp:positionV>
                <wp:extent cx="1366520" cy="169545"/>
                <wp:effectExtent l="1270" t="3810" r="3810" b="0"/>
                <wp:wrapNone/>
                <wp:docPr id="62" name="文本框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6520"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BAC39" w14:textId="77777777" w:rsidR="002E1BDC" w:rsidRDefault="002E1BDC" w:rsidP="002E1BDC">
                            <w:pPr>
                              <w:spacing w:line="266" w:lineRule="exact"/>
                              <w:rPr>
                                <w:rFonts w:ascii="微软雅黑" w:eastAsia="微软雅黑"/>
                                <w:sz w:val="20"/>
                              </w:rPr>
                            </w:pPr>
                            <w:r>
                              <w:rPr>
                                <w:rFonts w:ascii="微软雅黑" w:eastAsia="微软雅黑" w:hint="eastAsia"/>
                                <w:color w:val="FFFFFF"/>
                                <w:sz w:val="20"/>
                              </w:rPr>
                              <w:t xml:space="preserve">合 </w:t>
                            </w:r>
                            <w:proofErr w:type="gramStart"/>
                            <w:r>
                              <w:rPr>
                                <w:rFonts w:ascii="微软雅黑" w:eastAsia="微软雅黑" w:hint="eastAsia"/>
                                <w:color w:val="FFFFFF"/>
                                <w:sz w:val="20"/>
                              </w:rPr>
                              <w:t>一</w:t>
                            </w:r>
                            <w:proofErr w:type="gramEnd"/>
                            <w:r>
                              <w:rPr>
                                <w:rFonts w:ascii="微软雅黑" w:eastAsia="微软雅黑" w:hint="eastAsia"/>
                                <w:color w:val="FFFFFF"/>
                                <w:sz w:val="20"/>
                              </w:rPr>
                              <w:t xml:space="preserve"> 、 经 </w:t>
                            </w:r>
                            <w:proofErr w:type="gramStart"/>
                            <w:r>
                              <w:rPr>
                                <w:rFonts w:ascii="微软雅黑" w:eastAsia="微软雅黑" w:hint="eastAsia"/>
                                <w:color w:val="FFFFFF"/>
                                <w:sz w:val="20"/>
                              </w:rPr>
                              <w:t>世</w:t>
                            </w:r>
                            <w:proofErr w:type="gramEnd"/>
                            <w:r>
                              <w:rPr>
                                <w:rFonts w:ascii="微软雅黑" w:eastAsia="微软雅黑" w:hint="eastAsia"/>
                                <w:color w:val="FFFFFF"/>
                                <w:sz w:val="20"/>
                              </w:rPr>
                              <w:t xml:space="preserve"> 致 用</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9AB5D" id="文本框 62" o:spid="_x0000_s1033" type="#_x0000_t202" style="position:absolute;left:0;text-align:left;margin-left:27.1pt;margin-top:37.05pt;width:107.6pt;height:13.3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" filled="f" stroked="f">
                <v:textbox inset="0,0,0,0">
                  <w:txbxContent>
                    <w:p w14:paraId="39CBAC39" w14:textId="77777777" w:rsidR="002E1BDC" w:rsidRDefault="002E1BDC" w:rsidP="002E1BDC">
                      <w:pPr>
                        <w:spacing w:line="266" w:lineRule="exact"/>
                        <w:rPr>
                          <w:rFonts w:ascii="微软雅黑" w:eastAsia="微软雅黑"/>
                          <w:sz w:val="20"/>
                        </w:rPr>
                      </w:pPr>
                      <w:r>
                        <w:rPr>
                          <w:rFonts w:ascii="微软雅黑" w:eastAsia="微软雅黑" w:hint="eastAsia"/>
                          <w:color w:val="FFFFFF"/>
                          <w:sz w:val="20"/>
                        </w:rPr>
                        <w:t xml:space="preserve">合 </w:t>
                      </w:r>
                      <w:proofErr w:type="gramStart"/>
                      <w:r>
                        <w:rPr>
                          <w:rFonts w:ascii="微软雅黑" w:eastAsia="微软雅黑" w:hint="eastAsia"/>
                          <w:color w:val="FFFFFF"/>
                          <w:sz w:val="20"/>
                        </w:rPr>
                        <w:t>一</w:t>
                      </w:r>
                      <w:proofErr w:type="gramEnd"/>
                      <w:r>
                        <w:rPr>
                          <w:rFonts w:ascii="微软雅黑" w:eastAsia="微软雅黑" w:hint="eastAsia"/>
                          <w:color w:val="FFFFFF"/>
                          <w:sz w:val="20"/>
                        </w:rPr>
                        <w:t xml:space="preserve"> 、 经 </w:t>
                      </w:r>
                      <w:proofErr w:type="gramStart"/>
                      <w:r>
                        <w:rPr>
                          <w:rFonts w:ascii="微软雅黑" w:eastAsia="微软雅黑" w:hint="eastAsia"/>
                          <w:color w:val="FFFFFF"/>
                          <w:sz w:val="20"/>
                        </w:rPr>
                        <w:t>世</w:t>
                      </w:r>
                      <w:proofErr w:type="gramEnd"/>
                      <w:r>
                        <w:rPr>
                          <w:rFonts w:ascii="微软雅黑" w:eastAsia="微软雅黑" w:hint="eastAsia"/>
                          <w:color w:val="FFFFFF"/>
                          <w:sz w:val="20"/>
                        </w:rPr>
                        <w:t xml:space="preserve"> 致 用</w:t>
                      </w:r>
                    </w:p>
                  </w:txbxContent>
                </v:textbox>
                <w10:wrap anchorx="page"/>
              </v:shape>
            </w:pict>
          </mc:Fallback>
        </mc:AlternateContent>
      </w:r>
      <w:r w:rsidRPr="002E1BDC">
        <w:rPr>
          <w:rFonts w:hint="eastAsia"/>
          <w:b/>
        </w:rPr>
        <w:t>相对标定</w:t>
      </w:r>
      <w:r w:rsidRPr="002E1BDC">
        <w:rPr>
          <w:rFonts w:hint="eastAsia"/>
        </w:rPr>
        <w:t>- 将传感器输出与已标定的传感器输出相比较。</w:t>
      </w:r>
    </w:p>
    <w:p w14:paraId="0B359135" w14:textId="6B9F33D9" w:rsidR="002E1BDC" w:rsidRDefault="002E1BDC" w:rsidP="001C2274"/>
    <w:p w14:paraId="553A88FB" w14:textId="77777777" w:rsidR="002E1BDC" w:rsidRPr="002E1BDC" w:rsidRDefault="002E1BDC" w:rsidP="002E1BDC">
      <w:r w:rsidRPr="002E1BDC">
        <w:rPr>
          <w:rFonts w:hint="eastAsia"/>
          <w:b/>
        </w:rPr>
        <w:t>精度：</w:t>
      </w:r>
      <w:r w:rsidRPr="002E1BDC">
        <w:rPr>
          <w:rFonts w:hint="eastAsia"/>
        </w:rPr>
        <w:t>即精确度(accuracy)，指测量被测量得到的某一测量值与该被测量真值的符合程度。真值已知时才有意义。</w:t>
      </w:r>
    </w:p>
    <w:p w14:paraId="41A5E11F" w14:textId="77777777" w:rsidR="002E1BDC" w:rsidRPr="002E1BDC" w:rsidRDefault="002E1BDC" w:rsidP="002E1BDC">
      <w:pPr>
        <w:rPr>
          <w:rFonts w:hint="eastAsia"/>
        </w:rPr>
      </w:pPr>
      <w:r w:rsidRPr="002E1BDC">
        <w:rPr>
          <w:rFonts w:hint="eastAsia"/>
        </w:rPr>
        <w:t xml:space="preserve">＊ </w:t>
      </w:r>
      <w:r w:rsidRPr="002E1BDC">
        <w:rPr>
          <w:rFonts w:hint="eastAsia"/>
          <w:b/>
        </w:rPr>
        <w:t>精密度：</w:t>
      </w:r>
      <w:r w:rsidRPr="002E1BDC">
        <w:rPr>
          <w:rFonts w:hint="eastAsia"/>
        </w:rPr>
        <w:t>指测量的重复程度，即对某一稳定的被测量，由同一测量者，在相同条件下，连续重复测量多次得到测量结果的</w:t>
      </w:r>
      <w:proofErr w:type="gramStart"/>
      <w:r w:rsidRPr="002E1BDC">
        <w:rPr>
          <w:rFonts w:hint="eastAsia"/>
        </w:rPr>
        <w:t>分散程</w:t>
      </w:r>
      <w:proofErr w:type="gramEnd"/>
      <w:r w:rsidRPr="002E1BDC">
        <w:rPr>
          <w:rFonts w:hint="eastAsia"/>
        </w:rPr>
        <w:t xml:space="preserve"> 度。精密度不需知道被测量的真值。</w:t>
      </w:r>
    </w:p>
    <w:p w14:paraId="13BA373C" w14:textId="77777777" w:rsidR="002E1BDC" w:rsidRPr="002E1BDC" w:rsidRDefault="002E1BDC" w:rsidP="002E1BDC">
      <w:pPr>
        <w:rPr>
          <w:rFonts w:hint="eastAsia"/>
        </w:rPr>
      </w:pPr>
      <w:r w:rsidRPr="002E1BDC">
        <w:rPr>
          <w:rFonts w:hint="eastAsia"/>
        </w:rPr>
        <w:t xml:space="preserve">＊ </w:t>
      </w:r>
      <w:r w:rsidRPr="002E1BDC">
        <w:rPr>
          <w:rFonts w:hint="eastAsia"/>
          <w:b/>
        </w:rPr>
        <w:t>不确定度：</w:t>
      </w:r>
      <w:r w:rsidRPr="002E1BDC">
        <w:rPr>
          <w:rFonts w:hint="eastAsia"/>
        </w:rPr>
        <w:t>指对应于某一测量值的一个区间，任何重复性的测量结果将出现在这一区间内。</w:t>
      </w:r>
    </w:p>
    <w:p w14:paraId="69E5AB85" w14:textId="77777777" w:rsidR="002E1BDC" w:rsidRPr="002E1BDC" w:rsidRDefault="002E1BDC" w:rsidP="002E1BDC">
      <w:pPr>
        <w:rPr>
          <w:rFonts w:hint="eastAsia"/>
        </w:rPr>
      </w:pPr>
      <w:r w:rsidRPr="002E1BDC">
        <w:rPr>
          <w:rFonts w:hint="eastAsia"/>
        </w:rPr>
        <w:t>不确定度区间通过对实验结果进行</w:t>
      </w:r>
      <w:r w:rsidRPr="002E1BDC">
        <w:rPr>
          <w:rFonts w:hint="eastAsia"/>
          <w:b/>
        </w:rPr>
        <w:t>不确定度估计</w:t>
      </w:r>
      <w:r w:rsidRPr="002E1BDC">
        <w:rPr>
          <w:rFonts w:hint="eastAsia"/>
        </w:rPr>
        <w:t>得到。用不确定度表达测量结果时，应尽可能将不确定度的区间缩小，再加上置 信概率(测量值落在该区间的可能程度)。</w:t>
      </w:r>
    </w:p>
    <w:p w14:paraId="5594F2C8" w14:textId="77777777" w:rsidR="002E1BDC" w:rsidRPr="002E1BDC" w:rsidRDefault="002E1BDC" w:rsidP="001C2274">
      <w:pPr>
        <w:rPr>
          <w:rFonts w:hint="eastAsia"/>
        </w:rPr>
      </w:pPr>
    </w:p>
    <w:p w14:paraId="2A27E52F" w14:textId="77777777" w:rsidR="0044679D" w:rsidRDefault="0044679D" w:rsidP="002254B9">
      <w:pPr>
        <w:pStyle w:val="1"/>
      </w:pPr>
      <w:r>
        <w:rPr>
          <w:rFonts w:hint="eastAsia"/>
        </w:rPr>
        <w:lastRenderedPageBreak/>
        <w:t>电阻传感原理与电阻类传感器测量方法</w:t>
      </w:r>
    </w:p>
    <w:p w14:paraId="38603BEA" w14:textId="7DC81F42" w:rsidR="0044679D" w:rsidRDefault="0044679D" w:rsidP="002254B9">
      <w:pPr>
        <w:pStyle w:val="1"/>
      </w:pPr>
      <w:r>
        <w:rPr>
          <w:rFonts w:hint="eastAsia"/>
        </w:rPr>
        <w:t>电感传感原理与测量</w:t>
      </w:r>
    </w:p>
    <w:p w14:paraId="01641B7F" w14:textId="272B2D47" w:rsidR="0044679D" w:rsidRDefault="0044679D" w:rsidP="002254B9">
      <w:pPr>
        <w:pStyle w:val="1"/>
      </w:pPr>
      <w:r>
        <w:rPr>
          <w:rFonts w:hint="eastAsia"/>
        </w:rPr>
        <w:t>电容传感原理与电容类传感器测量方法</w:t>
      </w:r>
    </w:p>
    <w:p w14:paraId="3E74B391" w14:textId="34BE2223" w:rsidR="0044679D" w:rsidRDefault="0044679D" w:rsidP="002254B9">
      <w:pPr>
        <w:pStyle w:val="1"/>
      </w:pPr>
      <w:r>
        <w:rPr>
          <w:rFonts w:hint="eastAsia"/>
        </w:rPr>
        <w:t>压电传感原理与测量方法</w:t>
      </w:r>
    </w:p>
    <w:p w14:paraId="7D306C2E" w14:textId="3C871272" w:rsidR="0044679D" w:rsidRDefault="0044679D" w:rsidP="002254B9">
      <w:pPr>
        <w:pStyle w:val="1"/>
      </w:pPr>
      <w:r>
        <w:rPr>
          <w:rFonts w:hint="eastAsia"/>
        </w:rPr>
        <w:t>霍尔传感原理与测量方法</w:t>
      </w:r>
    </w:p>
    <w:p w14:paraId="24DB7E33" w14:textId="4BC257AF" w:rsidR="0044679D" w:rsidRDefault="0044679D" w:rsidP="002254B9">
      <w:pPr>
        <w:pStyle w:val="1"/>
      </w:pPr>
      <w:r>
        <w:rPr>
          <w:rFonts w:hint="eastAsia"/>
        </w:rPr>
        <w:t>热电、热释电传感原理与测量方法</w:t>
      </w:r>
    </w:p>
    <w:p w14:paraId="79AAABB6" w14:textId="1A4E59DF" w:rsidR="0044679D" w:rsidRDefault="0044679D" w:rsidP="002254B9">
      <w:pPr>
        <w:pStyle w:val="1"/>
      </w:pPr>
      <w:r>
        <w:rPr>
          <w:rFonts w:hint="eastAsia"/>
        </w:rPr>
        <w:t>超声波传感原理与测量方法</w:t>
      </w:r>
    </w:p>
    <w:p w14:paraId="4ADA7489" w14:textId="3C4FD602" w:rsidR="0044679D" w:rsidRDefault="0044679D" w:rsidP="002254B9">
      <w:pPr>
        <w:pStyle w:val="1"/>
      </w:pPr>
      <w:r>
        <w:rPr>
          <w:rFonts w:hint="eastAsia"/>
        </w:rPr>
        <w:t>光电传感原理与测量方法</w:t>
      </w:r>
    </w:p>
    <w:sectPr w:rsidR="0044679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3864FF" w14:textId="77777777" w:rsidR="003D60AC" w:rsidRDefault="003D60AC" w:rsidP="0044679D">
      <w:r>
        <w:separator/>
      </w:r>
    </w:p>
  </w:endnote>
  <w:endnote w:type="continuationSeparator" w:id="0">
    <w:p w14:paraId="297181A7" w14:textId="77777777" w:rsidR="003D60AC" w:rsidRDefault="003D60AC" w:rsidP="004467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Microsoft JhengHei">
    <w:altName w:val="Microsoft JhengHei"/>
    <w:panose1 w:val="020B0604030504040204"/>
    <w:charset w:val="88"/>
    <w:family w:val="swiss"/>
    <w:pitch w:val="variable"/>
    <w:sig w:usb0="000002A7" w:usb1="28CF4400" w:usb2="00000016" w:usb3="00000000" w:csb0="00100009"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2A03F6" w14:textId="77777777" w:rsidR="003D60AC" w:rsidRDefault="003D60AC" w:rsidP="0044679D">
      <w:r>
        <w:separator/>
      </w:r>
    </w:p>
  </w:footnote>
  <w:footnote w:type="continuationSeparator" w:id="0">
    <w:p w14:paraId="68F7481C" w14:textId="77777777" w:rsidR="003D60AC" w:rsidRDefault="003D60AC" w:rsidP="004467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074BE"/>
    <w:multiLevelType w:val="hybridMultilevel"/>
    <w:tmpl w:val="73BA0552"/>
    <w:lvl w:ilvl="0" w:tplc="96329354">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7E60BD"/>
    <w:multiLevelType w:val="hybridMultilevel"/>
    <w:tmpl w:val="04EA077C"/>
    <w:lvl w:ilvl="0" w:tplc="092415A8">
      <w:start w:val="1"/>
      <w:numFmt w:val="chineseCountingThousand"/>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B5E61DC"/>
    <w:multiLevelType w:val="hybridMultilevel"/>
    <w:tmpl w:val="E0FCA09A"/>
    <w:lvl w:ilvl="0" w:tplc="A218248C">
      <w:start w:val="1"/>
      <w:numFmt w:val="bullet"/>
      <w:lvlText w:val="•"/>
      <w:lvlJc w:val="left"/>
      <w:pPr>
        <w:tabs>
          <w:tab w:val="num" w:pos="720"/>
        </w:tabs>
        <w:ind w:left="720" w:hanging="360"/>
      </w:pPr>
      <w:rPr>
        <w:rFonts w:ascii="Arial" w:hAnsi="Arial" w:hint="default"/>
      </w:rPr>
    </w:lvl>
    <w:lvl w:ilvl="1" w:tplc="81806AE2" w:tentative="1">
      <w:start w:val="1"/>
      <w:numFmt w:val="bullet"/>
      <w:lvlText w:val="•"/>
      <w:lvlJc w:val="left"/>
      <w:pPr>
        <w:tabs>
          <w:tab w:val="num" w:pos="1440"/>
        </w:tabs>
        <w:ind w:left="1440" w:hanging="360"/>
      </w:pPr>
      <w:rPr>
        <w:rFonts w:ascii="Arial" w:hAnsi="Arial" w:hint="default"/>
      </w:rPr>
    </w:lvl>
    <w:lvl w:ilvl="2" w:tplc="DECE29D2" w:tentative="1">
      <w:start w:val="1"/>
      <w:numFmt w:val="bullet"/>
      <w:lvlText w:val="•"/>
      <w:lvlJc w:val="left"/>
      <w:pPr>
        <w:tabs>
          <w:tab w:val="num" w:pos="2160"/>
        </w:tabs>
        <w:ind w:left="2160" w:hanging="360"/>
      </w:pPr>
      <w:rPr>
        <w:rFonts w:ascii="Arial" w:hAnsi="Arial" w:hint="default"/>
      </w:rPr>
    </w:lvl>
    <w:lvl w:ilvl="3" w:tplc="A244BBAC" w:tentative="1">
      <w:start w:val="1"/>
      <w:numFmt w:val="bullet"/>
      <w:lvlText w:val="•"/>
      <w:lvlJc w:val="left"/>
      <w:pPr>
        <w:tabs>
          <w:tab w:val="num" w:pos="2880"/>
        </w:tabs>
        <w:ind w:left="2880" w:hanging="360"/>
      </w:pPr>
      <w:rPr>
        <w:rFonts w:ascii="Arial" w:hAnsi="Arial" w:hint="default"/>
      </w:rPr>
    </w:lvl>
    <w:lvl w:ilvl="4" w:tplc="3C6C8CB4" w:tentative="1">
      <w:start w:val="1"/>
      <w:numFmt w:val="bullet"/>
      <w:lvlText w:val="•"/>
      <w:lvlJc w:val="left"/>
      <w:pPr>
        <w:tabs>
          <w:tab w:val="num" w:pos="3600"/>
        </w:tabs>
        <w:ind w:left="3600" w:hanging="360"/>
      </w:pPr>
      <w:rPr>
        <w:rFonts w:ascii="Arial" w:hAnsi="Arial" w:hint="default"/>
      </w:rPr>
    </w:lvl>
    <w:lvl w:ilvl="5" w:tplc="5324DDDC" w:tentative="1">
      <w:start w:val="1"/>
      <w:numFmt w:val="bullet"/>
      <w:lvlText w:val="•"/>
      <w:lvlJc w:val="left"/>
      <w:pPr>
        <w:tabs>
          <w:tab w:val="num" w:pos="4320"/>
        </w:tabs>
        <w:ind w:left="4320" w:hanging="360"/>
      </w:pPr>
      <w:rPr>
        <w:rFonts w:ascii="Arial" w:hAnsi="Arial" w:hint="default"/>
      </w:rPr>
    </w:lvl>
    <w:lvl w:ilvl="6" w:tplc="BB124B26" w:tentative="1">
      <w:start w:val="1"/>
      <w:numFmt w:val="bullet"/>
      <w:lvlText w:val="•"/>
      <w:lvlJc w:val="left"/>
      <w:pPr>
        <w:tabs>
          <w:tab w:val="num" w:pos="5040"/>
        </w:tabs>
        <w:ind w:left="5040" w:hanging="360"/>
      </w:pPr>
      <w:rPr>
        <w:rFonts w:ascii="Arial" w:hAnsi="Arial" w:hint="default"/>
      </w:rPr>
    </w:lvl>
    <w:lvl w:ilvl="7" w:tplc="416AD644" w:tentative="1">
      <w:start w:val="1"/>
      <w:numFmt w:val="bullet"/>
      <w:lvlText w:val="•"/>
      <w:lvlJc w:val="left"/>
      <w:pPr>
        <w:tabs>
          <w:tab w:val="num" w:pos="5760"/>
        </w:tabs>
        <w:ind w:left="5760" w:hanging="360"/>
      </w:pPr>
      <w:rPr>
        <w:rFonts w:ascii="Arial" w:hAnsi="Arial" w:hint="default"/>
      </w:rPr>
    </w:lvl>
    <w:lvl w:ilvl="8" w:tplc="941EE81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1D3226A"/>
    <w:multiLevelType w:val="multilevel"/>
    <w:tmpl w:val="A40A94A6"/>
    <w:lvl w:ilvl="0">
      <w:start w:val="3"/>
      <w:numFmt w:val="decimal"/>
      <w:lvlText w:val="%1"/>
      <w:lvlJc w:val="left"/>
      <w:pPr>
        <w:ind w:left="1497" w:hanging="1037"/>
      </w:pPr>
    </w:lvl>
    <w:lvl w:ilvl="1">
      <w:start w:val="2"/>
      <w:numFmt w:val="decimal"/>
      <w:lvlText w:val="%1.%2"/>
      <w:lvlJc w:val="left"/>
      <w:pPr>
        <w:ind w:left="1497" w:hanging="1037"/>
      </w:pPr>
      <w:rPr>
        <w:rFonts w:ascii="宋体" w:eastAsia="宋体" w:hAnsi="宋体" w:cs="宋体" w:hint="eastAsia"/>
        <w:w w:val="99"/>
        <w:sz w:val="52"/>
        <w:szCs w:val="52"/>
      </w:rPr>
    </w:lvl>
    <w:lvl w:ilvl="2">
      <w:start w:val="1"/>
      <w:numFmt w:val="decimal"/>
      <w:lvlText w:val="(%3)"/>
      <w:lvlJc w:val="left"/>
      <w:pPr>
        <w:ind w:left="2016" w:hanging="1037"/>
      </w:pPr>
      <w:rPr>
        <w:rFonts w:ascii="宋体" w:eastAsia="宋体" w:hAnsi="宋体" w:cs="宋体" w:hint="eastAsia"/>
        <w:w w:val="99"/>
        <w:sz w:val="52"/>
        <w:szCs w:val="52"/>
      </w:rPr>
    </w:lvl>
    <w:lvl w:ilvl="3">
      <w:numFmt w:val="bullet"/>
      <w:lvlText w:val="•"/>
      <w:lvlJc w:val="left"/>
      <w:pPr>
        <w:ind w:left="5308" w:hanging="1037"/>
      </w:pPr>
    </w:lvl>
    <w:lvl w:ilvl="4">
      <w:numFmt w:val="bullet"/>
      <w:lvlText w:val="•"/>
      <w:lvlJc w:val="left"/>
      <w:pPr>
        <w:ind w:left="6953" w:hanging="1037"/>
      </w:pPr>
    </w:lvl>
    <w:lvl w:ilvl="5">
      <w:numFmt w:val="bullet"/>
      <w:lvlText w:val="•"/>
      <w:lvlJc w:val="left"/>
      <w:pPr>
        <w:ind w:left="8597" w:hanging="1037"/>
      </w:pPr>
    </w:lvl>
    <w:lvl w:ilvl="6">
      <w:numFmt w:val="bullet"/>
      <w:lvlText w:val="•"/>
      <w:lvlJc w:val="left"/>
      <w:pPr>
        <w:ind w:left="10242" w:hanging="1037"/>
      </w:pPr>
    </w:lvl>
    <w:lvl w:ilvl="7">
      <w:numFmt w:val="bullet"/>
      <w:lvlText w:val="•"/>
      <w:lvlJc w:val="left"/>
      <w:pPr>
        <w:ind w:left="11886" w:hanging="1037"/>
      </w:pPr>
    </w:lvl>
    <w:lvl w:ilvl="8">
      <w:numFmt w:val="bullet"/>
      <w:lvlText w:val="•"/>
      <w:lvlJc w:val="left"/>
      <w:pPr>
        <w:ind w:left="13531" w:hanging="1037"/>
      </w:pPr>
    </w:lvl>
  </w:abstractNum>
  <w:abstractNum w:abstractNumId="4" w15:restartNumberingAfterBreak="0">
    <w:nsid w:val="72156C95"/>
    <w:multiLevelType w:val="hybridMultilevel"/>
    <w:tmpl w:val="C686BB02"/>
    <w:lvl w:ilvl="0" w:tplc="EA2C5962">
      <w:start w:val="1"/>
      <w:numFmt w:val="bullet"/>
      <w:lvlText w:val="•"/>
      <w:lvlJc w:val="left"/>
      <w:pPr>
        <w:tabs>
          <w:tab w:val="num" w:pos="720"/>
        </w:tabs>
        <w:ind w:left="720" w:hanging="360"/>
      </w:pPr>
      <w:rPr>
        <w:rFonts w:ascii="Arial" w:hAnsi="Arial" w:hint="default"/>
      </w:rPr>
    </w:lvl>
    <w:lvl w:ilvl="1" w:tplc="5ABAEE1A" w:tentative="1">
      <w:start w:val="1"/>
      <w:numFmt w:val="bullet"/>
      <w:lvlText w:val="•"/>
      <w:lvlJc w:val="left"/>
      <w:pPr>
        <w:tabs>
          <w:tab w:val="num" w:pos="1440"/>
        </w:tabs>
        <w:ind w:left="1440" w:hanging="360"/>
      </w:pPr>
      <w:rPr>
        <w:rFonts w:ascii="Arial" w:hAnsi="Arial" w:hint="default"/>
      </w:rPr>
    </w:lvl>
    <w:lvl w:ilvl="2" w:tplc="0FA0EE74" w:tentative="1">
      <w:start w:val="1"/>
      <w:numFmt w:val="bullet"/>
      <w:lvlText w:val="•"/>
      <w:lvlJc w:val="left"/>
      <w:pPr>
        <w:tabs>
          <w:tab w:val="num" w:pos="2160"/>
        </w:tabs>
        <w:ind w:left="2160" w:hanging="360"/>
      </w:pPr>
      <w:rPr>
        <w:rFonts w:ascii="Arial" w:hAnsi="Arial" w:hint="default"/>
      </w:rPr>
    </w:lvl>
    <w:lvl w:ilvl="3" w:tplc="729E86B8" w:tentative="1">
      <w:start w:val="1"/>
      <w:numFmt w:val="bullet"/>
      <w:lvlText w:val="•"/>
      <w:lvlJc w:val="left"/>
      <w:pPr>
        <w:tabs>
          <w:tab w:val="num" w:pos="2880"/>
        </w:tabs>
        <w:ind w:left="2880" w:hanging="360"/>
      </w:pPr>
      <w:rPr>
        <w:rFonts w:ascii="Arial" w:hAnsi="Arial" w:hint="default"/>
      </w:rPr>
    </w:lvl>
    <w:lvl w:ilvl="4" w:tplc="DF8812FC" w:tentative="1">
      <w:start w:val="1"/>
      <w:numFmt w:val="bullet"/>
      <w:lvlText w:val="•"/>
      <w:lvlJc w:val="left"/>
      <w:pPr>
        <w:tabs>
          <w:tab w:val="num" w:pos="3600"/>
        </w:tabs>
        <w:ind w:left="3600" w:hanging="360"/>
      </w:pPr>
      <w:rPr>
        <w:rFonts w:ascii="Arial" w:hAnsi="Arial" w:hint="default"/>
      </w:rPr>
    </w:lvl>
    <w:lvl w:ilvl="5" w:tplc="8D7EA2CC" w:tentative="1">
      <w:start w:val="1"/>
      <w:numFmt w:val="bullet"/>
      <w:lvlText w:val="•"/>
      <w:lvlJc w:val="left"/>
      <w:pPr>
        <w:tabs>
          <w:tab w:val="num" w:pos="4320"/>
        </w:tabs>
        <w:ind w:left="4320" w:hanging="360"/>
      </w:pPr>
      <w:rPr>
        <w:rFonts w:ascii="Arial" w:hAnsi="Arial" w:hint="default"/>
      </w:rPr>
    </w:lvl>
    <w:lvl w:ilvl="6" w:tplc="DCF642EC" w:tentative="1">
      <w:start w:val="1"/>
      <w:numFmt w:val="bullet"/>
      <w:lvlText w:val="•"/>
      <w:lvlJc w:val="left"/>
      <w:pPr>
        <w:tabs>
          <w:tab w:val="num" w:pos="5040"/>
        </w:tabs>
        <w:ind w:left="5040" w:hanging="360"/>
      </w:pPr>
      <w:rPr>
        <w:rFonts w:ascii="Arial" w:hAnsi="Arial" w:hint="default"/>
      </w:rPr>
    </w:lvl>
    <w:lvl w:ilvl="7" w:tplc="E3085916" w:tentative="1">
      <w:start w:val="1"/>
      <w:numFmt w:val="bullet"/>
      <w:lvlText w:val="•"/>
      <w:lvlJc w:val="left"/>
      <w:pPr>
        <w:tabs>
          <w:tab w:val="num" w:pos="5760"/>
        </w:tabs>
        <w:ind w:left="5760" w:hanging="360"/>
      </w:pPr>
      <w:rPr>
        <w:rFonts w:ascii="Arial" w:hAnsi="Arial" w:hint="default"/>
      </w:rPr>
    </w:lvl>
    <w:lvl w:ilvl="8" w:tplc="1CECCE94"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4"/>
  </w:num>
  <w:num w:numId="4">
    <w:abstractNumId w:val="2"/>
  </w:num>
  <w:num w:numId="5">
    <w:abstractNumId w:val="3"/>
    <w:lvlOverride w:ilvl="0">
      <w:startOverride w:val="3"/>
    </w:lvlOverride>
    <w:lvlOverride w:ilvl="1">
      <w:startOverride w:val="2"/>
    </w:lvlOverride>
    <w:lvlOverride w:ilvl="2">
      <w:startOverride w:val="1"/>
    </w:lvlOverride>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AFC"/>
    <w:rsid w:val="000A7B7D"/>
    <w:rsid w:val="001C2274"/>
    <w:rsid w:val="002254B9"/>
    <w:rsid w:val="002E1BDC"/>
    <w:rsid w:val="003D60AC"/>
    <w:rsid w:val="0044679D"/>
    <w:rsid w:val="008A7A09"/>
    <w:rsid w:val="009957F5"/>
    <w:rsid w:val="009A13A1"/>
    <w:rsid w:val="00AC7A27"/>
    <w:rsid w:val="00C81AFC"/>
    <w:rsid w:val="00D80DE9"/>
    <w:rsid w:val="00D931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AC9A98"/>
  <w15:chartTrackingRefBased/>
  <w15:docId w15:val="{924C192A-9196-4684-9C65-0F5192462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254B9"/>
    <w:pPr>
      <w:keepNext/>
      <w:keepLines/>
      <w:numPr>
        <w:numId w:val="2"/>
      </w:numPr>
      <w:spacing w:before="340" w:after="330" w:line="578" w:lineRule="auto"/>
      <w:outlineLvl w:val="0"/>
    </w:pPr>
    <w:rPr>
      <w:bCs/>
      <w:kern w:val="44"/>
      <w:sz w:val="32"/>
      <w:szCs w:val="44"/>
    </w:rPr>
  </w:style>
  <w:style w:type="paragraph" w:styleId="3">
    <w:name w:val="heading 3"/>
    <w:basedOn w:val="a"/>
    <w:next w:val="a"/>
    <w:link w:val="30"/>
    <w:uiPriority w:val="9"/>
    <w:semiHidden/>
    <w:unhideWhenUsed/>
    <w:qFormat/>
    <w:rsid w:val="001C2274"/>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4679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4679D"/>
    <w:rPr>
      <w:sz w:val="18"/>
      <w:szCs w:val="18"/>
    </w:rPr>
  </w:style>
  <w:style w:type="paragraph" w:styleId="a5">
    <w:name w:val="footer"/>
    <w:basedOn w:val="a"/>
    <w:link w:val="a6"/>
    <w:uiPriority w:val="99"/>
    <w:unhideWhenUsed/>
    <w:rsid w:val="0044679D"/>
    <w:pPr>
      <w:tabs>
        <w:tab w:val="center" w:pos="4153"/>
        <w:tab w:val="right" w:pos="8306"/>
      </w:tabs>
      <w:snapToGrid w:val="0"/>
      <w:jc w:val="left"/>
    </w:pPr>
    <w:rPr>
      <w:sz w:val="18"/>
      <w:szCs w:val="18"/>
    </w:rPr>
  </w:style>
  <w:style w:type="character" w:customStyle="1" w:styleId="a6">
    <w:name w:val="页脚 字符"/>
    <w:basedOn w:val="a0"/>
    <w:link w:val="a5"/>
    <w:uiPriority w:val="99"/>
    <w:rsid w:val="0044679D"/>
    <w:rPr>
      <w:sz w:val="18"/>
      <w:szCs w:val="18"/>
    </w:rPr>
  </w:style>
  <w:style w:type="paragraph" w:styleId="a7">
    <w:name w:val="List Paragraph"/>
    <w:basedOn w:val="a"/>
    <w:uiPriority w:val="34"/>
    <w:qFormat/>
    <w:rsid w:val="0044679D"/>
    <w:pPr>
      <w:ind w:firstLineChars="200" w:firstLine="420"/>
    </w:pPr>
  </w:style>
  <w:style w:type="character" w:customStyle="1" w:styleId="10">
    <w:name w:val="标题 1 字符"/>
    <w:basedOn w:val="a0"/>
    <w:link w:val="1"/>
    <w:uiPriority w:val="9"/>
    <w:rsid w:val="002254B9"/>
    <w:rPr>
      <w:bCs/>
      <w:kern w:val="44"/>
      <w:sz w:val="32"/>
      <w:szCs w:val="44"/>
    </w:rPr>
  </w:style>
  <w:style w:type="paragraph" w:styleId="a8">
    <w:name w:val="Body Text"/>
    <w:basedOn w:val="a"/>
    <w:link w:val="a9"/>
    <w:uiPriority w:val="99"/>
    <w:semiHidden/>
    <w:unhideWhenUsed/>
    <w:rsid w:val="001C2274"/>
    <w:pPr>
      <w:spacing w:after="120"/>
    </w:pPr>
  </w:style>
  <w:style w:type="character" w:customStyle="1" w:styleId="a9">
    <w:name w:val="正文文本 字符"/>
    <w:basedOn w:val="a0"/>
    <w:link w:val="a8"/>
    <w:uiPriority w:val="99"/>
    <w:semiHidden/>
    <w:rsid w:val="001C2274"/>
  </w:style>
  <w:style w:type="character" w:customStyle="1" w:styleId="30">
    <w:name w:val="标题 3 字符"/>
    <w:basedOn w:val="a0"/>
    <w:link w:val="3"/>
    <w:uiPriority w:val="9"/>
    <w:semiHidden/>
    <w:rsid w:val="001C2274"/>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99577">
      <w:bodyDiv w:val="1"/>
      <w:marLeft w:val="0"/>
      <w:marRight w:val="0"/>
      <w:marTop w:val="0"/>
      <w:marBottom w:val="0"/>
      <w:divBdr>
        <w:top w:val="none" w:sz="0" w:space="0" w:color="auto"/>
        <w:left w:val="none" w:sz="0" w:space="0" w:color="auto"/>
        <w:bottom w:val="none" w:sz="0" w:space="0" w:color="auto"/>
        <w:right w:val="none" w:sz="0" w:space="0" w:color="auto"/>
      </w:divBdr>
    </w:div>
    <w:div w:id="126969774">
      <w:bodyDiv w:val="1"/>
      <w:marLeft w:val="0"/>
      <w:marRight w:val="0"/>
      <w:marTop w:val="0"/>
      <w:marBottom w:val="0"/>
      <w:divBdr>
        <w:top w:val="none" w:sz="0" w:space="0" w:color="auto"/>
        <w:left w:val="none" w:sz="0" w:space="0" w:color="auto"/>
        <w:bottom w:val="none" w:sz="0" w:space="0" w:color="auto"/>
        <w:right w:val="none" w:sz="0" w:space="0" w:color="auto"/>
      </w:divBdr>
    </w:div>
    <w:div w:id="128478777">
      <w:bodyDiv w:val="1"/>
      <w:marLeft w:val="0"/>
      <w:marRight w:val="0"/>
      <w:marTop w:val="0"/>
      <w:marBottom w:val="0"/>
      <w:divBdr>
        <w:top w:val="none" w:sz="0" w:space="0" w:color="auto"/>
        <w:left w:val="none" w:sz="0" w:space="0" w:color="auto"/>
        <w:bottom w:val="none" w:sz="0" w:space="0" w:color="auto"/>
        <w:right w:val="none" w:sz="0" w:space="0" w:color="auto"/>
      </w:divBdr>
    </w:div>
    <w:div w:id="132842506">
      <w:bodyDiv w:val="1"/>
      <w:marLeft w:val="0"/>
      <w:marRight w:val="0"/>
      <w:marTop w:val="0"/>
      <w:marBottom w:val="0"/>
      <w:divBdr>
        <w:top w:val="none" w:sz="0" w:space="0" w:color="auto"/>
        <w:left w:val="none" w:sz="0" w:space="0" w:color="auto"/>
        <w:bottom w:val="none" w:sz="0" w:space="0" w:color="auto"/>
        <w:right w:val="none" w:sz="0" w:space="0" w:color="auto"/>
      </w:divBdr>
    </w:div>
    <w:div w:id="183204619">
      <w:bodyDiv w:val="1"/>
      <w:marLeft w:val="0"/>
      <w:marRight w:val="0"/>
      <w:marTop w:val="0"/>
      <w:marBottom w:val="0"/>
      <w:divBdr>
        <w:top w:val="none" w:sz="0" w:space="0" w:color="auto"/>
        <w:left w:val="none" w:sz="0" w:space="0" w:color="auto"/>
        <w:bottom w:val="none" w:sz="0" w:space="0" w:color="auto"/>
        <w:right w:val="none" w:sz="0" w:space="0" w:color="auto"/>
      </w:divBdr>
    </w:div>
    <w:div w:id="189924939">
      <w:bodyDiv w:val="1"/>
      <w:marLeft w:val="0"/>
      <w:marRight w:val="0"/>
      <w:marTop w:val="0"/>
      <w:marBottom w:val="0"/>
      <w:divBdr>
        <w:top w:val="none" w:sz="0" w:space="0" w:color="auto"/>
        <w:left w:val="none" w:sz="0" w:space="0" w:color="auto"/>
        <w:bottom w:val="none" w:sz="0" w:space="0" w:color="auto"/>
        <w:right w:val="none" w:sz="0" w:space="0" w:color="auto"/>
      </w:divBdr>
    </w:div>
    <w:div w:id="331101400">
      <w:bodyDiv w:val="1"/>
      <w:marLeft w:val="0"/>
      <w:marRight w:val="0"/>
      <w:marTop w:val="0"/>
      <w:marBottom w:val="0"/>
      <w:divBdr>
        <w:top w:val="none" w:sz="0" w:space="0" w:color="auto"/>
        <w:left w:val="none" w:sz="0" w:space="0" w:color="auto"/>
        <w:bottom w:val="none" w:sz="0" w:space="0" w:color="auto"/>
        <w:right w:val="none" w:sz="0" w:space="0" w:color="auto"/>
      </w:divBdr>
    </w:div>
    <w:div w:id="403455898">
      <w:bodyDiv w:val="1"/>
      <w:marLeft w:val="0"/>
      <w:marRight w:val="0"/>
      <w:marTop w:val="0"/>
      <w:marBottom w:val="0"/>
      <w:divBdr>
        <w:top w:val="none" w:sz="0" w:space="0" w:color="auto"/>
        <w:left w:val="none" w:sz="0" w:space="0" w:color="auto"/>
        <w:bottom w:val="none" w:sz="0" w:space="0" w:color="auto"/>
        <w:right w:val="none" w:sz="0" w:space="0" w:color="auto"/>
      </w:divBdr>
    </w:div>
    <w:div w:id="425620376">
      <w:bodyDiv w:val="1"/>
      <w:marLeft w:val="0"/>
      <w:marRight w:val="0"/>
      <w:marTop w:val="0"/>
      <w:marBottom w:val="0"/>
      <w:divBdr>
        <w:top w:val="none" w:sz="0" w:space="0" w:color="auto"/>
        <w:left w:val="none" w:sz="0" w:space="0" w:color="auto"/>
        <w:bottom w:val="none" w:sz="0" w:space="0" w:color="auto"/>
        <w:right w:val="none" w:sz="0" w:space="0" w:color="auto"/>
      </w:divBdr>
    </w:div>
    <w:div w:id="441922334">
      <w:bodyDiv w:val="1"/>
      <w:marLeft w:val="0"/>
      <w:marRight w:val="0"/>
      <w:marTop w:val="0"/>
      <w:marBottom w:val="0"/>
      <w:divBdr>
        <w:top w:val="none" w:sz="0" w:space="0" w:color="auto"/>
        <w:left w:val="none" w:sz="0" w:space="0" w:color="auto"/>
        <w:bottom w:val="none" w:sz="0" w:space="0" w:color="auto"/>
        <w:right w:val="none" w:sz="0" w:space="0" w:color="auto"/>
      </w:divBdr>
    </w:div>
    <w:div w:id="515080021">
      <w:bodyDiv w:val="1"/>
      <w:marLeft w:val="0"/>
      <w:marRight w:val="0"/>
      <w:marTop w:val="0"/>
      <w:marBottom w:val="0"/>
      <w:divBdr>
        <w:top w:val="none" w:sz="0" w:space="0" w:color="auto"/>
        <w:left w:val="none" w:sz="0" w:space="0" w:color="auto"/>
        <w:bottom w:val="none" w:sz="0" w:space="0" w:color="auto"/>
        <w:right w:val="none" w:sz="0" w:space="0" w:color="auto"/>
      </w:divBdr>
    </w:div>
    <w:div w:id="539784347">
      <w:bodyDiv w:val="1"/>
      <w:marLeft w:val="0"/>
      <w:marRight w:val="0"/>
      <w:marTop w:val="0"/>
      <w:marBottom w:val="0"/>
      <w:divBdr>
        <w:top w:val="none" w:sz="0" w:space="0" w:color="auto"/>
        <w:left w:val="none" w:sz="0" w:space="0" w:color="auto"/>
        <w:bottom w:val="none" w:sz="0" w:space="0" w:color="auto"/>
        <w:right w:val="none" w:sz="0" w:space="0" w:color="auto"/>
      </w:divBdr>
    </w:div>
    <w:div w:id="557783274">
      <w:bodyDiv w:val="1"/>
      <w:marLeft w:val="0"/>
      <w:marRight w:val="0"/>
      <w:marTop w:val="0"/>
      <w:marBottom w:val="0"/>
      <w:divBdr>
        <w:top w:val="none" w:sz="0" w:space="0" w:color="auto"/>
        <w:left w:val="none" w:sz="0" w:space="0" w:color="auto"/>
        <w:bottom w:val="none" w:sz="0" w:space="0" w:color="auto"/>
        <w:right w:val="none" w:sz="0" w:space="0" w:color="auto"/>
      </w:divBdr>
    </w:div>
    <w:div w:id="599489823">
      <w:bodyDiv w:val="1"/>
      <w:marLeft w:val="0"/>
      <w:marRight w:val="0"/>
      <w:marTop w:val="0"/>
      <w:marBottom w:val="0"/>
      <w:divBdr>
        <w:top w:val="none" w:sz="0" w:space="0" w:color="auto"/>
        <w:left w:val="none" w:sz="0" w:space="0" w:color="auto"/>
        <w:bottom w:val="none" w:sz="0" w:space="0" w:color="auto"/>
        <w:right w:val="none" w:sz="0" w:space="0" w:color="auto"/>
      </w:divBdr>
    </w:div>
    <w:div w:id="661130488">
      <w:bodyDiv w:val="1"/>
      <w:marLeft w:val="0"/>
      <w:marRight w:val="0"/>
      <w:marTop w:val="0"/>
      <w:marBottom w:val="0"/>
      <w:divBdr>
        <w:top w:val="none" w:sz="0" w:space="0" w:color="auto"/>
        <w:left w:val="none" w:sz="0" w:space="0" w:color="auto"/>
        <w:bottom w:val="none" w:sz="0" w:space="0" w:color="auto"/>
        <w:right w:val="none" w:sz="0" w:space="0" w:color="auto"/>
      </w:divBdr>
    </w:div>
    <w:div w:id="767971886">
      <w:bodyDiv w:val="1"/>
      <w:marLeft w:val="0"/>
      <w:marRight w:val="0"/>
      <w:marTop w:val="0"/>
      <w:marBottom w:val="0"/>
      <w:divBdr>
        <w:top w:val="none" w:sz="0" w:space="0" w:color="auto"/>
        <w:left w:val="none" w:sz="0" w:space="0" w:color="auto"/>
        <w:bottom w:val="none" w:sz="0" w:space="0" w:color="auto"/>
        <w:right w:val="none" w:sz="0" w:space="0" w:color="auto"/>
      </w:divBdr>
    </w:div>
    <w:div w:id="770859088">
      <w:bodyDiv w:val="1"/>
      <w:marLeft w:val="0"/>
      <w:marRight w:val="0"/>
      <w:marTop w:val="0"/>
      <w:marBottom w:val="0"/>
      <w:divBdr>
        <w:top w:val="none" w:sz="0" w:space="0" w:color="auto"/>
        <w:left w:val="none" w:sz="0" w:space="0" w:color="auto"/>
        <w:bottom w:val="none" w:sz="0" w:space="0" w:color="auto"/>
        <w:right w:val="none" w:sz="0" w:space="0" w:color="auto"/>
      </w:divBdr>
    </w:div>
    <w:div w:id="817574115">
      <w:bodyDiv w:val="1"/>
      <w:marLeft w:val="0"/>
      <w:marRight w:val="0"/>
      <w:marTop w:val="0"/>
      <w:marBottom w:val="0"/>
      <w:divBdr>
        <w:top w:val="none" w:sz="0" w:space="0" w:color="auto"/>
        <w:left w:val="none" w:sz="0" w:space="0" w:color="auto"/>
        <w:bottom w:val="none" w:sz="0" w:space="0" w:color="auto"/>
        <w:right w:val="none" w:sz="0" w:space="0" w:color="auto"/>
      </w:divBdr>
    </w:div>
    <w:div w:id="818418822">
      <w:bodyDiv w:val="1"/>
      <w:marLeft w:val="0"/>
      <w:marRight w:val="0"/>
      <w:marTop w:val="0"/>
      <w:marBottom w:val="0"/>
      <w:divBdr>
        <w:top w:val="none" w:sz="0" w:space="0" w:color="auto"/>
        <w:left w:val="none" w:sz="0" w:space="0" w:color="auto"/>
        <w:bottom w:val="none" w:sz="0" w:space="0" w:color="auto"/>
        <w:right w:val="none" w:sz="0" w:space="0" w:color="auto"/>
      </w:divBdr>
    </w:div>
    <w:div w:id="832449393">
      <w:bodyDiv w:val="1"/>
      <w:marLeft w:val="0"/>
      <w:marRight w:val="0"/>
      <w:marTop w:val="0"/>
      <w:marBottom w:val="0"/>
      <w:divBdr>
        <w:top w:val="none" w:sz="0" w:space="0" w:color="auto"/>
        <w:left w:val="none" w:sz="0" w:space="0" w:color="auto"/>
        <w:bottom w:val="none" w:sz="0" w:space="0" w:color="auto"/>
        <w:right w:val="none" w:sz="0" w:space="0" w:color="auto"/>
      </w:divBdr>
    </w:div>
    <w:div w:id="868102226">
      <w:bodyDiv w:val="1"/>
      <w:marLeft w:val="0"/>
      <w:marRight w:val="0"/>
      <w:marTop w:val="0"/>
      <w:marBottom w:val="0"/>
      <w:divBdr>
        <w:top w:val="none" w:sz="0" w:space="0" w:color="auto"/>
        <w:left w:val="none" w:sz="0" w:space="0" w:color="auto"/>
        <w:bottom w:val="none" w:sz="0" w:space="0" w:color="auto"/>
        <w:right w:val="none" w:sz="0" w:space="0" w:color="auto"/>
      </w:divBdr>
    </w:div>
    <w:div w:id="891313570">
      <w:bodyDiv w:val="1"/>
      <w:marLeft w:val="0"/>
      <w:marRight w:val="0"/>
      <w:marTop w:val="0"/>
      <w:marBottom w:val="0"/>
      <w:divBdr>
        <w:top w:val="none" w:sz="0" w:space="0" w:color="auto"/>
        <w:left w:val="none" w:sz="0" w:space="0" w:color="auto"/>
        <w:bottom w:val="none" w:sz="0" w:space="0" w:color="auto"/>
        <w:right w:val="none" w:sz="0" w:space="0" w:color="auto"/>
      </w:divBdr>
    </w:div>
    <w:div w:id="894582349">
      <w:bodyDiv w:val="1"/>
      <w:marLeft w:val="0"/>
      <w:marRight w:val="0"/>
      <w:marTop w:val="0"/>
      <w:marBottom w:val="0"/>
      <w:divBdr>
        <w:top w:val="none" w:sz="0" w:space="0" w:color="auto"/>
        <w:left w:val="none" w:sz="0" w:space="0" w:color="auto"/>
        <w:bottom w:val="none" w:sz="0" w:space="0" w:color="auto"/>
        <w:right w:val="none" w:sz="0" w:space="0" w:color="auto"/>
      </w:divBdr>
    </w:div>
    <w:div w:id="931744524">
      <w:bodyDiv w:val="1"/>
      <w:marLeft w:val="0"/>
      <w:marRight w:val="0"/>
      <w:marTop w:val="0"/>
      <w:marBottom w:val="0"/>
      <w:divBdr>
        <w:top w:val="none" w:sz="0" w:space="0" w:color="auto"/>
        <w:left w:val="none" w:sz="0" w:space="0" w:color="auto"/>
        <w:bottom w:val="none" w:sz="0" w:space="0" w:color="auto"/>
        <w:right w:val="none" w:sz="0" w:space="0" w:color="auto"/>
      </w:divBdr>
      <w:divsChild>
        <w:div w:id="360742448">
          <w:marLeft w:val="360"/>
          <w:marRight w:val="0"/>
          <w:marTop w:val="200"/>
          <w:marBottom w:val="0"/>
          <w:divBdr>
            <w:top w:val="none" w:sz="0" w:space="0" w:color="auto"/>
            <w:left w:val="none" w:sz="0" w:space="0" w:color="auto"/>
            <w:bottom w:val="none" w:sz="0" w:space="0" w:color="auto"/>
            <w:right w:val="none" w:sz="0" w:space="0" w:color="auto"/>
          </w:divBdr>
        </w:div>
        <w:div w:id="1495991119">
          <w:marLeft w:val="360"/>
          <w:marRight w:val="0"/>
          <w:marTop w:val="200"/>
          <w:marBottom w:val="0"/>
          <w:divBdr>
            <w:top w:val="none" w:sz="0" w:space="0" w:color="auto"/>
            <w:left w:val="none" w:sz="0" w:space="0" w:color="auto"/>
            <w:bottom w:val="none" w:sz="0" w:space="0" w:color="auto"/>
            <w:right w:val="none" w:sz="0" w:space="0" w:color="auto"/>
          </w:divBdr>
        </w:div>
        <w:div w:id="187329543">
          <w:marLeft w:val="360"/>
          <w:marRight w:val="0"/>
          <w:marTop w:val="200"/>
          <w:marBottom w:val="0"/>
          <w:divBdr>
            <w:top w:val="none" w:sz="0" w:space="0" w:color="auto"/>
            <w:left w:val="none" w:sz="0" w:space="0" w:color="auto"/>
            <w:bottom w:val="none" w:sz="0" w:space="0" w:color="auto"/>
            <w:right w:val="none" w:sz="0" w:space="0" w:color="auto"/>
          </w:divBdr>
        </w:div>
        <w:div w:id="1277642072">
          <w:marLeft w:val="360"/>
          <w:marRight w:val="0"/>
          <w:marTop w:val="200"/>
          <w:marBottom w:val="0"/>
          <w:divBdr>
            <w:top w:val="none" w:sz="0" w:space="0" w:color="auto"/>
            <w:left w:val="none" w:sz="0" w:space="0" w:color="auto"/>
            <w:bottom w:val="none" w:sz="0" w:space="0" w:color="auto"/>
            <w:right w:val="none" w:sz="0" w:space="0" w:color="auto"/>
          </w:divBdr>
        </w:div>
        <w:div w:id="652415699">
          <w:marLeft w:val="360"/>
          <w:marRight w:val="0"/>
          <w:marTop w:val="200"/>
          <w:marBottom w:val="0"/>
          <w:divBdr>
            <w:top w:val="none" w:sz="0" w:space="0" w:color="auto"/>
            <w:left w:val="none" w:sz="0" w:space="0" w:color="auto"/>
            <w:bottom w:val="none" w:sz="0" w:space="0" w:color="auto"/>
            <w:right w:val="none" w:sz="0" w:space="0" w:color="auto"/>
          </w:divBdr>
        </w:div>
      </w:divsChild>
    </w:div>
    <w:div w:id="1005017679">
      <w:bodyDiv w:val="1"/>
      <w:marLeft w:val="0"/>
      <w:marRight w:val="0"/>
      <w:marTop w:val="0"/>
      <w:marBottom w:val="0"/>
      <w:divBdr>
        <w:top w:val="none" w:sz="0" w:space="0" w:color="auto"/>
        <w:left w:val="none" w:sz="0" w:space="0" w:color="auto"/>
        <w:bottom w:val="none" w:sz="0" w:space="0" w:color="auto"/>
        <w:right w:val="none" w:sz="0" w:space="0" w:color="auto"/>
      </w:divBdr>
    </w:div>
    <w:div w:id="1032193620">
      <w:bodyDiv w:val="1"/>
      <w:marLeft w:val="0"/>
      <w:marRight w:val="0"/>
      <w:marTop w:val="0"/>
      <w:marBottom w:val="0"/>
      <w:divBdr>
        <w:top w:val="none" w:sz="0" w:space="0" w:color="auto"/>
        <w:left w:val="none" w:sz="0" w:space="0" w:color="auto"/>
        <w:bottom w:val="none" w:sz="0" w:space="0" w:color="auto"/>
        <w:right w:val="none" w:sz="0" w:space="0" w:color="auto"/>
      </w:divBdr>
    </w:div>
    <w:div w:id="1037200910">
      <w:bodyDiv w:val="1"/>
      <w:marLeft w:val="0"/>
      <w:marRight w:val="0"/>
      <w:marTop w:val="0"/>
      <w:marBottom w:val="0"/>
      <w:divBdr>
        <w:top w:val="none" w:sz="0" w:space="0" w:color="auto"/>
        <w:left w:val="none" w:sz="0" w:space="0" w:color="auto"/>
        <w:bottom w:val="none" w:sz="0" w:space="0" w:color="auto"/>
        <w:right w:val="none" w:sz="0" w:space="0" w:color="auto"/>
      </w:divBdr>
    </w:div>
    <w:div w:id="1084650188">
      <w:bodyDiv w:val="1"/>
      <w:marLeft w:val="0"/>
      <w:marRight w:val="0"/>
      <w:marTop w:val="0"/>
      <w:marBottom w:val="0"/>
      <w:divBdr>
        <w:top w:val="none" w:sz="0" w:space="0" w:color="auto"/>
        <w:left w:val="none" w:sz="0" w:space="0" w:color="auto"/>
        <w:bottom w:val="none" w:sz="0" w:space="0" w:color="auto"/>
        <w:right w:val="none" w:sz="0" w:space="0" w:color="auto"/>
      </w:divBdr>
    </w:div>
    <w:div w:id="1233782647">
      <w:bodyDiv w:val="1"/>
      <w:marLeft w:val="0"/>
      <w:marRight w:val="0"/>
      <w:marTop w:val="0"/>
      <w:marBottom w:val="0"/>
      <w:divBdr>
        <w:top w:val="none" w:sz="0" w:space="0" w:color="auto"/>
        <w:left w:val="none" w:sz="0" w:space="0" w:color="auto"/>
        <w:bottom w:val="none" w:sz="0" w:space="0" w:color="auto"/>
        <w:right w:val="none" w:sz="0" w:space="0" w:color="auto"/>
      </w:divBdr>
    </w:div>
    <w:div w:id="1236625659">
      <w:bodyDiv w:val="1"/>
      <w:marLeft w:val="0"/>
      <w:marRight w:val="0"/>
      <w:marTop w:val="0"/>
      <w:marBottom w:val="0"/>
      <w:divBdr>
        <w:top w:val="none" w:sz="0" w:space="0" w:color="auto"/>
        <w:left w:val="none" w:sz="0" w:space="0" w:color="auto"/>
        <w:bottom w:val="none" w:sz="0" w:space="0" w:color="auto"/>
        <w:right w:val="none" w:sz="0" w:space="0" w:color="auto"/>
      </w:divBdr>
    </w:div>
    <w:div w:id="1312561978">
      <w:bodyDiv w:val="1"/>
      <w:marLeft w:val="0"/>
      <w:marRight w:val="0"/>
      <w:marTop w:val="0"/>
      <w:marBottom w:val="0"/>
      <w:divBdr>
        <w:top w:val="none" w:sz="0" w:space="0" w:color="auto"/>
        <w:left w:val="none" w:sz="0" w:space="0" w:color="auto"/>
        <w:bottom w:val="none" w:sz="0" w:space="0" w:color="auto"/>
        <w:right w:val="none" w:sz="0" w:space="0" w:color="auto"/>
      </w:divBdr>
    </w:div>
    <w:div w:id="1342120280">
      <w:bodyDiv w:val="1"/>
      <w:marLeft w:val="0"/>
      <w:marRight w:val="0"/>
      <w:marTop w:val="0"/>
      <w:marBottom w:val="0"/>
      <w:divBdr>
        <w:top w:val="none" w:sz="0" w:space="0" w:color="auto"/>
        <w:left w:val="none" w:sz="0" w:space="0" w:color="auto"/>
        <w:bottom w:val="none" w:sz="0" w:space="0" w:color="auto"/>
        <w:right w:val="none" w:sz="0" w:space="0" w:color="auto"/>
      </w:divBdr>
    </w:div>
    <w:div w:id="1425108804">
      <w:bodyDiv w:val="1"/>
      <w:marLeft w:val="0"/>
      <w:marRight w:val="0"/>
      <w:marTop w:val="0"/>
      <w:marBottom w:val="0"/>
      <w:divBdr>
        <w:top w:val="none" w:sz="0" w:space="0" w:color="auto"/>
        <w:left w:val="none" w:sz="0" w:space="0" w:color="auto"/>
        <w:bottom w:val="none" w:sz="0" w:space="0" w:color="auto"/>
        <w:right w:val="none" w:sz="0" w:space="0" w:color="auto"/>
      </w:divBdr>
    </w:div>
    <w:div w:id="1428698401">
      <w:bodyDiv w:val="1"/>
      <w:marLeft w:val="0"/>
      <w:marRight w:val="0"/>
      <w:marTop w:val="0"/>
      <w:marBottom w:val="0"/>
      <w:divBdr>
        <w:top w:val="none" w:sz="0" w:space="0" w:color="auto"/>
        <w:left w:val="none" w:sz="0" w:space="0" w:color="auto"/>
        <w:bottom w:val="none" w:sz="0" w:space="0" w:color="auto"/>
        <w:right w:val="none" w:sz="0" w:space="0" w:color="auto"/>
      </w:divBdr>
    </w:div>
    <w:div w:id="1444837760">
      <w:bodyDiv w:val="1"/>
      <w:marLeft w:val="0"/>
      <w:marRight w:val="0"/>
      <w:marTop w:val="0"/>
      <w:marBottom w:val="0"/>
      <w:divBdr>
        <w:top w:val="none" w:sz="0" w:space="0" w:color="auto"/>
        <w:left w:val="none" w:sz="0" w:space="0" w:color="auto"/>
        <w:bottom w:val="none" w:sz="0" w:space="0" w:color="auto"/>
        <w:right w:val="none" w:sz="0" w:space="0" w:color="auto"/>
      </w:divBdr>
    </w:div>
    <w:div w:id="1451512278">
      <w:bodyDiv w:val="1"/>
      <w:marLeft w:val="0"/>
      <w:marRight w:val="0"/>
      <w:marTop w:val="0"/>
      <w:marBottom w:val="0"/>
      <w:divBdr>
        <w:top w:val="none" w:sz="0" w:space="0" w:color="auto"/>
        <w:left w:val="none" w:sz="0" w:space="0" w:color="auto"/>
        <w:bottom w:val="none" w:sz="0" w:space="0" w:color="auto"/>
        <w:right w:val="none" w:sz="0" w:space="0" w:color="auto"/>
      </w:divBdr>
    </w:div>
    <w:div w:id="1534878085">
      <w:bodyDiv w:val="1"/>
      <w:marLeft w:val="0"/>
      <w:marRight w:val="0"/>
      <w:marTop w:val="0"/>
      <w:marBottom w:val="0"/>
      <w:divBdr>
        <w:top w:val="none" w:sz="0" w:space="0" w:color="auto"/>
        <w:left w:val="none" w:sz="0" w:space="0" w:color="auto"/>
        <w:bottom w:val="none" w:sz="0" w:space="0" w:color="auto"/>
        <w:right w:val="none" w:sz="0" w:space="0" w:color="auto"/>
      </w:divBdr>
    </w:div>
    <w:div w:id="1572498870">
      <w:bodyDiv w:val="1"/>
      <w:marLeft w:val="0"/>
      <w:marRight w:val="0"/>
      <w:marTop w:val="0"/>
      <w:marBottom w:val="0"/>
      <w:divBdr>
        <w:top w:val="none" w:sz="0" w:space="0" w:color="auto"/>
        <w:left w:val="none" w:sz="0" w:space="0" w:color="auto"/>
        <w:bottom w:val="none" w:sz="0" w:space="0" w:color="auto"/>
        <w:right w:val="none" w:sz="0" w:space="0" w:color="auto"/>
      </w:divBdr>
    </w:div>
    <w:div w:id="1638880548">
      <w:bodyDiv w:val="1"/>
      <w:marLeft w:val="0"/>
      <w:marRight w:val="0"/>
      <w:marTop w:val="0"/>
      <w:marBottom w:val="0"/>
      <w:divBdr>
        <w:top w:val="none" w:sz="0" w:space="0" w:color="auto"/>
        <w:left w:val="none" w:sz="0" w:space="0" w:color="auto"/>
        <w:bottom w:val="none" w:sz="0" w:space="0" w:color="auto"/>
        <w:right w:val="none" w:sz="0" w:space="0" w:color="auto"/>
      </w:divBdr>
    </w:div>
    <w:div w:id="1711832693">
      <w:bodyDiv w:val="1"/>
      <w:marLeft w:val="0"/>
      <w:marRight w:val="0"/>
      <w:marTop w:val="0"/>
      <w:marBottom w:val="0"/>
      <w:divBdr>
        <w:top w:val="none" w:sz="0" w:space="0" w:color="auto"/>
        <w:left w:val="none" w:sz="0" w:space="0" w:color="auto"/>
        <w:bottom w:val="none" w:sz="0" w:space="0" w:color="auto"/>
        <w:right w:val="none" w:sz="0" w:space="0" w:color="auto"/>
      </w:divBdr>
    </w:div>
    <w:div w:id="1781145892">
      <w:bodyDiv w:val="1"/>
      <w:marLeft w:val="0"/>
      <w:marRight w:val="0"/>
      <w:marTop w:val="0"/>
      <w:marBottom w:val="0"/>
      <w:divBdr>
        <w:top w:val="none" w:sz="0" w:space="0" w:color="auto"/>
        <w:left w:val="none" w:sz="0" w:space="0" w:color="auto"/>
        <w:bottom w:val="none" w:sz="0" w:space="0" w:color="auto"/>
        <w:right w:val="none" w:sz="0" w:space="0" w:color="auto"/>
      </w:divBdr>
    </w:div>
    <w:div w:id="1792019328">
      <w:bodyDiv w:val="1"/>
      <w:marLeft w:val="0"/>
      <w:marRight w:val="0"/>
      <w:marTop w:val="0"/>
      <w:marBottom w:val="0"/>
      <w:divBdr>
        <w:top w:val="none" w:sz="0" w:space="0" w:color="auto"/>
        <w:left w:val="none" w:sz="0" w:space="0" w:color="auto"/>
        <w:bottom w:val="none" w:sz="0" w:space="0" w:color="auto"/>
        <w:right w:val="none" w:sz="0" w:space="0" w:color="auto"/>
      </w:divBdr>
    </w:div>
    <w:div w:id="1809273796">
      <w:bodyDiv w:val="1"/>
      <w:marLeft w:val="0"/>
      <w:marRight w:val="0"/>
      <w:marTop w:val="0"/>
      <w:marBottom w:val="0"/>
      <w:divBdr>
        <w:top w:val="none" w:sz="0" w:space="0" w:color="auto"/>
        <w:left w:val="none" w:sz="0" w:space="0" w:color="auto"/>
        <w:bottom w:val="none" w:sz="0" w:space="0" w:color="auto"/>
        <w:right w:val="none" w:sz="0" w:space="0" w:color="auto"/>
      </w:divBdr>
    </w:div>
    <w:div w:id="1845783766">
      <w:bodyDiv w:val="1"/>
      <w:marLeft w:val="0"/>
      <w:marRight w:val="0"/>
      <w:marTop w:val="0"/>
      <w:marBottom w:val="0"/>
      <w:divBdr>
        <w:top w:val="none" w:sz="0" w:space="0" w:color="auto"/>
        <w:left w:val="none" w:sz="0" w:space="0" w:color="auto"/>
        <w:bottom w:val="none" w:sz="0" w:space="0" w:color="auto"/>
        <w:right w:val="none" w:sz="0" w:space="0" w:color="auto"/>
      </w:divBdr>
    </w:div>
    <w:div w:id="1970429851">
      <w:bodyDiv w:val="1"/>
      <w:marLeft w:val="0"/>
      <w:marRight w:val="0"/>
      <w:marTop w:val="0"/>
      <w:marBottom w:val="0"/>
      <w:divBdr>
        <w:top w:val="none" w:sz="0" w:space="0" w:color="auto"/>
        <w:left w:val="none" w:sz="0" w:space="0" w:color="auto"/>
        <w:bottom w:val="none" w:sz="0" w:space="0" w:color="auto"/>
        <w:right w:val="none" w:sz="0" w:space="0" w:color="auto"/>
      </w:divBdr>
    </w:div>
    <w:div w:id="2040621901">
      <w:bodyDiv w:val="1"/>
      <w:marLeft w:val="0"/>
      <w:marRight w:val="0"/>
      <w:marTop w:val="0"/>
      <w:marBottom w:val="0"/>
      <w:divBdr>
        <w:top w:val="none" w:sz="0" w:space="0" w:color="auto"/>
        <w:left w:val="none" w:sz="0" w:space="0" w:color="auto"/>
        <w:bottom w:val="none" w:sz="0" w:space="0" w:color="auto"/>
        <w:right w:val="none" w:sz="0" w:space="0" w:color="auto"/>
      </w:divBdr>
      <w:divsChild>
        <w:div w:id="801197298">
          <w:marLeft w:val="360"/>
          <w:marRight w:val="0"/>
          <w:marTop w:val="200"/>
          <w:marBottom w:val="0"/>
          <w:divBdr>
            <w:top w:val="none" w:sz="0" w:space="0" w:color="auto"/>
            <w:left w:val="none" w:sz="0" w:space="0" w:color="auto"/>
            <w:bottom w:val="none" w:sz="0" w:space="0" w:color="auto"/>
            <w:right w:val="none" w:sz="0" w:space="0" w:color="auto"/>
          </w:divBdr>
        </w:div>
        <w:div w:id="692807136">
          <w:marLeft w:val="360"/>
          <w:marRight w:val="0"/>
          <w:marTop w:val="200"/>
          <w:marBottom w:val="0"/>
          <w:divBdr>
            <w:top w:val="none" w:sz="0" w:space="0" w:color="auto"/>
            <w:left w:val="none" w:sz="0" w:space="0" w:color="auto"/>
            <w:bottom w:val="none" w:sz="0" w:space="0" w:color="auto"/>
            <w:right w:val="none" w:sz="0" w:space="0" w:color="auto"/>
          </w:divBdr>
        </w:div>
        <w:div w:id="281112941">
          <w:marLeft w:val="360"/>
          <w:marRight w:val="0"/>
          <w:marTop w:val="200"/>
          <w:marBottom w:val="0"/>
          <w:divBdr>
            <w:top w:val="none" w:sz="0" w:space="0" w:color="auto"/>
            <w:left w:val="none" w:sz="0" w:space="0" w:color="auto"/>
            <w:bottom w:val="none" w:sz="0" w:space="0" w:color="auto"/>
            <w:right w:val="none" w:sz="0" w:space="0" w:color="auto"/>
          </w:divBdr>
        </w:div>
        <w:div w:id="1190143788">
          <w:marLeft w:val="360"/>
          <w:marRight w:val="0"/>
          <w:marTop w:val="200"/>
          <w:marBottom w:val="0"/>
          <w:divBdr>
            <w:top w:val="none" w:sz="0" w:space="0" w:color="auto"/>
            <w:left w:val="none" w:sz="0" w:space="0" w:color="auto"/>
            <w:bottom w:val="none" w:sz="0" w:space="0" w:color="auto"/>
            <w:right w:val="none" w:sz="0" w:space="0" w:color="auto"/>
          </w:divBdr>
        </w:div>
        <w:div w:id="1703243198">
          <w:marLeft w:val="360"/>
          <w:marRight w:val="0"/>
          <w:marTop w:val="200"/>
          <w:marBottom w:val="0"/>
          <w:divBdr>
            <w:top w:val="none" w:sz="0" w:space="0" w:color="auto"/>
            <w:left w:val="none" w:sz="0" w:space="0" w:color="auto"/>
            <w:bottom w:val="none" w:sz="0" w:space="0" w:color="auto"/>
            <w:right w:val="none" w:sz="0" w:space="0" w:color="auto"/>
          </w:divBdr>
        </w:div>
        <w:div w:id="322776798">
          <w:marLeft w:val="360"/>
          <w:marRight w:val="0"/>
          <w:marTop w:val="200"/>
          <w:marBottom w:val="0"/>
          <w:divBdr>
            <w:top w:val="none" w:sz="0" w:space="0" w:color="auto"/>
            <w:left w:val="none" w:sz="0" w:space="0" w:color="auto"/>
            <w:bottom w:val="none" w:sz="0" w:space="0" w:color="auto"/>
            <w:right w:val="none" w:sz="0" w:space="0" w:color="auto"/>
          </w:divBdr>
        </w:div>
        <w:div w:id="1993363603">
          <w:marLeft w:val="360"/>
          <w:marRight w:val="0"/>
          <w:marTop w:val="200"/>
          <w:marBottom w:val="0"/>
          <w:divBdr>
            <w:top w:val="none" w:sz="0" w:space="0" w:color="auto"/>
            <w:left w:val="none" w:sz="0" w:space="0" w:color="auto"/>
            <w:bottom w:val="none" w:sz="0" w:space="0" w:color="auto"/>
            <w:right w:val="none" w:sz="0" w:space="0" w:color="auto"/>
          </w:divBdr>
        </w:div>
        <w:div w:id="2073457544">
          <w:marLeft w:val="360"/>
          <w:marRight w:val="0"/>
          <w:marTop w:val="200"/>
          <w:marBottom w:val="0"/>
          <w:divBdr>
            <w:top w:val="none" w:sz="0" w:space="0" w:color="auto"/>
            <w:left w:val="none" w:sz="0" w:space="0" w:color="auto"/>
            <w:bottom w:val="none" w:sz="0" w:space="0" w:color="auto"/>
            <w:right w:val="none" w:sz="0" w:space="0" w:color="auto"/>
          </w:divBdr>
        </w:div>
        <w:div w:id="397633676">
          <w:marLeft w:val="360"/>
          <w:marRight w:val="0"/>
          <w:marTop w:val="200"/>
          <w:marBottom w:val="0"/>
          <w:divBdr>
            <w:top w:val="none" w:sz="0" w:space="0" w:color="auto"/>
            <w:left w:val="none" w:sz="0" w:space="0" w:color="auto"/>
            <w:bottom w:val="none" w:sz="0" w:space="0" w:color="auto"/>
            <w:right w:val="none" w:sz="0" w:space="0" w:color="auto"/>
          </w:divBdr>
        </w:div>
        <w:div w:id="1361659491">
          <w:marLeft w:val="360"/>
          <w:marRight w:val="0"/>
          <w:marTop w:val="200"/>
          <w:marBottom w:val="0"/>
          <w:divBdr>
            <w:top w:val="none" w:sz="0" w:space="0" w:color="auto"/>
            <w:left w:val="none" w:sz="0" w:space="0" w:color="auto"/>
            <w:bottom w:val="none" w:sz="0" w:space="0" w:color="auto"/>
            <w:right w:val="none" w:sz="0" w:space="0" w:color="auto"/>
          </w:divBdr>
        </w:div>
        <w:div w:id="1932423416">
          <w:marLeft w:val="360"/>
          <w:marRight w:val="0"/>
          <w:marTop w:val="200"/>
          <w:marBottom w:val="0"/>
          <w:divBdr>
            <w:top w:val="none" w:sz="0" w:space="0" w:color="auto"/>
            <w:left w:val="none" w:sz="0" w:space="0" w:color="auto"/>
            <w:bottom w:val="none" w:sz="0" w:space="0" w:color="auto"/>
            <w:right w:val="none" w:sz="0" w:space="0" w:color="auto"/>
          </w:divBdr>
        </w:div>
      </w:divsChild>
    </w:div>
    <w:div w:id="2070572479">
      <w:bodyDiv w:val="1"/>
      <w:marLeft w:val="0"/>
      <w:marRight w:val="0"/>
      <w:marTop w:val="0"/>
      <w:marBottom w:val="0"/>
      <w:divBdr>
        <w:top w:val="none" w:sz="0" w:space="0" w:color="auto"/>
        <w:left w:val="none" w:sz="0" w:space="0" w:color="auto"/>
        <w:bottom w:val="none" w:sz="0" w:space="0" w:color="auto"/>
        <w:right w:val="none" w:sz="0" w:space="0" w:color="auto"/>
      </w:divBdr>
    </w:div>
    <w:div w:id="2090879235">
      <w:bodyDiv w:val="1"/>
      <w:marLeft w:val="0"/>
      <w:marRight w:val="0"/>
      <w:marTop w:val="0"/>
      <w:marBottom w:val="0"/>
      <w:divBdr>
        <w:top w:val="none" w:sz="0" w:space="0" w:color="auto"/>
        <w:left w:val="none" w:sz="0" w:space="0" w:color="auto"/>
        <w:bottom w:val="none" w:sz="0" w:space="0" w:color="auto"/>
        <w:right w:val="none" w:sz="0" w:space="0" w:color="auto"/>
      </w:divBdr>
    </w:div>
    <w:div w:id="2106420563">
      <w:bodyDiv w:val="1"/>
      <w:marLeft w:val="0"/>
      <w:marRight w:val="0"/>
      <w:marTop w:val="0"/>
      <w:marBottom w:val="0"/>
      <w:divBdr>
        <w:top w:val="none" w:sz="0" w:space="0" w:color="auto"/>
        <w:left w:val="none" w:sz="0" w:space="0" w:color="auto"/>
        <w:bottom w:val="none" w:sz="0" w:space="0" w:color="auto"/>
        <w:right w:val="none" w:sz="0" w:space="0" w:color="auto"/>
      </w:divBdr>
    </w:div>
    <w:div w:id="2131120645">
      <w:bodyDiv w:val="1"/>
      <w:marLeft w:val="0"/>
      <w:marRight w:val="0"/>
      <w:marTop w:val="0"/>
      <w:marBottom w:val="0"/>
      <w:divBdr>
        <w:top w:val="none" w:sz="0" w:space="0" w:color="auto"/>
        <w:left w:val="none" w:sz="0" w:space="0" w:color="auto"/>
        <w:bottom w:val="none" w:sz="0" w:space="0" w:color="auto"/>
        <w:right w:val="none" w:sz="0" w:space="0" w:color="auto"/>
      </w:divBdr>
    </w:div>
    <w:div w:id="2144229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9</Pages>
  <Words>620</Words>
  <Characters>3538</Characters>
  <Application>Microsoft Office Word</Application>
  <DocSecurity>0</DocSecurity>
  <Lines>29</Lines>
  <Paragraphs>8</Paragraphs>
  <ScaleCrop>false</ScaleCrop>
  <Company/>
  <LinksUpToDate>false</LinksUpToDate>
  <CharactersWithSpaces>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云鹏</dc:creator>
  <cp:keywords/>
  <dc:description/>
  <cp:lastModifiedBy>王 云鹏</cp:lastModifiedBy>
  <cp:revision>6</cp:revision>
  <dcterms:created xsi:type="dcterms:W3CDTF">2020-05-24T13:26:00Z</dcterms:created>
  <dcterms:modified xsi:type="dcterms:W3CDTF">2020-05-25T03:52:00Z</dcterms:modified>
</cp:coreProperties>
</file>