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0A0BA" w14:textId="35F399F1" w:rsidR="00E32985" w:rsidRDefault="00E32985" w:rsidP="00E32985">
      <w:pPr>
        <w:pStyle w:val="2"/>
        <w:spacing w:before="0" w:after="300"/>
        <w:jc w:val="center"/>
        <w:textAlignment w:val="center"/>
        <w:rPr>
          <w:rFonts w:ascii="pingfang medium" w:eastAsia="宋体" w:hAnsi="pingfang medium" w:hint="eastAsia"/>
          <w:color w:val="333333"/>
          <w:sz w:val="30"/>
          <w:szCs w:val="30"/>
        </w:rPr>
      </w:pPr>
      <w:r>
        <w:rPr>
          <w:rFonts w:ascii="pingfang medium" w:hAnsi="pingfang medium" w:hint="eastAsia"/>
          <w:color w:val="333333"/>
          <w:sz w:val="30"/>
          <w:szCs w:val="30"/>
        </w:rPr>
        <w:t>盖</w:t>
      </w:r>
      <w:proofErr w:type="gramStart"/>
      <w:r>
        <w:rPr>
          <w:rFonts w:ascii="pingfang medium" w:hAnsi="pingfang medium" w:hint="eastAsia"/>
          <w:color w:val="333333"/>
          <w:sz w:val="30"/>
          <w:szCs w:val="30"/>
        </w:rPr>
        <w:t>亚数据</w:t>
      </w:r>
      <w:proofErr w:type="gramEnd"/>
      <w:r>
        <w:rPr>
          <w:rFonts w:ascii="pingfang medium" w:hAnsi="pingfang medium" w:hint="eastAsia"/>
          <w:color w:val="333333"/>
          <w:sz w:val="30"/>
          <w:szCs w:val="30"/>
        </w:rPr>
        <w:t>开</w:t>
      </w:r>
      <w:r>
        <w:rPr>
          <w:rFonts w:ascii="pingfang medium" w:hAnsi="pingfang medium"/>
          <w:color w:val="333333"/>
          <w:sz w:val="30"/>
          <w:szCs w:val="30"/>
        </w:rPr>
        <w:t>放宣言</w:t>
      </w:r>
    </w:p>
    <w:p w14:paraId="3738DEF1" w14:textId="7109766D" w:rsidR="003A5BFB" w:rsidRDefault="00F173A6" w:rsidP="00F173A6">
      <w:pPr>
        <w:pStyle w:val="title-p"/>
        <w:numPr>
          <w:ilvl w:val="0"/>
          <w:numId w:val="5"/>
        </w:numPr>
        <w:wordWrap w:val="0"/>
        <w:spacing w:before="0" w:beforeAutospacing="0" w:after="0" w:afterAutospacing="0" w:line="450" w:lineRule="atLeast"/>
        <w:textAlignment w:val="center"/>
        <w:rPr>
          <w:rFonts w:ascii="pingfang medium" w:hAnsi="pingfang medium" w:hint="eastAsia"/>
          <w:b/>
          <w:bCs/>
          <w:color w:val="333333"/>
        </w:rPr>
      </w:pPr>
      <w:r>
        <w:rPr>
          <w:rFonts w:ascii="pingfang medium" w:hAnsi="pingfang medium" w:hint="eastAsia"/>
          <w:b/>
          <w:bCs/>
          <w:color w:val="333333"/>
        </w:rPr>
        <w:t>ChinaVis</w:t>
      </w:r>
      <w:r>
        <w:rPr>
          <w:rFonts w:ascii="pingfang medium" w:hAnsi="pingfang medium"/>
          <w:b/>
          <w:bCs/>
          <w:color w:val="333333"/>
        </w:rPr>
        <w:t xml:space="preserve"> 2019</w:t>
      </w:r>
      <w:r>
        <w:rPr>
          <w:rFonts w:ascii="pingfang medium" w:hAnsi="pingfang medium" w:hint="eastAsia"/>
          <w:b/>
          <w:bCs/>
          <w:color w:val="333333"/>
        </w:rPr>
        <w:t>数据可视分析挑战赛挑战</w:t>
      </w:r>
      <w:r>
        <w:rPr>
          <w:rFonts w:ascii="pingfang medium" w:hAnsi="pingfang medium" w:hint="eastAsia"/>
          <w:b/>
          <w:bCs/>
          <w:color w:val="333333"/>
        </w:rPr>
        <w:t>2</w:t>
      </w:r>
      <w:r>
        <w:rPr>
          <w:rFonts w:ascii="pingfang medium" w:hAnsi="pingfang medium" w:hint="eastAsia"/>
          <w:b/>
          <w:bCs/>
          <w:color w:val="333333"/>
        </w:rPr>
        <w:t>的</w:t>
      </w:r>
      <w:r w:rsidR="003A5BFB">
        <w:rPr>
          <w:rFonts w:ascii="pingfang medium" w:hAnsi="pingfang medium" w:hint="eastAsia"/>
          <w:b/>
          <w:bCs/>
          <w:color w:val="333333"/>
        </w:rPr>
        <w:t>数据下载说明</w:t>
      </w:r>
    </w:p>
    <w:p w14:paraId="1E5CE400" w14:textId="1A14EA27" w:rsidR="00F173A6" w:rsidRDefault="00FA2F2C" w:rsidP="00F173A6">
      <w:pPr>
        <w:pStyle w:val="title-p"/>
        <w:wordWrap w:val="0"/>
        <w:spacing w:before="0" w:beforeAutospacing="0" w:after="0" w:afterAutospacing="0" w:line="450" w:lineRule="atLeast"/>
        <w:ind w:firstLine="360"/>
        <w:textAlignment w:val="center"/>
        <w:rPr>
          <w:rFonts w:ascii="pingfang medium" w:hAnsi="pingfang medium"/>
          <w:color w:val="333333"/>
          <w:sz w:val="21"/>
          <w:szCs w:val="21"/>
        </w:rPr>
      </w:pPr>
      <w:r>
        <w:rPr>
          <w:rFonts w:ascii="pingfang medium" w:hAnsi="pingfang medium" w:hint="eastAsia"/>
          <w:color w:val="333333"/>
          <w:sz w:val="21"/>
          <w:szCs w:val="21"/>
        </w:rPr>
        <w:t>本次数据由</w:t>
      </w:r>
      <w:r w:rsidR="003A5BFB" w:rsidRPr="00FA2F2C">
        <w:rPr>
          <w:rFonts w:ascii="pingfang medium" w:hAnsi="pingfang medium" w:hint="eastAsia"/>
          <w:color w:val="333333"/>
          <w:sz w:val="21"/>
          <w:szCs w:val="21"/>
        </w:rPr>
        <w:t>滴滴盖</w:t>
      </w:r>
      <w:proofErr w:type="gramStart"/>
      <w:r w:rsidR="003A5BFB" w:rsidRPr="00FA2F2C">
        <w:rPr>
          <w:rFonts w:ascii="pingfang medium" w:hAnsi="pingfang medium" w:hint="eastAsia"/>
          <w:color w:val="333333"/>
          <w:sz w:val="21"/>
          <w:szCs w:val="21"/>
        </w:rPr>
        <w:t>亚数据</w:t>
      </w:r>
      <w:proofErr w:type="gramEnd"/>
      <w:r w:rsidR="003A5BFB" w:rsidRPr="00FA2F2C">
        <w:rPr>
          <w:rFonts w:ascii="pingfang medium" w:hAnsi="pingfang medium" w:hint="eastAsia"/>
          <w:color w:val="333333"/>
          <w:sz w:val="21"/>
          <w:szCs w:val="21"/>
        </w:rPr>
        <w:t>开放计划</w:t>
      </w:r>
      <w:r>
        <w:rPr>
          <w:rFonts w:ascii="pingfang medium" w:hAnsi="pingfang medium" w:hint="eastAsia"/>
          <w:color w:val="333333"/>
          <w:sz w:val="21"/>
          <w:szCs w:val="21"/>
        </w:rPr>
        <w:t>提供，</w:t>
      </w:r>
      <w:r w:rsidR="00F173A6">
        <w:rPr>
          <w:rFonts w:ascii="pingfang medium" w:hAnsi="pingfang medium" w:hint="eastAsia"/>
          <w:color w:val="333333"/>
          <w:sz w:val="21"/>
          <w:szCs w:val="21"/>
        </w:rPr>
        <w:t>数据获取流程说明如下：</w:t>
      </w:r>
    </w:p>
    <w:p w14:paraId="4C122940" w14:textId="15C6E60B" w:rsidR="00F173A6" w:rsidRDefault="00F173A6" w:rsidP="00F173A6">
      <w:pPr>
        <w:pStyle w:val="title-p"/>
        <w:numPr>
          <w:ilvl w:val="0"/>
          <w:numId w:val="6"/>
        </w:numPr>
        <w:wordWrap w:val="0"/>
        <w:spacing w:before="0" w:beforeAutospacing="0" w:after="0" w:afterAutospacing="0" w:line="450" w:lineRule="atLeast"/>
        <w:textAlignment w:val="center"/>
        <w:rPr>
          <w:rFonts w:ascii="pingfang medium" w:hAnsi="pingfang medium"/>
          <w:color w:val="333333"/>
          <w:sz w:val="21"/>
          <w:szCs w:val="21"/>
        </w:rPr>
      </w:pPr>
      <w:r>
        <w:rPr>
          <w:rFonts w:ascii="pingfang medium" w:hAnsi="pingfang medium" w:hint="eastAsia"/>
          <w:color w:val="333333"/>
          <w:sz w:val="21"/>
          <w:szCs w:val="21"/>
        </w:rPr>
        <w:t>参赛者在线提交</w:t>
      </w:r>
      <w:r w:rsidR="00364DA3">
        <w:rPr>
          <w:rFonts w:ascii="pingfang medium" w:hAnsi="pingfang medium" w:hint="eastAsia"/>
          <w:color w:val="333333"/>
          <w:sz w:val="21"/>
          <w:szCs w:val="21"/>
        </w:rPr>
        <w:t>报名</w:t>
      </w:r>
      <w:r>
        <w:rPr>
          <w:rFonts w:ascii="pingfang medium" w:hAnsi="pingfang medium" w:hint="eastAsia"/>
          <w:color w:val="333333"/>
          <w:sz w:val="21"/>
          <w:szCs w:val="21"/>
        </w:rPr>
        <w:t>信息，</w:t>
      </w:r>
      <w:r w:rsidRPr="00F173A6">
        <w:rPr>
          <w:rFonts w:ascii="pingfang medium" w:hAnsi="pingfang medium" w:hint="eastAsia"/>
          <w:color w:val="333333"/>
          <w:sz w:val="21"/>
          <w:szCs w:val="21"/>
        </w:rPr>
        <w:t>请参赛者到下面网址填写报名信息，</w:t>
      </w:r>
      <w:hyperlink r:id="rId8" w:history="1">
        <w:r w:rsidRPr="00F55EA6">
          <w:rPr>
            <w:rStyle w:val="ac"/>
            <w:rFonts w:ascii="pingfang medium" w:hAnsi="pingfang medium" w:hint="eastAsia"/>
            <w:sz w:val="21"/>
            <w:szCs w:val="21"/>
          </w:rPr>
          <w:t>https://link.jiandaoyun.com/f/5ccd58513cba7956</w:t>
        </w:r>
        <w:bookmarkStart w:id="0" w:name="_GoBack"/>
        <w:bookmarkEnd w:id="0"/>
        <w:r w:rsidRPr="00F55EA6">
          <w:rPr>
            <w:rStyle w:val="ac"/>
            <w:rFonts w:ascii="pingfang medium" w:hAnsi="pingfang medium" w:hint="eastAsia"/>
            <w:sz w:val="21"/>
            <w:szCs w:val="21"/>
          </w:rPr>
          <w:t>1</w:t>
        </w:r>
        <w:r w:rsidRPr="00F55EA6">
          <w:rPr>
            <w:rStyle w:val="ac"/>
            <w:rFonts w:ascii="pingfang medium" w:hAnsi="pingfang medium" w:hint="eastAsia"/>
            <w:sz w:val="21"/>
            <w:szCs w:val="21"/>
          </w:rPr>
          <w:t>44a4bc3</w:t>
        </w:r>
      </w:hyperlink>
      <w:r>
        <w:rPr>
          <w:rFonts w:ascii="pingfang medium" w:hAnsi="pingfang medium" w:hint="eastAsia"/>
          <w:color w:val="333333"/>
          <w:sz w:val="21"/>
          <w:szCs w:val="21"/>
        </w:rPr>
        <w:t>；</w:t>
      </w:r>
    </w:p>
    <w:p w14:paraId="7848A3F5" w14:textId="53E488B6" w:rsidR="00F173A6" w:rsidRPr="00F173A6" w:rsidRDefault="00F173A6" w:rsidP="00B3146B">
      <w:pPr>
        <w:pStyle w:val="title-p"/>
        <w:numPr>
          <w:ilvl w:val="0"/>
          <w:numId w:val="6"/>
        </w:numPr>
        <w:wordWrap w:val="0"/>
        <w:spacing w:before="0" w:beforeAutospacing="0" w:after="0" w:afterAutospacing="0" w:line="450" w:lineRule="atLeast"/>
        <w:textAlignment w:val="center"/>
        <w:rPr>
          <w:rFonts w:ascii="pingfang medium" w:hAnsi="pingfang medium"/>
          <w:color w:val="333333"/>
          <w:sz w:val="21"/>
          <w:szCs w:val="21"/>
        </w:rPr>
      </w:pPr>
      <w:r w:rsidRPr="00F173A6">
        <w:rPr>
          <w:rFonts w:ascii="pingfang medium" w:hAnsi="pingfang medium" w:hint="eastAsia"/>
          <w:color w:val="333333"/>
          <w:sz w:val="21"/>
          <w:szCs w:val="21"/>
        </w:rPr>
        <w:t>滴滴公司对参赛者报名信息进行审核</w:t>
      </w:r>
      <w:r w:rsidR="005221CE">
        <w:rPr>
          <w:rFonts w:ascii="pingfang medium" w:hAnsi="pingfang medium" w:hint="eastAsia"/>
          <w:color w:val="333333"/>
          <w:sz w:val="21"/>
          <w:szCs w:val="21"/>
        </w:rPr>
        <w:t>。</w:t>
      </w:r>
      <w:r w:rsidR="004776E9" w:rsidRPr="00F173A6">
        <w:rPr>
          <w:rFonts w:ascii="pingfang medium" w:hAnsi="pingfang medium" w:hint="eastAsia"/>
          <w:color w:val="333333"/>
          <w:sz w:val="21"/>
          <w:szCs w:val="21"/>
        </w:rPr>
        <w:t>根据《</w:t>
      </w:r>
      <w:r>
        <w:rPr>
          <w:rFonts w:ascii="pingfang medium" w:hAnsi="pingfang medium" w:hint="eastAsia"/>
          <w:color w:val="333333"/>
          <w:sz w:val="21"/>
          <w:szCs w:val="21"/>
        </w:rPr>
        <w:t>网络</w:t>
      </w:r>
      <w:r w:rsidR="004776E9" w:rsidRPr="00F173A6">
        <w:rPr>
          <w:rFonts w:ascii="pingfang medium" w:hAnsi="pingfang medium" w:hint="eastAsia"/>
          <w:color w:val="333333"/>
          <w:sz w:val="21"/>
          <w:szCs w:val="21"/>
        </w:rPr>
        <w:t>预约出租汽车经营服务管理暂行办法》等相应法律规定，网</w:t>
      </w:r>
      <w:proofErr w:type="gramStart"/>
      <w:r w:rsidR="004776E9" w:rsidRPr="00F173A6">
        <w:rPr>
          <w:rFonts w:ascii="pingfang medium" w:hAnsi="pingfang medium" w:hint="eastAsia"/>
          <w:color w:val="333333"/>
          <w:sz w:val="21"/>
          <w:szCs w:val="21"/>
        </w:rPr>
        <w:t>约车业务</w:t>
      </w:r>
      <w:proofErr w:type="gramEnd"/>
      <w:r w:rsidR="004776E9" w:rsidRPr="00F173A6">
        <w:rPr>
          <w:rFonts w:ascii="pingfang medium" w:hAnsi="pingfang medium" w:hint="eastAsia"/>
          <w:color w:val="333333"/>
          <w:sz w:val="21"/>
          <w:szCs w:val="21"/>
        </w:rPr>
        <w:t>数据不得出境</w:t>
      </w:r>
      <w:r w:rsidR="005221CE">
        <w:rPr>
          <w:rFonts w:ascii="pingfang medium" w:hAnsi="pingfang medium" w:hint="eastAsia"/>
          <w:color w:val="333333"/>
          <w:sz w:val="21"/>
          <w:szCs w:val="21"/>
        </w:rPr>
        <w:t>。因此，</w:t>
      </w:r>
      <w:r w:rsidR="004776E9" w:rsidRPr="00F173A6">
        <w:rPr>
          <w:rFonts w:ascii="pingfang medium" w:hAnsi="pingfang medium" w:hint="eastAsia"/>
          <w:color w:val="333333"/>
          <w:sz w:val="21"/>
          <w:szCs w:val="21"/>
        </w:rPr>
        <w:t>该数据仅</w:t>
      </w:r>
      <w:r>
        <w:rPr>
          <w:rFonts w:ascii="pingfang medium" w:hAnsi="pingfang medium" w:hint="eastAsia"/>
          <w:color w:val="333333"/>
          <w:sz w:val="21"/>
          <w:szCs w:val="21"/>
        </w:rPr>
        <w:t>提供</w:t>
      </w:r>
      <w:proofErr w:type="gramStart"/>
      <w:r>
        <w:rPr>
          <w:rFonts w:ascii="pingfang medium" w:hAnsi="pingfang medium" w:hint="eastAsia"/>
          <w:color w:val="333333"/>
          <w:sz w:val="21"/>
          <w:szCs w:val="21"/>
        </w:rPr>
        <w:t>给可以</w:t>
      </w:r>
      <w:proofErr w:type="gramEnd"/>
      <w:r>
        <w:rPr>
          <w:rFonts w:ascii="pingfang medium" w:hAnsi="pingfang medium" w:hint="eastAsia"/>
          <w:color w:val="333333"/>
          <w:sz w:val="21"/>
          <w:szCs w:val="21"/>
        </w:rPr>
        <w:t>保证只在</w:t>
      </w:r>
      <w:r w:rsidR="004776E9" w:rsidRPr="00F173A6">
        <w:rPr>
          <w:rFonts w:ascii="pingfang medium" w:hAnsi="pingfang medium" w:hint="eastAsia"/>
          <w:color w:val="333333"/>
          <w:sz w:val="21"/>
          <w:szCs w:val="21"/>
        </w:rPr>
        <w:t>本次比赛期间</w:t>
      </w:r>
      <w:r w:rsidR="005221CE">
        <w:rPr>
          <w:rFonts w:ascii="pingfang medium" w:hAnsi="pingfang medium" w:hint="eastAsia"/>
          <w:color w:val="333333"/>
          <w:sz w:val="21"/>
          <w:szCs w:val="21"/>
        </w:rPr>
        <w:t>且只</w:t>
      </w:r>
      <w:r w:rsidR="004776E9" w:rsidRPr="00F173A6">
        <w:rPr>
          <w:rFonts w:ascii="pingfang medium" w:hAnsi="pingfang medium" w:hint="eastAsia"/>
          <w:color w:val="333333"/>
          <w:sz w:val="21"/>
          <w:szCs w:val="21"/>
        </w:rPr>
        <w:t>在我国境内使用</w:t>
      </w:r>
      <w:r>
        <w:rPr>
          <w:rFonts w:ascii="pingfang medium" w:hAnsi="pingfang medium" w:hint="eastAsia"/>
          <w:color w:val="333333"/>
          <w:sz w:val="21"/>
          <w:szCs w:val="21"/>
        </w:rPr>
        <w:t>的参赛者；</w:t>
      </w:r>
    </w:p>
    <w:p w14:paraId="77898C30" w14:textId="660C1C6A" w:rsidR="002B7BBE" w:rsidRPr="005221CE" w:rsidRDefault="002B7BBE" w:rsidP="00B3146B">
      <w:pPr>
        <w:pStyle w:val="title-p"/>
        <w:numPr>
          <w:ilvl w:val="0"/>
          <w:numId w:val="6"/>
        </w:numPr>
        <w:wordWrap w:val="0"/>
        <w:spacing w:before="0" w:beforeAutospacing="0" w:after="0" w:afterAutospacing="0" w:line="450" w:lineRule="atLeast"/>
        <w:textAlignment w:val="center"/>
        <w:rPr>
          <w:rFonts w:ascii="pingfang medium" w:hAnsi="pingfang medium"/>
          <w:color w:val="333333"/>
          <w:sz w:val="21"/>
          <w:szCs w:val="21"/>
        </w:rPr>
      </w:pPr>
      <w:r>
        <w:rPr>
          <w:rFonts w:ascii="pingfang medium" w:hAnsi="pingfang medium" w:hint="eastAsia"/>
          <w:color w:val="333333"/>
          <w:sz w:val="21"/>
          <w:szCs w:val="21"/>
        </w:rPr>
        <w:t>滴滴公司通过</w:t>
      </w:r>
      <w:r w:rsidR="005221CE">
        <w:rPr>
          <w:rFonts w:ascii="pingfang medium" w:hAnsi="pingfang medium" w:hint="eastAsia"/>
          <w:color w:val="333333"/>
          <w:sz w:val="21"/>
          <w:szCs w:val="21"/>
        </w:rPr>
        <w:t>电子邮件，</w:t>
      </w:r>
      <w:r>
        <w:rPr>
          <w:rFonts w:ascii="pingfang medium" w:hAnsi="pingfang medium" w:hint="eastAsia"/>
          <w:color w:val="333333"/>
          <w:sz w:val="21"/>
          <w:szCs w:val="21"/>
        </w:rPr>
        <w:t>向通过审核的参赛者发送数据下载链接；</w:t>
      </w:r>
    </w:p>
    <w:p w14:paraId="52E9F307" w14:textId="1A2E49F2" w:rsidR="00FA2F2C" w:rsidRPr="005221CE" w:rsidRDefault="004776E9" w:rsidP="00B3146B">
      <w:pPr>
        <w:pStyle w:val="title-p"/>
        <w:numPr>
          <w:ilvl w:val="0"/>
          <w:numId w:val="6"/>
        </w:numPr>
        <w:wordWrap w:val="0"/>
        <w:spacing w:before="0" w:beforeAutospacing="0" w:after="0" w:afterAutospacing="0" w:line="450" w:lineRule="atLeast"/>
        <w:textAlignment w:val="center"/>
        <w:rPr>
          <w:rFonts w:ascii="pingfang medium" w:hAnsi="pingfang medium"/>
          <w:color w:val="333333"/>
          <w:sz w:val="21"/>
          <w:szCs w:val="21"/>
        </w:rPr>
      </w:pPr>
      <w:r w:rsidRPr="00F173A6">
        <w:rPr>
          <w:rFonts w:ascii="pingfang medium" w:hAnsi="pingfang medium" w:hint="eastAsia"/>
          <w:color w:val="333333"/>
          <w:sz w:val="21"/>
          <w:szCs w:val="21"/>
        </w:rPr>
        <w:t>参赛者</w:t>
      </w:r>
      <w:r w:rsidR="005221CE">
        <w:rPr>
          <w:rFonts w:ascii="pingfang medium" w:hAnsi="pingfang medium" w:hint="eastAsia"/>
          <w:color w:val="333333"/>
          <w:sz w:val="21"/>
          <w:szCs w:val="21"/>
        </w:rPr>
        <w:t>在</w:t>
      </w:r>
      <w:r w:rsidRPr="00F173A6">
        <w:rPr>
          <w:rFonts w:ascii="pingfang medium" w:hAnsi="pingfang medium" w:hint="eastAsia"/>
          <w:color w:val="333333"/>
          <w:sz w:val="21"/>
          <w:szCs w:val="21"/>
        </w:rPr>
        <w:t>比赛完毕后</w:t>
      </w:r>
      <w:r w:rsidR="005221CE">
        <w:rPr>
          <w:rFonts w:ascii="pingfang medium" w:hAnsi="pingfang medium" w:hint="eastAsia"/>
          <w:color w:val="333333"/>
          <w:sz w:val="21"/>
          <w:szCs w:val="21"/>
        </w:rPr>
        <w:t>，请对数据</w:t>
      </w:r>
      <w:r w:rsidRPr="00F173A6">
        <w:rPr>
          <w:rFonts w:ascii="pingfang medium" w:hAnsi="pingfang medium" w:hint="eastAsia"/>
          <w:color w:val="333333"/>
          <w:sz w:val="21"/>
          <w:szCs w:val="21"/>
        </w:rPr>
        <w:t>进行删除</w:t>
      </w:r>
      <w:r w:rsidR="005221CE">
        <w:rPr>
          <w:rFonts w:ascii="pingfang medium" w:hAnsi="pingfang medium" w:hint="eastAsia"/>
          <w:color w:val="333333"/>
          <w:sz w:val="21"/>
          <w:szCs w:val="21"/>
        </w:rPr>
        <w:t>；</w:t>
      </w:r>
    </w:p>
    <w:p w14:paraId="7CD79257" w14:textId="6FE5F20E" w:rsidR="005221CE" w:rsidRPr="005221CE" w:rsidRDefault="005221CE" w:rsidP="00B3146B">
      <w:pPr>
        <w:pStyle w:val="title-p"/>
        <w:numPr>
          <w:ilvl w:val="0"/>
          <w:numId w:val="6"/>
        </w:numPr>
        <w:wordWrap w:val="0"/>
        <w:spacing w:before="0" w:beforeAutospacing="0" w:after="0" w:afterAutospacing="0" w:line="450" w:lineRule="atLeast"/>
        <w:textAlignment w:val="center"/>
        <w:rPr>
          <w:rFonts w:ascii="pingfang medium" w:hAnsi="pingfang medium" w:hint="eastAsia"/>
          <w:color w:val="333333"/>
          <w:sz w:val="21"/>
          <w:szCs w:val="21"/>
        </w:rPr>
      </w:pPr>
      <w:r w:rsidRPr="005221CE">
        <w:rPr>
          <w:rFonts w:ascii="pingfang medium" w:hAnsi="pingfang medium" w:hint="eastAsia"/>
          <w:color w:val="333333"/>
          <w:sz w:val="21"/>
          <w:szCs w:val="21"/>
        </w:rPr>
        <w:t>参赛者</w:t>
      </w:r>
      <w:r w:rsidRPr="005221CE">
        <w:rPr>
          <w:rFonts w:ascii="pingfang medium" w:hAnsi="pingfang medium" w:hint="eastAsia"/>
          <w:color w:val="333333"/>
          <w:sz w:val="21"/>
          <w:szCs w:val="21"/>
        </w:rPr>
        <w:t>提交报名信息</w:t>
      </w:r>
      <w:r>
        <w:rPr>
          <w:rFonts w:ascii="pingfang medium" w:hAnsi="pingfang medium" w:hint="eastAsia"/>
          <w:color w:val="333333"/>
          <w:sz w:val="21"/>
          <w:szCs w:val="21"/>
        </w:rPr>
        <w:t>，</w:t>
      </w:r>
      <w:r w:rsidRPr="005221CE">
        <w:rPr>
          <w:rFonts w:ascii="pingfang medium" w:hAnsi="pingfang medium" w:hint="eastAsia"/>
          <w:color w:val="333333"/>
          <w:sz w:val="21"/>
          <w:szCs w:val="21"/>
        </w:rPr>
        <w:t>即视作参赛者同意</w:t>
      </w:r>
      <w:r>
        <w:rPr>
          <w:rFonts w:ascii="pingfang medium" w:hAnsi="pingfang medium" w:hint="eastAsia"/>
          <w:color w:val="333333"/>
          <w:sz w:val="21"/>
          <w:szCs w:val="21"/>
        </w:rPr>
        <w:t>并</w:t>
      </w:r>
      <w:r w:rsidRPr="005221CE">
        <w:rPr>
          <w:rFonts w:ascii="pingfang medium" w:hAnsi="pingfang medium" w:hint="eastAsia"/>
          <w:color w:val="333333"/>
          <w:sz w:val="21"/>
          <w:szCs w:val="21"/>
        </w:rPr>
        <w:t>遵守</w:t>
      </w:r>
      <w:r w:rsidRPr="00F173A6">
        <w:rPr>
          <w:rFonts w:ascii="pingfang medium" w:hAnsi="pingfang medium" w:hint="eastAsia"/>
          <w:color w:val="333333"/>
          <w:sz w:val="21"/>
          <w:szCs w:val="21"/>
        </w:rPr>
        <w:t>《</w:t>
      </w:r>
      <w:r>
        <w:rPr>
          <w:rFonts w:ascii="pingfang medium" w:hAnsi="pingfang medium" w:hint="eastAsia"/>
          <w:color w:val="333333"/>
          <w:sz w:val="21"/>
          <w:szCs w:val="21"/>
        </w:rPr>
        <w:t>网络</w:t>
      </w:r>
      <w:r w:rsidRPr="00F173A6">
        <w:rPr>
          <w:rFonts w:ascii="pingfang medium" w:hAnsi="pingfang medium" w:hint="eastAsia"/>
          <w:color w:val="333333"/>
          <w:sz w:val="21"/>
          <w:szCs w:val="21"/>
        </w:rPr>
        <w:t>预约出租汽车经营服务管理暂行办法》等相应法律规定</w:t>
      </w:r>
      <w:r>
        <w:rPr>
          <w:rFonts w:ascii="pingfang medium" w:hAnsi="pingfang medium" w:hint="eastAsia"/>
          <w:color w:val="333333"/>
          <w:sz w:val="21"/>
          <w:szCs w:val="21"/>
        </w:rPr>
        <w:t>。</w:t>
      </w:r>
    </w:p>
    <w:p w14:paraId="3D8B23EF" w14:textId="77777777" w:rsidR="00F173A6" w:rsidRDefault="00F173A6" w:rsidP="00FA2F2C">
      <w:pPr>
        <w:pStyle w:val="title-p"/>
        <w:wordWrap w:val="0"/>
        <w:spacing w:before="0" w:beforeAutospacing="0" w:after="0" w:afterAutospacing="0" w:line="450" w:lineRule="atLeast"/>
        <w:textAlignment w:val="center"/>
        <w:rPr>
          <w:rFonts w:ascii="pingfang medium" w:hAnsi="pingfang medium" w:hint="eastAsia"/>
          <w:color w:val="333333"/>
          <w:sz w:val="21"/>
          <w:szCs w:val="21"/>
        </w:rPr>
      </w:pPr>
    </w:p>
    <w:p w14:paraId="387BF1B3" w14:textId="20C8E379" w:rsidR="004776E9" w:rsidRDefault="00FA2F2C" w:rsidP="00FA2F2C">
      <w:pPr>
        <w:pStyle w:val="title-p"/>
        <w:wordWrap w:val="0"/>
        <w:spacing w:before="0" w:beforeAutospacing="0" w:after="0" w:afterAutospacing="0" w:line="450" w:lineRule="atLeast"/>
        <w:textAlignment w:val="center"/>
        <w:rPr>
          <w:rFonts w:ascii="pingfang medium" w:hAnsi="pingfang medium"/>
          <w:color w:val="333333"/>
          <w:sz w:val="21"/>
          <w:szCs w:val="21"/>
        </w:rPr>
      </w:pPr>
      <w:r>
        <w:rPr>
          <w:rFonts w:ascii="pingfang medium" w:hAnsi="pingfang medium" w:hint="eastAsia"/>
          <w:color w:val="333333"/>
          <w:sz w:val="21"/>
          <w:szCs w:val="21"/>
        </w:rPr>
        <w:t>更多数据</w:t>
      </w:r>
      <w:proofErr w:type="gramStart"/>
      <w:r>
        <w:rPr>
          <w:rFonts w:ascii="pingfang medium" w:hAnsi="pingfang medium" w:hint="eastAsia"/>
          <w:color w:val="333333"/>
          <w:sz w:val="21"/>
          <w:szCs w:val="21"/>
        </w:rPr>
        <w:t>请访问</w:t>
      </w:r>
      <w:r w:rsidR="004776E9">
        <w:rPr>
          <w:rFonts w:ascii="pingfang medium" w:hAnsi="pingfang medium" w:hint="eastAsia"/>
          <w:color w:val="333333"/>
          <w:sz w:val="21"/>
          <w:szCs w:val="21"/>
        </w:rPr>
        <w:t>盖亚数据</w:t>
      </w:r>
      <w:proofErr w:type="gramEnd"/>
      <w:r w:rsidR="004776E9">
        <w:rPr>
          <w:rFonts w:ascii="pingfang medium" w:hAnsi="pingfang medium" w:hint="eastAsia"/>
          <w:color w:val="333333"/>
          <w:sz w:val="21"/>
          <w:szCs w:val="21"/>
        </w:rPr>
        <w:t>开放计划平台</w:t>
      </w:r>
      <w:r>
        <w:rPr>
          <w:rFonts w:ascii="pingfang medium" w:hAnsi="pingfang medium"/>
          <w:color w:val="333333"/>
          <w:sz w:val="21"/>
          <w:szCs w:val="21"/>
        </w:rPr>
        <w:t>https://gaia.didichuxing.com</w:t>
      </w:r>
      <w:r w:rsidR="004776E9">
        <w:rPr>
          <w:rFonts w:ascii="pingfang medium" w:hAnsi="pingfang medium" w:hint="eastAsia"/>
          <w:color w:val="333333"/>
          <w:sz w:val="21"/>
          <w:szCs w:val="21"/>
        </w:rPr>
        <w:t>，以下是盖</w:t>
      </w:r>
      <w:proofErr w:type="gramStart"/>
      <w:r w:rsidR="004776E9">
        <w:rPr>
          <w:rFonts w:ascii="pingfang medium" w:hAnsi="pingfang medium" w:hint="eastAsia"/>
          <w:color w:val="333333"/>
          <w:sz w:val="21"/>
          <w:szCs w:val="21"/>
        </w:rPr>
        <w:t>亚数据</w:t>
      </w:r>
      <w:proofErr w:type="gramEnd"/>
      <w:r w:rsidR="004776E9">
        <w:rPr>
          <w:rFonts w:ascii="pingfang medium" w:hAnsi="pingfang medium" w:hint="eastAsia"/>
          <w:color w:val="333333"/>
          <w:sz w:val="21"/>
          <w:szCs w:val="21"/>
        </w:rPr>
        <w:t>开放宣言。</w:t>
      </w:r>
    </w:p>
    <w:p w14:paraId="55CB60D0" w14:textId="77777777" w:rsidR="00F173A6" w:rsidRDefault="00F173A6" w:rsidP="00FA2F2C">
      <w:pPr>
        <w:pStyle w:val="title-p"/>
        <w:wordWrap w:val="0"/>
        <w:spacing w:before="0" w:beforeAutospacing="0" w:after="0" w:afterAutospacing="0" w:line="450" w:lineRule="atLeast"/>
        <w:textAlignment w:val="center"/>
        <w:rPr>
          <w:rFonts w:ascii="pingfang medium" w:hAnsi="pingfang medium" w:hint="eastAsia"/>
          <w:color w:val="333333"/>
          <w:sz w:val="21"/>
          <w:szCs w:val="21"/>
        </w:rPr>
      </w:pPr>
    </w:p>
    <w:p w14:paraId="4062E579" w14:textId="5031C7C0" w:rsidR="00E32985" w:rsidRDefault="00FA2F2C" w:rsidP="00F173A6">
      <w:pPr>
        <w:pStyle w:val="title-p"/>
        <w:numPr>
          <w:ilvl w:val="0"/>
          <w:numId w:val="5"/>
        </w:numPr>
        <w:wordWrap w:val="0"/>
        <w:spacing w:before="0" w:beforeAutospacing="0" w:after="0" w:afterAutospacing="0" w:line="450" w:lineRule="atLeast"/>
        <w:textAlignment w:val="center"/>
        <w:rPr>
          <w:rFonts w:ascii="pingfang medium" w:hAnsi="pingfang medium" w:hint="eastAsia"/>
          <w:b/>
          <w:bCs/>
          <w:color w:val="333333"/>
        </w:rPr>
      </w:pPr>
      <w:r>
        <w:rPr>
          <w:rFonts w:ascii="pingfang medium" w:hAnsi="pingfang medium" w:hint="eastAsia"/>
          <w:b/>
          <w:bCs/>
          <w:color w:val="333333"/>
        </w:rPr>
        <w:t>盖</w:t>
      </w:r>
      <w:proofErr w:type="gramStart"/>
      <w:r>
        <w:rPr>
          <w:rFonts w:ascii="pingfang medium" w:hAnsi="pingfang medium" w:hint="eastAsia"/>
          <w:b/>
          <w:bCs/>
          <w:color w:val="333333"/>
        </w:rPr>
        <w:t>亚数据</w:t>
      </w:r>
      <w:proofErr w:type="gramEnd"/>
      <w:r w:rsidR="00E32985">
        <w:rPr>
          <w:rFonts w:ascii="pingfang medium" w:hAnsi="pingfang medium"/>
          <w:b/>
          <w:bCs/>
          <w:color w:val="333333"/>
        </w:rPr>
        <w:t>开放宣言</w:t>
      </w:r>
    </w:p>
    <w:p w14:paraId="6CC2CFAF" w14:textId="6D2BFCF0" w:rsidR="004776E9" w:rsidRPr="004776E9" w:rsidRDefault="004776E9" w:rsidP="00F173A6">
      <w:pPr>
        <w:pStyle w:val="title-p"/>
        <w:wordWrap w:val="0"/>
        <w:spacing w:before="0" w:beforeAutospacing="0" w:after="0" w:afterAutospacing="0" w:line="450" w:lineRule="atLeast"/>
        <w:ind w:firstLineChars="200" w:firstLine="420"/>
        <w:textAlignment w:val="center"/>
        <w:rPr>
          <w:rFonts w:ascii="pingfang medium" w:hAnsi="pingfang medium" w:hint="eastAsia"/>
          <w:color w:val="333333"/>
          <w:sz w:val="21"/>
          <w:szCs w:val="21"/>
        </w:rPr>
      </w:pPr>
      <w:r w:rsidRPr="004776E9">
        <w:rPr>
          <w:rFonts w:ascii="pingfang medium" w:hAnsi="pingfang medium" w:hint="eastAsia"/>
          <w:color w:val="333333"/>
          <w:sz w:val="21"/>
          <w:szCs w:val="21"/>
        </w:rPr>
        <w:t>我们秉承</w:t>
      </w:r>
      <w:r w:rsidRPr="004776E9">
        <w:rPr>
          <w:rFonts w:ascii="pingfang medium" w:hAnsi="pingfang medium" w:hint="eastAsia"/>
          <w:b/>
          <w:color w:val="333333"/>
          <w:sz w:val="21"/>
          <w:szCs w:val="21"/>
        </w:rPr>
        <w:t>“开放共享、协作共赢、创新发展”</w:t>
      </w:r>
      <w:r w:rsidRPr="004776E9">
        <w:rPr>
          <w:rFonts w:ascii="pingfang medium" w:hAnsi="pingfang medium" w:hint="eastAsia"/>
          <w:color w:val="333333"/>
          <w:sz w:val="21"/>
          <w:szCs w:val="21"/>
        </w:rPr>
        <w:t>的理念，持续推进滴滴特色科研数据集面向学界开放。目前，滴滴开放了成都市、西安市</w:t>
      </w:r>
      <w:r w:rsidRPr="004776E9">
        <w:rPr>
          <w:rFonts w:ascii="pingfang medium" w:hAnsi="pingfang medium" w:hint="eastAsia"/>
          <w:color w:val="333333"/>
          <w:sz w:val="21"/>
          <w:szCs w:val="21"/>
        </w:rPr>
        <w:t>2016</w:t>
      </w:r>
      <w:r w:rsidRPr="004776E9">
        <w:rPr>
          <w:rFonts w:ascii="pingfang medium" w:hAnsi="pingfang medium" w:hint="eastAsia"/>
          <w:color w:val="333333"/>
          <w:sz w:val="21"/>
          <w:szCs w:val="21"/>
        </w:rPr>
        <w:t>年</w:t>
      </w:r>
      <w:r w:rsidRPr="004776E9">
        <w:rPr>
          <w:rFonts w:ascii="pingfang medium" w:hAnsi="pingfang medium" w:hint="eastAsia"/>
          <w:color w:val="333333"/>
          <w:sz w:val="21"/>
          <w:szCs w:val="21"/>
        </w:rPr>
        <w:t>10</w:t>
      </w:r>
      <w:r w:rsidRPr="004776E9">
        <w:rPr>
          <w:rFonts w:ascii="pingfang medium" w:hAnsi="pingfang medium" w:hint="eastAsia"/>
          <w:color w:val="333333"/>
          <w:sz w:val="21"/>
          <w:szCs w:val="21"/>
        </w:rPr>
        <w:t>月和</w:t>
      </w:r>
      <w:r w:rsidRPr="004776E9">
        <w:rPr>
          <w:rFonts w:ascii="pingfang medium" w:hAnsi="pingfang medium" w:hint="eastAsia"/>
          <w:color w:val="333333"/>
          <w:sz w:val="21"/>
          <w:szCs w:val="21"/>
        </w:rPr>
        <w:t>11</w:t>
      </w:r>
      <w:r w:rsidRPr="004776E9">
        <w:rPr>
          <w:rFonts w:ascii="pingfang medium" w:hAnsi="pingfang medium" w:hint="eastAsia"/>
          <w:color w:val="333333"/>
          <w:sz w:val="21"/>
          <w:szCs w:val="21"/>
        </w:rPr>
        <w:t>月局部区域的快专车平台的订单轨迹数据；成都市</w:t>
      </w:r>
      <w:r w:rsidRPr="004776E9">
        <w:rPr>
          <w:rFonts w:ascii="pingfang medium" w:hAnsi="pingfang medium" w:hint="eastAsia"/>
          <w:color w:val="333333"/>
          <w:sz w:val="21"/>
          <w:szCs w:val="21"/>
        </w:rPr>
        <w:t>2018</w:t>
      </w:r>
      <w:r w:rsidRPr="004776E9">
        <w:rPr>
          <w:rFonts w:ascii="pingfang medium" w:hAnsi="pingfang medium" w:hint="eastAsia"/>
          <w:color w:val="333333"/>
          <w:sz w:val="21"/>
          <w:szCs w:val="21"/>
        </w:rPr>
        <w:t>年</w:t>
      </w:r>
      <w:r w:rsidRPr="004776E9">
        <w:rPr>
          <w:rFonts w:ascii="pingfang medium" w:hAnsi="pingfang medium" w:hint="eastAsia"/>
          <w:color w:val="333333"/>
          <w:sz w:val="21"/>
          <w:szCs w:val="21"/>
        </w:rPr>
        <w:t>5</w:t>
      </w:r>
      <w:r w:rsidRPr="004776E9">
        <w:rPr>
          <w:rFonts w:ascii="pingfang medium" w:hAnsi="pingfang medium" w:hint="eastAsia"/>
          <w:color w:val="333333"/>
          <w:sz w:val="21"/>
          <w:szCs w:val="21"/>
        </w:rPr>
        <w:t>月、</w:t>
      </w:r>
      <w:r w:rsidRPr="004776E9">
        <w:rPr>
          <w:rFonts w:ascii="pingfang medium" w:hAnsi="pingfang medium" w:hint="eastAsia"/>
          <w:color w:val="333333"/>
          <w:sz w:val="21"/>
          <w:szCs w:val="21"/>
        </w:rPr>
        <w:t>6</w:t>
      </w:r>
      <w:r w:rsidRPr="004776E9">
        <w:rPr>
          <w:rFonts w:ascii="pingfang medium" w:hAnsi="pingfang medium" w:hint="eastAsia"/>
          <w:color w:val="333333"/>
          <w:sz w:val="21"/>
          <w:szCs w:val="21"/>
        </w:rPr>
        <w:t>月</w:t>
      </w:r>
      <w:r w:rsidRPr="004776E9">
        <w:rPr>
          <w:rFonts w:ascii="pingfang medium" w:hAnsi="pingfang medium" w:hint="eastAsia"/>
          <w:color w:val="333333"/>
          <w:sz w:val="21"/>
          <w:szCs w:val="21"/>
        </w:rPr>
        <w:t>POI</w:t>
      </w:r>
      <w:r w:rsidRPr="004776E9">
        <w:rPr>
          <w:rFonts w:ascii="pingfang medium" w:hAnsi="pingfang medium" w:hint="eastAsia"/>
          <w:color w:val="333333"/>
          <w:sz w:val="21"/>
          <w:szCs w:val="21"/>
        </w:rPr>
        <w:t>检索数据；</w:t>
      </w:r>
      <w:r w:rsidRPr="004776E9">
        <w:rPr>
          <w:rFonts w:ascii="pingfang medium" w:hAnsi="pingfang medium" w:hint="eastAsia"/>
          <w:color w:val="333333"/>
          <w:sz w:val="21"/>
          <w:szCs w:val="21"/>
        </w:rPr>
        <w:t>D2-City</w:t>
      </w:r>
      <w:r w:rsidRPr="004776E9">
        <w:rPr>
          <w:rFonts w:ascii="pingfang medium" w:hAnsi="pingfang medium" w:hint="eastAsia"/>
          <w:color w:val="333333"/>
          <w:sz w:val="21"/>
          <w:szCs w:val="21"/>
        </w:rPr>
        <w:t>中国复杂交通场景下的大规模行车视频数据集。</w:t>
      </w:r>
    </w:p>
    <w:p w14:paraId="027EF34D" w14:textId="728BC647" w:rsidR="00E32985" w:rsidRDefault="004776E9" w:rsidP="00F173A6">
      <w:pPr>
        <w:pStyle w:val="title-p"/>
        <w:numPr>
          <w:ilvl w:val="0"/>
          <w:numId w:val="5"/>
        </w:numPr>
        <w:wordWrap w:val="0"/>
        <w:spacing w:before="0" w:beforeAutospacing="0" w:after="0" w:afterAutospacing="0" w:line="450" w:lineRule="atLeast"/>
        <w:textAlignment w:val="center"/>
        <w:rPr>
          <w:rFonts w:ascii="pingfang medium" w:hAnsi="pingfang medium" w:hint="eastAsia"/>
          <w:b/>
          <w:bCs/>
          <w:color w:val="333333"/>
        </w:rPr>
      </w:pPr>
      <w:r>
        <w:rPr>
          <w:rFonts w:ascii="pingfang medium" w:hAnsi="pingfang medium" w:hint="eastAsia"/>
          <w:b/>
          <w:bCs/>
          <w:color w:val="333333"/>
        </w:rPr>
        <w:t>盖</w:t>
      </w:r>
      <w:proofErr w:type="gramStart"/>
      <w:r>
        <w:rPr>
          <w:rFonts w:ascii="pingfang medium" w:hAnsi="pingfang medium" w:hint="eastAsia"/>
          <w:b/>
          <w:bCs/>
          <w:color w:val="333333"/>
        </w:rPr>
        <w:t>亚</w:t>
      </w:r>
      <w:r w:rsidR="00FA2F2C">
        <w:rPr>
          <w:rFonts w:ascii="pingfang medium" w:hAnsi="pingfang medium" w:hint="eastAsia"/>
          <w:b/>
          <w:bCs/>
          <w:color w:val="333333"/>
        </w:rPr>
        <w:t>数据</w:t>
      </w:r>
      <w:proofErr w:type="gramEnd"/>
      <w:r w:rsidR="00FA2F2C">
        <w:rPr>
          <w:rFonts w:ascii="pingfang medium" w:hAnsi="pingfang medium" w:hint="eastAsia"/>
          <w:b/>
          <w:bCs/>
          <w:color w:val="333333"/>
        </w:rPr>
        <w:t>开放</w:t>
      </w:r>
      <w:r w:rsidR="00E32985">
        <w:rPr>
          <w:rFonts w:ascii="pingfang medium" w:hAnsi="pingfang medium"/>
          <w:b/>
          <w:bCs/>
          <w:color w:val="333333"/>
        </w:rPr>
        <w:t>原则</w:t>
      </w:r>
    </w:p>
    <w:p w14:paraId="5B487EE7" w14:textId="77777777" w:rsidR="00E32985" w:rsidRDefault="00E32985" w:rsidP="00F173A6">
      <w:pPr>
        <w:pStyle w:val="ab"/>
        <w:wordWrap w:val="0"/>
        <w:spacing w:before="0" w:beforeAutospacing="0" w:after="0" w:afterAutospacing="0" w:line="450" w:lineRule="atLeast"/>
        <w:ind w:firstLine="360"/>
        <w:textAlignment w:val="center"/>
        <w:rPr>
          <w:rFonts w:ascii="pingfang medium" w:hAnsi="pingfang medium" w:hint="eastAsia"/>
          <w:color w:val="333333"/>
          <w:sz w:val="21"/>
          <w:szCs w:val="21"/>
        </w:rPr>
      </w:pPr>
      <w:r>
        <w:rPr>
          <w:rFonts w:ascii="pingfang medium" w:hAnsi="pingfang medium"/>
          <w:color w:val="333333"/>
          <w:sz w:val="21"/>
          <w:szCs w:val="21"/>
        </w:rPr>
        <w:t>1</w:t>
      </w:r>
      <w:r>
        <w:rPr>
          <w:rFonts w:ascii="pingfang medium" w:hAnsi="pingfang medium"/>
          <w:color w:val="333333"/>
          <w:sz w:val="21"/>
          <w:szCs w:val="21"/>
        </w:rPr>
        <w:t>）数据来源</w:t>
      </w:r>
    </w:p>
    <w:p w14:paraId="07394B07" w14:textId="77777777" w:rsidR="00E32985" w:rsidRDefault="00E32985" w:rsidP="00F173A6">
      <w:pPr>
        <w:pStyle w:val="ab"/>
        <w:wordWrap w:val="0"/>
        <w:spacing w:before="0" w:beforeAutospacing="0" w:after="0" w:afterAutospacing="0" w:line="450" w:lineRule="atLeast"/>
        <w:ind w:firstLine="360"/>
        <w:textAlignment w:val="center"/>
        <w:rPr>
          <w:rFonts w:ascii="pingfang medium" w:hAnsi="pingfang medium" w:hint="eastAsia"/>
          <w:color w:val="333333"/>
          <w:sz w:val="21"/>
          <w:szCs w:val="21"/>
        </w:rPr>
      </w:pPr>
      <w:r>
        <w:rPr>
          <w:rFonts w:ascii="pingfang medium" w:hAnsi="pingfang medium"/>
          <w:color w:val="333333"/>
          <w:sz w:val="21"/>
          <w:szCs w:val="21"/>
        </w:rPr>
        <w:t>本计划的开放数据可能由滴滴自行收集或生产，也可能来源于与滴滴达成合作的第三方。</w:t>
      </w:r>
    </w:p>
    <w:p w14:paraId="3BFFED43" w14:textId="77777777" w:rsidR="00E32985" w:rsidRDefault="00E32985" w:rsidP="00F173A6">
      <w:pPr>
        <w:pStyle w:val="ab"/>
        <w:wordWrap w:val="0"/>
        <w:spacing w:before="0" w:beforeAutospacing="0" w:after="0" w:afterAutospacing="0" w:line="450" w:lineRule="atLeast"/>
        <w:ind w:firstLine="360"/>
        <w:textAlignment w:val="center"/>
        <w:rPr>
          <w:rFonts w:ascii="pingfang medium" w:hAnsi="pingfang medium" w:hint="eastAsia"/>
          <w:color w:val="333333"/>
          <w:sz w:val="21"/>
          <w:szCs w:val="21"/>
        </w:rPr>
      </w:pPr>
      <w:r>
        <w:rPr>
          <w:rFonts w:ascii="pingfang medium" w:hAnsi="pingfang medium"/>
          <w:color w:val="333333"/>
          <w:sz w:val="21"/>
          <w:szCs w:val="21"/>
        </w:rPr>
        <w:t>2</w:t>
      </w:r>
      <w:r>
        <w:rPr>
          <w:rFonts w:ascii="pingfang medium" w:hAnsi="pingfang medium"/>
          <w:color w:val="333333"/>
          <w:sz w:val="21"/>
          <w:szCs w:val="21"/>
        </w:rPr>
        <w:t>）数据处理</w:t>
      </w:r>
    </w:p>
    <w:p w14:paraId="643DF323" w14:textId="15725C2C" w:rsidR="00E32985" w:rsidRDefault="00E32985" w:rsidP="00F173A6">
      <w:pPr>
        <w:pStyle w:val="ab"/>
        <w:wordWrap w:val="0"/>
        <w:spacing w:before="0" w:beforeAutospacing="0" w:after="0" w:afterAutospacing="0" w:line="450" w:lineRule="atLeast"/>
        <w:ind w:firstLine="360"/>
        <w:textAlignment w:val="center"/>
        <w:rPr>
          <w:rFonts w:ascii="pingfang medium" w:hAnsi="pingfang medium" w:hint="eastAsia"/>
          <w:color w:val="333333"/>
          <w:sz w:val="21"/>
          <w:szCs w:val="21"/>
        </w:rPr>
      </w:pPr>
      <w:r>
        <w:rPr>
          <w:rFonts w:ascii="pingfang medium" w:hAnsi="pingfang medium"/>
          <w:color w:val="333333"/>
          <w:sz w:val="21"/>
          <w:szCs w:val="21"/>
        </w:rPr>
        <w:t>所有涉及个人信息的共享数据都经过了</w:t>
      </w:r>
      <w:r w:rsidR="007E6986">
        <w:rPr>
          <w:rFonts w:ascii="pingfang medium" w:hAnsi="pingfang medium" w:hint="eastAsia"/>
          <w:color w:val="333333"/>
          <w:sz w:val="21"/>
          <w:szCs w:val="21"/>
        </w:rPr>
        <w:t>匿名化</w:t>
      </w:r>
      <w:r>
        <w:rPr>
          <w:rFonts w:ascii="pingfang medium" w:hAnsi="pingfang medium"/>
          <w:color w:val="333333"/>
          <w:sz w:val="21"/>
          <w:szCs w:val="21"/>
        </w:rPr>
        <w:t>的去标识化处理</w:t>
      </w:r>
      <w:r w:rsidR="004776E9">
        <w:rPr>
          <w:rFonts w:ascii="pingfang medium" w:hAnsi="pingfang medium" w:hint="eastAsia"/>
          <w:color w:val="333333"/>
          <w:sz w:val="21"/>
          <w:szCs w:val="21"/>
        </w:rPr>
        <w:t>。</w:t>
      </w:r>
    </w:p>
    <w:p w14:paraId="37A570B7" w14:textId="77777777" w:rsidR="00E32985" w:rsidRDefault="00E32985" w:rsidP="00F173A6">
      <w:pPr>
        <w:pStyle w:val="ab"/>
        <w:wordWrap w:val="0"/>
        <w:spacing w:before="0" w:beforeAutospacing="0" w:after="0" w:afterAutospacing="0" w:line="450" w:lineRule="atLeast"/>
        <w:ind w:firstLine="360"/>
        <w:textAlignment w:val="center"/>
        <w:rPr>
          <w:rFonts w:ascii="pingfang medium" w:hAnsi="pingfang medium" w:hint="eastAsia"/>
          <w:color w:val="333333"/>
          <w:sz w:val="21"/>
          <w:szCs w:val="21"/>
        </w:rPr>
      </w:pPr>
      <w:r>
        <w:rPr>
          <w:rFonts w:ascii="pingfang medium" w:hAnsi="pingfang medium"/>
          <w:color w:val="333333"/>
          <w:sz w:val="21"/>
          <w:szCs w:val="21"/>
        </w:rPr>
        <w:t>3</w:t>
      </w:r>
      <w:r>
        <w:rPr>
          <w:rFonts w:ascii="pingfang medium" w:hAnsi="pingfang medium"/>
          <w:color w:val="333333"/>
          <w:sz w:val="21"/>
          <w:szCs w:val="21"/>
        </w:rPr>
        <w:t>）数据下载</w:t>
      </w:r>
    </w:p>
    <w:p w14:paraId="60E1DEA4" w14:textId="77777777" w:rsidR="00E32985" w:rsidRDefault="00E32985" w:rsidP="00F173A6">
      <w:pPr>
        <w:pStyle w:val="ab"/>
        <w:wordWrap w:val="0"/>
        <w:spacing w:before="0" w:beforeAutospacing="0" w:after="0" w:afterAutospacing="0" w:line="450" w:lineRule="atLeast"/>
        <w:ind w:firstLine="360"/>
        <w:textAlignment w:val="center"/>
        <w:rPr>
          <w:rFonts w:ascii="pingfang medium" w:hAnsi="pingfang medium" w:hint="eastAsia"/>
          <w:color w:val="333333"/>
          <w:sz w:val="21"/>
          <w:szCs w:val="21"/>
        </w:rPr>
      </w:pPr>
      <w:r>
        <w:rPr>
          <w:rFonts w:ascii="pingfang medium" w:hAnsi="pingfang medium"/>
          <w:color w:val="333333"/>
          <w:sz w:val="21"/>
          <w:szCs w:val="21"/>
        </w:rPr>
        <w:lastRenderedPageBreak/>
        <w:t>公开数据集的初衷是面向人工智能、智慧交通、数据挖掘、机器学习等领域科研人才，通过打造具有滴滴特色的科研数据集，为学术界提供真实的、高质量的脱敏数据资源。</w:t>
      </w:r>
      <w:proofErr w:type="gramStart"/>
      <w:r>
        <w:rPr>
          <w:rFonts w:ascii="pingfang medium" w:hAnsi="pingfang medium"/>
          <w:color w:val="333333"/>
          <w:sz w:val="21"/>
          <w:szCs w:val="21"/>
        </w:rPr>
        <w:t>滴滴希望</w:t>
      </w:r>
      <w:proofErr w:type="gramEnd"/>
      <w:r>
        <w:rPr>
          <w:rFonts w:ascii="pingfang medium" w:hAnsi="pingfang medium"/>
          <w:color w:val="333333"/>
          <w:sz w:val="21"/>
          <w:szCs w:val="21"/>
        </w:rPr>
        <w:t>携手学界共同探索、扩宽科学的边界，将尖端科技应用到改变世界的实践中。</w:t>
      </w:r>
    </w:p>
    <w:p w14:paraId="54272254" w14:textId="77777777" w:rsidR="00E32985" w:rsidRDefault="00E32985" w:rsidP="00F173A6">
      <w:pPr>
        <w:pStyle w:val="ab"/>
        <w:wordWrap w:val="0"/>
        <w:spacing w:before="0" w:beforeAutospacing="0" w:after="0" w:afterAutospacing="0" w:line="450" w:lineRule="atLeast"/>
        <w:ind w:firstLine="360"/>
        <w:textAlignment w:val="center"/>
        <w:rPr>
          <w:rFonts w:ascii="pingfang medium" w:hAnsi="pingfang medium" w:hint="eastAsia"/>
          <w:color w:val="333333"/>
          <w:sz w:val="21"/>
          <w:szCs w:val="21"/>
        </w:rPr>
      </w:pPr>
      <w:r>
        <w:rPr>
          <w:rFonts w:ascii="pingfang medium" w:hAnsi="pingfang medium"/>
          <w:color w:val="333333"/>
          <w:sz w:val="21"/>
          <w:szCs w:val="21"/>
        </w:rPr>
        <w:t>4</w:t>
      </w:r>
      <w:r>
        <w:rPr>
          <w:rFonts w:ascii="pingfang medium" w:hAnsi="pingfang medium"/>
          <w:color w:val="333333"/>
          <w:sz w:val="21"/>
          <w:szCs w:val="21"/>
        </w:rPr>
        <w:t>）数据范围</w:t>
      </w:r>
    </w:p>
    <w:p w14:paraId="7C5CC7CE" w14:textId="77777777" w:rsidR="00E32985" w:rsidRDefault="00E32985" w:rsidP="00F173A6">
      <w:pPr>
        <w:pStyle w:val="ab"/>
        <w:wordWrap w:val="0"/>
        <w:spacing w:before="0" w:beforeAutospacing="0" w:after="0" w:afterAutospacing="0" w:line="450" w:lineRule="atLeast"/>
        <w:ind w:firstLine="420"/>
        <w:textAlignment w:val="center"/>
        <w:rPr>
          <w:rFonts w:ascii="pingfang medium" w:hAnsi="pingfang medium" w:hint="eastAsia"/>
          <w:color w:val="333333"/>
          <w:sz w:val="21"/>
          <w:szCs w:val="21"/>
        </w:rPr>
      </w:pPr>
      <w:r>
        <w:rPr>
          <w:rFonts w:ascii="pingfang medium" w:hAnsi="pingfang medium"/>
          <w:color w:val="333333"/>
          <w:sz w:val="21"/>
          <w:szCs w:val="21"/>
        </w:rPr>
        <w:t>数据范围包括但不限于出行场景下的多样化数据，实际的数据范围以网站展示的可获取的数据集描述为准。</w:t>
      </w:r>
      <w:proofErr w:type="gramStart"/>
      <w:r>
        <w:rPr>
          <w:rFonts w:ascii="pingfang medium" w:hAnsi="pingfang medium"/>
          <w:color w:val="333333"/>
          <w:sz w:val="21"/>
          <w:szCs w:val="21"/>
        </w:rPr>
        <w:t>本开放</w:t>
      </w:r>
      <w:proofErr w:type="gramEnd"/>
      <w:r>
        <w:rPr>
          <w:rFonts w:ascii="pingfang medium" w:hAnsi="pingfang medium"/>
          <w:color w:val="333333"/>
          <w:sz w:val="21"/>
          <w:szCs w:val="21"/>
        </w:rPr>
        <w:t>计划可能根据申请人所在的地域设置不同的数据开放范围。滴滴可能不定期地更新或者调整数据集的范围，具体变动请关注我们的网站。</w:t>
      </w:r>
    </w:p>
    <w:p w14:paraId="0E6A1B22" w14:textId="77777777" w:rsidR="00E32985" w:rsidRDefault="00E32985" w:rsidP="00E32985">
      <w:pPr>
        <w:pStyle w:val="ab"/>
        <w:wordWrap w:val="0"/>
        <w:spacing w:before="0" w:beforeAutospacing="0" w:after="0" w:afterAutospacing="0" w:line="450" w:lineRule="atLeast"/>
        <w:textAlignment w:val="center"/>
        <w:rPr>
          <w:rFonts w:ascii="pingfang medium" w:hAnsi="pingfang medium" w:hint="eastAsia"/>
          <w:color w:val="333333"/>
          <w:sz w:val="21"/>
          <w:szCs w:val="21"/>
        </w:rPr>
      </w:pPr>
      <w:r>
        <w:rPr>
          <w:rFonts w:ascii="pingfang medium" w:hAnsi="pingfang medium"/>
          <w:color w:val="333333"/>
          <w:sz w:val="21"/>
          <w:szCs w:val="21"/>
        </w:rPr>
        <w:t>5</w:t>
      </w:r>
      <w:r>
        <w:rPr>
          <w:rFonts w:ascii="pingfang medium" w:hAnsi="pingfang medium"/>
          <w:color w:val="333333"/>
          <w:sz w:val="21"/>
          <w:szCs w:val="21"/>
        </w:rPr>
        <w:t>）开放对象</w:t>
      </w:r>
    </w:p>
    <w:p w14:paraId="179F8D0B" w14:textId="77777777" w:rsidR="00E32985" w:rsidRDefault="00E32985" w:rsidP="00F173A6">
      <w:pPr>
        <w:pStyle w:val="ab"/>
        <w:wordWrap w:val="0"/>
        <w:spacing w:before="0" w:beforeAutospacing="0" w:after="0" w:afterAutospacing="0" w:line="450" w:lineRule="atLeast"/>
        <w:ind w:firstLineChars="200" w:firstLine="420"/>
        <w:textAlignment w:val="center"/>
        <w:rPr>
          <w:rFonts w:ascii="pingfang medium" w:hAnsi="pingfang medium" w:hint="eastAsia"/>
          <w:color w:val="333333"/>
          <w:sz w:val="21"/>
          <w:szCs w:val="21"/>
        </w:rPr>
      </w:pPr>
      <w:r>
        <w:rPr>
          <w:rFonts w:ascii="pingfang medium" w:hAnsi="pingfang medium"/>
          <w:color w:val="333333"/>
          <w:sz w:val="21"/>
          <w:szCs w:val="21"/>
        </w:rPr>
        <w:t>数据开放的对象为高校或其他科研机构（包括企业研究部门）的成员，申请人应当以个人名义申请，并提供相应证明材料，本计划可能针对不同地域范围的申请人设置不同的审核要求，具体要求以网站在线审核的规定为准。</w:t>
      </w:r>
    </w:p>
    <w:p w14:paraId="5EF2A07B" w14:textId="77777777" w:rsidR="00E32985" w:rsidRDefault="00E32985" w:rsidP="00E32985">
      <w:pPr>
        <w:pStyle w:val="ab"/>
        <w:wordWrap w:val="0"/>
        <w:spacing w:before="0" w:beforeAutospacing="0" w:after="0" w:afterAutospacing="0" w:line="450" w:lineRule="atLeast"/>
        <w:textAlignment w:val="center"/>
        <w:rPr>
          <w:rFonts w:ascii="pingfang medium" w:hAnsi="pingfang medium" w:hint="eastAsia"/>
          <w:color w:val="333333"/>
          <w:sz w:val="21"/>
          <w:szCs w:val="21"/>
        </w:rPr>
      </w:pPr>
      <w:r>
        <w:rPr>
          <w:rFonts w:ascii="pingfang medium" w:hAnsi="pingfang medium"/>
          <w:color w:val="333333"/>
          <w:sz w:val="21"/>
          <w:szCs w:val="21"/>
        </w:rPr>
        <w:t>6</w:t>
      </w:r>
      <w:r>
        <w:rPr>
          <w:rFonts w:ascii="pingfang medium" w:hAnsi="pingfang medium"/>
          <w:color w:val="333333"/>
          <w:sz w:val="21"/>
          <w:szCs w:val="21"/>
        </w:rPr>
        <w:t>）</w:t>
      </w:r>
      <w:r>
        <w:rPr>
          <w:rFonts w:ascii="pingfang medium" w:hAnsi="pingfang medium"/>
          <w:color w:val="333333"/>
          <w:sz w:val="21"/>
          <w:szCs w:val="21"/>
        </w:rPr>
        <w:t xml:space="preserve"> </w:t>
      </w:r>
      <w:r>
        <w:rPr>
          <w:rFonts w:ascii="pingfang medium" w:hAnsi="pingfang medium"/>
          <w:color w:val="333333"/>
          <w:sz w:val="21"/>
          <w:szCs w:val="21"/>
        </w:rPr>
        <w:t>成果利用</w:t>
      </w:r>
    </w:p>
    <w:p w14:paraId="1D038573" w14:textId="77777777" w:rsidR="00E32985" w:rsidRDefault="00E32985" w:rsidP="00F173A6">
      <w:pPr>
        <w:pStyle w:val="ab"/>
        <w:wordWrap w:val="0"/>
        <w:spacing w:before="0" w:beforeAutospacing="0" w:after="0" w:afterAutospacing="0" w:line="450" w:lineRule="atLeast"/>
        <w:ind w:firstLineChars="200" w:firstLine="420"/>
        <w:textAlignment w:val="center"/>
        <w:rPr>
          <w:rFonts w:ascii="pingfang medium" w:hAnsi="pingfang medium" w:hint="eastAsia"/>
          <w:color w:val="333333"/>
          <w:sz w:val="21"/>
          <w:szCs w:val="21"/>
        </w:rPr>
      </w:pPr>
      <w:r>
        <w:rPr>
          <w:rFonts w:ascii="pingfang medium" w:hAnsi="pingfang medium"/>
          <w:color w:val="333333"/>
          <w:sz w:val="21"/>
          <w:szCs w:val="21"/>
        </w:rPr>
        <w:t>申请人在通过资格审查后可以无偿使用向其开放的数据集进行科研活动</w:t>
      </w:r>
      <w:r>
        <w:rPr>
          <w:rFonts w:ascii="pingfang medium" w:hAnsi="pingfang medium"/>
          <w:color w:val="333333"/>
          <w:sz w:val="21"/>
          <w:szCs w:val="21"/>
        </w:rPr>
        <w:t>,</w:t>
      </w:r>
      <w:r>
        <w:rPr>
          <w:rFonts w:ascii="pingfang medium" w:hAnsi="pingfang medium"/>
          <w:color w:val="333333"/>
          <w:sz w:val="21"/>
          <w:szCs w:val="21"/>
        </w:rPr>
        <w:t>但申请人无权将从本计划获取的原始数据集的部分或全部自行公开、发表、复制或者进行信息网络传播等向申请人学术团队（需在申请时提交团队成员说明）以外的第三方提供。申请人无权以任何方式将等数据集或其任何衍生成果商业利用。</w:t>
      </w:r>
    </w:p>
    <w:p w14:paraId="2B233C6F" w14:textId="77777777" w:rsidR="00E32985" w:rsidRDefault="00E32985" w:rsidP="00E32985">
      <w:pPr>
        <w:pStyle w:val="ab"/>
        <w:wordWrap w:val="0"/>
        <w:spacing w:before="0" w:beforeAutospacing="0" w:after="0" w:afterAutospacing="0" w:line="450" w:lineRule="atLeast"/>
        <w:textAlignment w:val="center"/>
        <w:rPr>
          <w:rFonts w:ascii="pingfang medium" w:hAnsi="pingfang medium" w:hint="eastAsia"/>
          <w:color w:val="333333"/>
          <w:sz w:val="21"/>
          <w:szCs w:val="21"/>
        </w:rPr>
      </w:pPr>
      <w:r>
        <w:rPr>
          <w:rFonts w:ascii="pingfang medium" w:hAnsi="pingfang medium"/>
          <w:color w:val="333333"/>
          <w:sz w:val="21"/>
          <w:szCs w:val="21"/>
        </w:rPr>
        <w:t>7</w:t>
      </w:r>
      <w:r>
        <w:rPr>
          <w:rFonts w:ascii="pingfang medium" w:hAnsi="pingfang medium"/>
          <w:color w:val="333333"/>
          <w:sz w:val="21"/>
          <w:szCs w:val="21"/>
        </w:rPr>
        <w:t>）致谢要求</w:t>
      </w:r>
    </w:p>
    <w:p w14:paraId="01D235E3" w14:textId="19C4DE9B" w:rsidR="00E32985" w:rsidRDefault="00E32985" w:rsidP="00F173A6">
      <w:pPr>
        <w:pStyle w:val="ab"/>
        <w:wordWrap w:val="0"/>
        <w:spacing w:before="0" w:beforeAutospacing="0" w:after="0" w:afterAutospacing="0" w:line="450" w:lineRule="atLeast"/>
        <w:ind w:firstLineChars="200" w:firstLine="420"/>
        <w:textAlignment w:val="center"/>
        <w:rPr>
          <w:rFonts w:ascii="pingfang medium" w:hAnsi="pingfang medium" w:hint="eastAsia"/>
          <w:color w:val="333333"/>
          <w:sz w:val="21"/>
          <w:szCs w:val="21"/>
        </w:rPr>
      </w:pPr>
      <w:r>
        <w:rPr>
          <w:rFonts w:ascii="pingfang medium" w:hAnsi="pingfang medium"/>
          <w:color w:val="333333"/>
          <w:sz w:val="21"/>
          <w:szCs w:val="21"/>
        </w:rPr>
        <w:t>如果申请人对数据进行的任何分析挖掘而产出的论文、行业报告等，需注明数据出处：</w:t>
      </w:r>
      <w:r>
        <w:rPr>
          <w:rFonts w:ascii="pingfang medium" w:hAnsi="pingfang medium"/>
          <w:color w:val="333333"/>
          <w:sz w:val="21"/>
          <w:szCs w:val="21"/>
        </w:rPr>
        <w:t xml:space="preserve">https://gaia.didichuxing.com </w:t>
      </w:r>
      <w:r>
        <w:rPr>
          <w:rFonts w:ascii="pingfang medium" w:hAnsi="pingfang medium"/>
          <w:color w:val="333333"/>
          <w:sz w:val="21"/>
          <w:szCs w:val="21"/>
        </w:rPr>
        <w:t>，并在致谢</w:t>
      </w:r>
      <w:proofErr w:type="gramStart"/>
      <w:r>
        <w:rPr>
          <w:rFonts w:ascii="pingfang medium" w:hAnsi="pingfang medium"/>
          <w:color w:val="333333"/>
          <w:sz w:val="21"/>
          <w:szCs w:val="21"/>
        </w:rPr>
        <w:t>处署</w:t>
      </w:r>
      <w:proofErr w:type="gramEnd"/>
      <w:r>
        <w:rPr>
          <w:rFonts w:ascii="pingfang medium" w:hAnsi="pingfang medium"/>
          <w:color w:val="333333"/>
          <w:sz w:val="21"/>
          <w:szCs w:val="21"/>
        </w:rPr>
        <w:t>名：数据来自滴滴出行盖</w:t>
      </w:r>
      <w:proofErr w:type="gramStart"/>
      <w:r>
        <w:rPr>
          <w:rFonts w:ascii="pingfang medium" w:hAnsi="pingfang medium"/>
          <w:color w:val="333333"/>
          <w:sz w:val="21"/>
          <w:szCs w:val="21"/>
        </w:rPr>
        <w:t>亚数据</w:t>
      </w:r>
      <w:proofErr w:type="gramEnd"/>
      <w:r>
        <w:rPr>
          <w:rFonts w:ascii="pingfang medium" w:hAnsi="pingfang medium"/>
          <w:color w:val="333333"/>
          <w:sz w:val="21"/>
          <w:szCs w:val="21"/>
        </w:rPr>
        <w:t>开放计划，英文（</w:t>
      </w:r>
      <w:r>
        <w:rPr>
          <w:rFonts w:ascii="pingfang medium" w:hAnsi="pingfang medium"/>
          <w:color w:val="333333"/>
          <w:sz w:val="21"/>
          <w:szCs w:val="21"/>
        </w:rPr>
        <w:t xml:space="preserve">Data source: Didi </w:t>
      </w:r>
      <w:proofErr w:type="spellStart"/>
      <w:r>
        <w:rPr>
          <w:rFonts w:ascii="pingfang medium" w:hAnsi="pingfang medium"/>
          <w:color w:val="333333"/>
          <w:sz w:val="21"/>
          <w:szCs w:val="21"/>
        </w:rPr>
        <w:t>Chuxing</w:t>
      </w:r>
      <w:proofErr w:type="spellEnd"/>
      <w:r>
        <w:rPr>
          <w:rFonts w:ascii="pingfang medium" w:hAnsi="pingfang medium"/>
          <w:color w:val="333333"/>
          <w:sz w:val="21"/>
          <w:szCs w:val="21"/>
        </w:rPr>
        <w:t xml:space="preserve"> GAIA Initiative</w:t>
      </w:r>
      <w:r>
        <w:rPr>
          <w:rFonts w:ascii="pingfang medium" w:hAnsi="pingfang medium"/>
          <w:color w:val="333333"/>
          <w:sz w:val="21"/>
          <w:szCs w:val="21"/>
        </w:rPr>
        <w:t>）</w:t>
      </w:r>
    </w:p>
    <w:p w14:paraId="43F5825A" w14:textId="77777777" w:rsidR="00451271" w:rsidRPr="00E32985" w:rsidRDefault="00451271" w:rsidP="00A347A1"/>
    <w:sectPr w:rsidR="00451271" w:rsidRPr="00E32985" w:rsidSect="00E765D1">
      <w:headerReference w:type="even" r:id="rId9"/>
      <w:headerReference w:type="default" r:id="rId10"/>
      <w:footerReference w:type="even" r:id="rId11"/>
      <w:footerReference w:type="default" r:id="rId12"/>
      <w:pgSz w:w="11900" w:h="16840"/>
      <w:pgMar w:top="1418" w:right="1276" w:bottom="1701" w:left="1276" w:header="851" w:footer="95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9965B" w14:textId="77777777" w:rsidR="00B64799" w:rsidRDefault="00B64799" w:rsidP="004777B3">
      <w:pPr>
        <w:spacing w:line="240" w:lineRule="auto"/>
      </w:pPr>
      <w:r>
        <w:separator/>
      </w:r>
    </w:p>
  </w:endnote>
  <w:endnote w:type="continuationSeparator" w:id="0">
    <w:p w14:paraId="566EFA01" w14:textId="77777777" w:rsidR="00B64799" w:rsidRDefault="00B64799" w:rsidP="004777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iti SC Light">
    <w:charset w:val="80"/>
    <w:family w:val="auto"/>
    <w:pitch w:val="variable"/>
    <w:sig w:usb0="8000002F" w:usb1="0807004A" w:usb2="00000010" w:usb3="00000000" w:csb0="003E0001" w:csb1="00000000"/>
  </w:font>
  <w:font w:name="PingFang SC">
    <w:charset w:val="86"/>
    <w:family w:val="swiss"/>
    <w:pitch w:val="variable"/>
    <w:sig w:usb0="A00002FF" w:usb1="7ACFFDFB" w:usb2="00000016" w:usb3="00000000" w:csb0="00140001" w:csb1="00000000"/>
  </w:font>
  <w:font w:name="Helvetica">
    <w:panose1 w:val="020B0604020202020204"/>
    <w:charset w:val="00"/>
    <w:family w:val="auto"/>
    <w:pitch w:val="variable"/>
    <w:sig w:usb0="E00002FF" w:usb1="5000785B" w:usb2="00000000" w:usb3="00000000" w:csb0="0000019F" w:csb1="00000000"/>
  </w:font>
  <w:font w:name="pingfang medium">
    <w:altName w:val="Cambria"/>
    <w:panose1 w:val="00000000000000000000"/>
    <w:charset w:val="00"/>
    <w:family w:val="roman"/>
    <w:notTrueType/>
    <w:pitch w:val="default"/>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72CE9" w14:textId="77777777" w:rsidR="00E765D1" w:rsidRDefault="00B64799">
    <w:pPr>
      <w:pStyle w:val="a5"/>
    </w:pPr>
    <w:sdt>
      <w:sdtPr>
        <w:id w:val="969400743"/>
        <w:temporary/>
        <w:showingPlcHdr/>
      </w:sdtPr>
      <w:sdtEndPr/>
      <w:sdtContent>
        <w:r w:rsidR="00E765D1">
          <w:rPr>
            <w:lang w:val="zh-CN"/>
          </w:rPr>
          <w:t>[</w:t>
        </w:r>
        <w:r w:rsidR="00E765D1">
          <w:rPr>
            <w:lang w:val="zh-CN"/>
          </w:rPr>
          <w:t>键入文字</w:t>
        </w:r>
        <w:r w:rsidR="00E765D1">
          <w:rPr>
            <w:lang w:val="zh-CN"/>
          </w:rPr>
          <w:t>]</w:t>
        </w:r>
      </w:sdtContent>
    </w:sdt>
    <w:r w:rsidR="00E765D1">
      <w:ptab w:relativeTo="margin" w:alignment="center" w:leader="none"/>
    </w:r>
    <w:sdt>
      <w:sdtPr>
        <w:id w:val="969400748"/>
        <w:temporary/>
        <w:showingPlcHdr/>
      </w:sdtPr>
      <w:sdtEndPr/>
      <w:sdtContent>
        <w:r w:rsidR="00E765D1">
          <w:rPr>
            <w:lang w:val="zh-CN"/>
          </w:rPr>
          <w:t>[</w:t>
        </w:r>
        <w:r w:rsidR="00E765D1">
          <w:rPr>
            <w:lang w:val="zh-CN"/>
          </w:rPr>
          <w:t>键入文字</w:t>
        </w:r>
        <w:r w:rsidR="00E765D1">
          <w:rPr>
            <w:lang w:val="zh-CN"/>
          </w:rPr>
          <w:t>]</w:t>
        </w:r>
      </w:sdtContent>
    </w:sdt>
    <w:r w:rsidR="00E765D1">
      <w:ptab w:relativeTo="margin" w:alignment="right" w:leader="none"/>
    </w:r>
    <w:sdt>
      <w:sdtPr>
        <w:id w:val="969400753"/>
        <w:temporary/>
        <w:showingPlcHdr/>
      </w:sdtPr>
      <w:sdtEndPr/>
      <w:sdtContent>
        <w:r w:rsidR="00E765D1">
          <w:rPr>
            <w:lang w:val="zh-CN"/>
          </w:rPr>
          <w:t>[</w:t>
        </w:r>
        <w:r w:rsidR="00E765D1">
          <w:rPr>
            <w:lang w:val="zh-CN"/>
          </w:rPr>
          <w:t>键入文字</w:t>
        </w:r>
        <w:r w:rsidR="00E765D1">
          <w:rPr>
            <w:lang w:val="zh-CN"/>
          </w:rPr>
          <w: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1531F" w14:textId="72799DBF" w:rsidR="00B5592E" w:rsidRDefault="002F177A" w:rsidP="0057231C">
    <w:pPr>
      <w:widowControl/>
      <w:spacing w:line="240" w:lineRule="auto"/>
      <w:rPr>
        <w:rFonts w:ascii="微软雅黑" w:eastAsia="微软雅黑" w:hAnsi="微软雅黑"/>
        <w:color w:val="BFBFBF" w:themeColor="background1" w:themeShade="BF"/>
        <w:kern w:val="0"/>
        <w:sz w:val="10"/>
        <w:szCs w:val="10"/>
      </w:rPr>
    </w:pPr>
    <w:r>
      <w:rPr>
        <w:rFonts w:ascii="微软雅黑" w:eastAsia="微软雅黑" w:hAnsi="微软雅黑" w:hint="eastAsia"/>
        <w:noProof/>
        <w:color w:val="BFBFBF" w:themeColor="background1" w:themeShade="BF"/>
        <w:kern w:val="0"/>
        <w:sz w:val="10"/>
        <w:szCs w:val="10"/>
      </w:rPr>
      <w:drawing>
        <wp:anchor distT="0" distB="0" distL="114300" distR="114300" simplePos="0" relativeHeight="251658240" behindDoc="1" locked="0" layoutInCell="1" allowOverlap="1" wp14:anchorId="6F33333A" wp14:editId="4AF01656">
          <wp:simplePos x="0" y="0"/>
          <wp:positionH relativeFrom="column">
            <wp:posOffset>-1010285</wp:posOffset>
          </wp:positionH>
          <wp:positionV relativeFrom="paragraph">
            <wp:posOffset>-263728</wp:posOffset>
          </wp:positionV>
          <wp:extent cx="7480800" cy="1152000"/>
          <wp:effectExtent l="0" t="0" r="0" b="381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1.png"/>
                  <pic:cNvPicPr/>
                </pic:nvPicPr>
                <pic:blipFill>
                  <a:blip r:embed="rId1"/>
                  <a:stretch>
                    <a:fillRect/>
                  </a:stretch>
                </pic:blipFill>
                <pic:spPr>
                  <a:xfrm>
                    <a:off x="0" y="0"/>
                    <a:ext cx="7480800" cy="1152000"/>
                  </a:xfrm>
                  <a:prstGeom prst="rect">
                    <a:avLst/>
                  </a:prstGeom>
                  <a:noFill/>
                </pic:spPr>
              </pic:pic>
            </a:graphicData>
          </a:graphic>
          <wp14:sizeRelH relativeFrom="margin">
            <wp14:pctWidth>0</wp14:pctWidth>
          </wp14:sizeRelH>
          <wp14:sizeRelV relativeFrom="margin">
            <wp14:pctHeight>0</wp14:pctHeight>
          </wp14:sizeRelV>
        </wp:anchor>
      </w:drawing>
    </w:r>
    <w:r w:rsidR="00B5592E" w:rsidRPr="007D330A">
      <w:rPr>
        <w:rFonts w:ascii="微软雅黑" w:eastAsia="微软雅黑" w:hAnsi="微软雅黑"/>
        <w:noProof/>
        <w:color w:val="BFBFBF" w:themeColor="background1" w:themeShade="BF"/>
        <w:kern w:val="0"/>
        <w:sz w:val="52"/>
        <w:szCs w:val="52"/>
      </w:rPr>
      <w:drawing>
        <wp:inline distT="0" distB="0" distL="0" distR="0" wp14:anchorId="29C47A9A" wp14:editId="5275FE79">
          <wp:extent cx="752921" cy="87549"/>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796645" cy="92633"/>
                  </a:xfrm>
                  <a:prstGeom prst="rect">
                    <a:avLst/>
                  </a:prstGeom>
                </pic:spPr>
              </pic:pic>
            </a:graphicData>
          </a:graphic>
        </wp:inline>
      </w:drawing>
    </w:r>
    <w:r w:rsidR="00B5592E">
      <w:rPr>
        <w:rFonts w:ascii="微软雅黑" w:eastAsia="微软雅黑" w:hAnsi="微软雅黑" w:hint="eastAsia"/>
        <w:color w:val="BFBFBF" w:themeColor="background1" w:themeShade="BF"/>
        <w:kern w:val="0"/>
        <w:sz w:val="10"/>
        <w:szCs w:val="10"/>
      </w:rPr>
      <w:t xml:space="preserve"> </w:t>
    </w:r>
  </w:p>
  <w:p w14:paraId="3B2FDB42" w14:textId="047E0B06" w:rsidR="00B5592E" w:rsidRPr="004E3C1A" w:rsidRDefault="00B5592E" w:rsidP="0057231C">
    <w:pPr>
      <w:widowControl/>
      <w:spacing w:line="240" w:lineRule="auto"/>
      <w:rPr>
        <w:rFonts w:ascii="微软雅黑" w:eastAsia="微软雅黑" w:hAnsi="微软雅黑"/>
        <w:color w:val="BFBFBF" w:themeColor="background1" w:themeShade="BF"/>
        <w:kern w:val="0"/>
        <w:sz w:val="10"/>
        <w:szCs w:val="10"/>
      </w:rPr>
    </w:pPr>
    <w:r w:rsidRPr="007D330A">
      <w:rPr>
        <w:rFonts w:ascii="微软雅黑" w:eastAsia="微软雅黑" w:hAnsi="微软雅黑"/>
        <w:noProof/>
        <w:color w:val="BFBFBF" w:themeColor="background1" w:themeShade="BF"/>
        <w:kern w:val="0"/>
        <w:sz w:val="15"/>
        <w:szCs w:val="15"/>
      </w:rPr>
      <w:drawing>
        <wp:inline distT="0" distB="0" distL="0" distR="0" wp14:anchorId="746A9716" wp14:editId="033E6253">
          <wp:extent cx="635000" cy="63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635000" cy="63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B8597" w14:textId="77777777" w:rsidR="00B64799" w:rsidRDefault="00B64799" w:rsidP="004777B3">
      <w:pPr>
        <w:spacing w:line="240" w:lineRule="auto"/>
      </w:pPr>
      <w:r>
        <w:separator/>
      </w:r>
    </w:p>
  </w:footnote>
  <w:footnote w:type="continuationSeparator" w:id="0">
    <w:p w14:paraId="4A427457" w14:textId="77777777" w:rsidR="00B64799" w:rsidRDefault="00B64799" w:rsidP="004777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BF493" w14:textId="77777777" w:rsidR="00E765D1" w:rsidRDefault="00B64799">
    <w:pPr>
      <w:pStyle w:val="a3"/>
    </w:pPr>
    <w:sdt>
      <w:sdtPr>
        <w:id w:val="171999623"/>
        <w:placeholder>
          <w:docPart w:val="80A45FEF9F8A9C4F9F5FFA6DBC602EDA"/>
        </w:placeholder>
        <w:temporary/>
        <w:showingPlcHdr/>
      </w:sdtPr>
      <w:sdtEndPr/>
      <w:sdtContent>
        <w:r w:rsidR="00E765D1">
          <w:rPr>
            <w:lang w:val="zh-CN"/>
          </w:rPr>
          <w:t>[</w:t>
        </w:r>
        <w:r w:rsidR="00E765D1">
          <w:rPr>
            <w:lang w:val="zh-CN"/>
          </w:rPr>
          <w:t>键入文字</w:t>
        </w:r>
        <w:r w:rsidR="00E765D1">
          <w:rPr>
            <w:lang w:val="zh-CN"/>
          </w:rPr>
          <w:t>]</w:t>
        </w:r>
      </w:sdtContent>
    </w:sdt>
    <w:r w:rsidR="00E765D1">
      <w:ptab w:relativeTo="margin" w:alignment="center" w:leader="none"/>
    </w:r>
    <w:sdt>
      <w:sdtPr>
        <w:id w:val="171999624"/>
        <w:placeholder>
          <w:docPart w:val="A027F2D2CF3CD24BB382C703C89387AD"/>
        </w:placeholder>
        <w:temporary/>
        <w:showingPlcHdr/>
      </w:sdtPr>
      <w:sdtEndPr/>
      <w:sdtContent>
        <w:r w:rsidR="00E765D1">
          <w:rPr>
            <w:lang w:val="zh-CN"/>
          </w:rPr>
          <w:t>[</w:t>
        </w:r>
        <w:r w:rsidR="00E765D1">
          <w:rPr>
            <w:lang w:val="zh-CN"/>
          </w:rPr>
          <w:t>键入文字</w:t>
        </w:r>
        <w:r w:rsidR="00E765D1">
          <w:rPr>
            <w:lang w:val="zh-CN"/>
          </w:rPr>
          <w:t>]</w:t>
        </w:r>
      </w:sdtContent>
    </w:sdt>
    <w:r w:rsidR="00E765D1">
      <w:ptab w:relativeTo="margin" w:alignment="right" w:leader="none"/>
    </w:r>
    <w:sdt>
      <w:sdtPr>
        <w:id w:val="171999625"/>
        <w:placeholder>
          <w:docPart w:val="C8BCE36A0607AF41B60AD42C8DB0F70C"/>
        </w:placeholder>
        <w:temporary/>
        <w:showingPlcHdr/>
      </w:sdtPr>
      <w:sdtEndPr/>
      <w:sdtContent>
        <w:r w:rsidR="00E765D1">
          <w:rPr>
            <w:lang w:val="zh-CN"/>
          </w:rPr>
          <w:t>[</w:t>
        </w:r>
        <w:r w:rsidR="00E765D1">
          <w:rPr>
            <w:lang w:val="zh-CN"/>
          </w:rPr>
          <w:t>键入文字</w:t>
        </w:r>
        <w:r w:rsidR="00E765D1">
          <w:rPr>
            <w:lang w:val="zh-CN"/>
          </w:rPr>
          <w:t>]</w:t>
        </w:r>
      </w:sdtContent>
    </w:sdt>
  </w:p>
  <w:p w14:paraId="6FE2811E" w14:textId="77777777" w:rsidR="00E765D1" w:rsidRDefault="00E765D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F30A4" w14:textId="21018EFF" w:rsidR="00E765D1" w:rsidRDefault="00237060" w:rsidP="001D5500">
    <w:r>
      <w:rPr>
        <w:noProof/>
      </w:rPr>
      <w:drawing>
        <wp:inline distT="0" distB="0" distL="0" distR="0" wp14:anchorId="31D766F3" wp14:editId="13275298">
          <wp:extent cx="799826" cy="252000"/>
          <wp:effectExtent l="0" t="0" r="635" b="2540"/>
          <wp:docPr id="2" name="图片 2" descr="Macintosh HD:Users:lxx:Desktop:雇主品牌VI资料收集:滴滴 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xx:Desktop:雇主品牌VI资料收集:滴滴 RGB.png"/>
                  <pic:cNvPicPr>
                    <a:picLocks noChangeAspect="1" noChangeArrowheads="1"/>
                  </pic:cNvPicPr>
                </pic:nvPicPr>
                <pic:blipFill>
                  <a:blip r:embed="rId1">
                    <a:alphaModFix/>
                    <a:extLst>
                      <a:ext uri="{BEBA8EAE-BF5A-486C-A8C5-ECC9F3942E4B}">
                        <a14:imgProps xmlns:a14="http://schemas.microsoft.com/office/drawing/2010/main">
                          <a14:imgLayer>
                            <a14:imgEffect>
                              <a14:sharpenSoften amount="100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799826" cy="252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627E"/>
    <w:multiLevelType w:val="hybridMultilevel"/>
    <w:tmpl w:val="289A27C6"/>
    <w:lvl w:ilvl="0" w:tplc="CDB665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101265"/>
    <w:multiLevelType w:val="hybridMultilevel"/>
    <w:tmpl w:val="6D1C38A8"/>
    <w:lvl w:ilvl="0" w:tplc="DF2AD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477B02"/>
    <w:multiLevelType w:val="hybridMultilevel"/>
    <w:tmpl w:val="97DC4B2A"/>
    <w:lvl w:ilvl="0" w:tplc="14BCE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DA2911"/>
    <w:multiLevelType w:val="hybridMultilevel"/>
    <w:tmpl w:val="AA180214"/>
    <w:lvl w:ilvl="0" w:tplc="485E9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8E285C"/>
    <w:multiLevelType w:val="hybridMultilevel"/>
    <w:tmpl w:val="24702458"/>
    <w:lvl w:ilvl="0" w:tplc="7BA4B0CC">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EA7D35"/>
    <w:multiLevelType w:val="hybridMultilevel"/>
    <w:tmpl w:val="C7664E4C"/>
    <w:lvl w:ilvl="0" w:tplc="7B029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7B3"/>
    <w:rsid w:val="00045FDA"/>
    <w:rsid w:val="000626B1"/>
    <w:rsid w:val="000C5965"/>
    <w:rsid w:val="000C7D52"/>
    <w:rsid w:val="000E648C"/>
    <w:rsid w:val="00172107"/>
    <w:rsid w:val="00194323"/>
    <w:rsid w:val="001D5500"/>
    <w:rsid w:val="001F6297"/>
    <w:rsid w:val="00203456"/>
    <w:rsid w:val="00237060"/>
    <w:rsid w:val="002B7BBE"/>
    <w:rsid w:val="002F177A"/>
    <w:rsid w:val="0034638D"/>
    <w:rsid w:val="00364DA3"/>
    <w:rsid w:val="003A5BFB"/>
    <w:rsid w:val="003E16D2"/>
    <w:rsid w:val="003F1A5D"/>
    <w:rsid w:val="00401051"/>
    <w:rsid w:val="004041F3"/>
    <w:rsid w:val="00441593"/>
    <w:rsid w:val="00451271"/>
    <w:rsid w:val="004776E9"/>
    <w:rsid w:val="004777B3"/>
    <w:rsid w:val="004B5169"/>
    <w:rsid w:val="004D6017"/>
    <w:rsid w:val="004E3C1A"/>
    <w:rsid w:val="004E4370"/>
    <w:rsid w:val="00510EF3"/>
    <w:rsid w:val="005221CE"/>
    <w:rsid w:val="005331C7"/>
    <w:rsid w:val="0057231C"/>
    <w:rsid w:val="00573F1C"/>
    <w:rsid w:val="005869D3"/>
    <w:rsid w:val="00591A48"/>
    <w:rsid w:val="005F3DE4"/>
    <w:rsid w:val="00620511"/>
    <w:rsid w:val="006F6B00"/>
    <w:rsid w:val="007A35E3"/>
    <w:rsid w:val="007B6CA0"/>
    <w:rsid w:val="007D330A"/>
    <w:rsid w:val="007D675A"/>
    <w:rsid w:val="007E6986"/>
    <w:rsid w:val="00807369"/>
    <w:rsid w:val="0098218B"/>
    <w:rsid w:val="00A1312A"/>
    <w:rsid w:val="00A347A1"/>
    <w:rsid w:val="00B244EF"/>
    <w:rsid w:val="00B5592E"/>
    <w:rsid w:val="00B64799"/>
    <w:rsid w:val="00BC2652"/>
    <w:rsid w:val="00BF2E8F"/>
    <w:rsid w:val="00C01D0A"/>
    <w:rsid w:val="00CE0421"/>
    <w:rsid w:val="00D1723C"/>
    <w:rsid w:val="00D26901"/>
    <w:rsid w:val="00D51D4C"/>
    <w:rsid w:val="00D63D35"/>
    <w:rsid w:val="00DD644A"/>
    <w:rsid w:val="00E10337"/>
    <w:rsid w:val="00E32985"/>
    <w:rsid w:val="00E42B7D"/>
    <w:rsid w:val="00E765D1"/>
    <w:rsid w:val="00F173A6"/>
    <w:rsid w:val="00F47358"/>
    <w:rsid w:val="00F54459"/>
    <w:rsid w:val="00FA2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A9E431"/>
  <w14:defaultImageDpi w14:val="300"/>
  <w15:docId w15:val="{E6A86FE7-5E29-9E41-90EA-67A982A8F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4777B3"/>
    <w:pPr>
      <w:widowControl w:val="0"/>
      <w:spacing w:line="360" w:lineRule="auto"/>
    </w:pPr>
    <w:rPr>
      <w:rFonts w:ascii="Times New Roman" w:eastAsia="宋体" w:hAnsi="Times New Roman" w:cs="Times New Roman"/>
    </w:rPr>
  </w:style>
  <w:style w:type="paragraph" w:styleId="2">
    <w:name w:val="heading 2"/>
    <w:basedOn w:val="a"/>
    <w:next w:val="a"/>
    <w:link w:val="20"/>
    <w:uiPriority w:val="9"/>
    <w:unhideWhenUsed/>
    <w:qFormat/>
    <w:rsid w:val="00B5592E"/>
    <w:pPr>
      <w:keepNext/>
      <w:keepLines/>
      <w:spacing w:before="260" w:after="260" w:line="416" w:lineRule="auto"/>
      <w:jc w:val="both"/>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77B3"/>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4777B3"/>
    <w:rPr>
      <w:rFonts w:ascii="Times New Roman" w:eastAsia="宋体" w:hAnsi="Times New Roman" w:cs="Times New Roman"/>
      <w:sz w:val="18"/>
      <w:szCs w:val="18"/>
    </w:rPr>
  </w:style>
  <w:style w:type="paragraph" w:styleId="a5">
    <w:name w:val="footer"/>
    <w:basedOn w:val="a"/>
    <w:link w:val="a6"/>
    <w:uiPriority w:val="99"/>
    <w:unhideWhenUsed/>
    <w:rsid w:val="004777B3"/>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4777B3"/>
    <w:rPr>
      <w:rFonts w:ascii="Times New Roman" w:eastAsia="宋体" w:hAnsi="Times New Roman" w:cs="Times New Roman"/>
      <w:sz w:val="18"/>
      <w:szCs w:val="18"/>
    </w:rPr>
  </w:style>
  <w:style w:type="paragraph" w:styleId="a7">
    <w:name w:val="Balloon Text"/>
    <w:basedOn w:val="a"/>
    <w:link w:val="a8"/>
    <w:uiPriority w:val="99"/>
    <w:semiHidden/>
    <w:unhideWhenUsed/>
    <w:rsid w:val="000C7D52"/>
    <w:pPr>
      <w:spacing w:line="240" w:lineRule="auto"/>
    </w:pPr>
    <w:rPr>
      <w:rFonts w:ascii="Heiti SC Light" w:eastAsia="Heiti SC Light"/>
      <w:sz w:val="18"/>
      <w:szCs w:val="18"/>
    </w:rPr>
  </w:style>
  <w:style w:type="character" w:customStyle="1" w:styleId="a8">
    <w:name w:val="批注框文本 字符"/>
    <w:basedOn w:val="a0"/>
    <w:link w:val="a7"/>
    <w:uiPriority w:val="99"/>
    <w:semiHidden/>
    <w:rsid w:val="000C7D52"/>
    <w:rPr>
      <w:rFonts w:ascii="Heiti SC Light" w:eastAsia="Heiti SC Light" w:hAnsi="Times New Roman" w:cs="Times New Roman"/>
      <w:sz w:val="18"/>
      <w:szCs w:val="18"/>
    </w:rPr>
  </w:style>
  <w:style w:type="paragraph" w:customStyle="1" w:styleId="p1">
    <w:name w:val="p1"/>
    <w:basedOn w:val="a"/>
    <w:rsid w:val="00591A48"/>
    <w:pPr>
      <w:widowControl/>
      <w:spacing w:line="240" w:lineRule="auto"/>
    </w:pPr>
    <w:rPr>
      <w:rFonts w:ascii="PingFang SC" w:eastAsia="PingFang SC" w:hAnsi="PingFang SC"/>
      <w:color w:val="454545"/>
      <w:kern w:val="0"/>
      <w:sz w:val="18"/>
      <w:szCs w:val="18"/>
    </w:rPr>
  </w:style>
  <w:style w:type="character" w:customStyle="1" w:styleId="s1">
    <w:name w:val="s1"/>
    <w:basedOn w:val="a0"/>
    <w:rsid w:val="00591A48"/>
    <w:rPr>
      <w:rFonts w:ascii="Helvetica" w:hAnsi="Helvetica" w:hint="default"/>
      <w:sz w:val="18"/>
      <w:szCs w:val="18"/>
    </w:rPr>
  </w:style>
  <w:style w:type="character" w:customStyle="1" w:styleId="20">
    <w:name w:val="标题 2 字符"/>
    <w:basedOn w:val="a0"/>
    <w:link w:val="2"/>
    <w:uiPriority w:val="9"/>
    <w:rsid w:val="00B5592E"/>
    <w:rPr>
      <w:rFonts w:asciiTheme="majorHAnsi" w:eastAsiaTheme="majorEastAsia" w:hAnsiTheme="majorHAnsi" w:cstheme="majorBidi"/>
      <w:b/>
      <w:bCs/>
      <w:sz w:val="32"/>
      <w:szCs w:val="32"/>
    </w:rPr>
  </w:style>
  <w:style w:type="table" w:styleId="a9">
    <w:name w:val="Table Grid"/>
    <w:basedOn w:val="a1"/>
    <w:uiPriority w:val="39"/>
    <w:rsid w:val="00B5592E"/>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620511"/>
    <w:pPr>
      <w:ind w:firstLineChars="200" w:firstLine="420"/>
    </w:pPr>
  </w:style>
  <w:style w:type="paragraph" w:customStyle="1" w:styleId="title-p">
    <w:name w:val="title-p"/>
    <w:basedOn w:val="a"/>
    <w:rsid w:val="00E32985"/>
    <w:pPr>
      <w:widowControl/>
      <w:spacing w:before="100" w:beforeAutospacing="1" w:after="100" w:afterAutospacing="1" w:line="240" w:lineRule="auto"/>
    </w:pPr>
    <w:rPr>
      <w:rFonts w:ascii="宋体" w:hAnsi="宋体" w:cs="宋体"/>
      <w:kern w:val="0"/>
    </w:rPr>
  </w:style>
  <w:style w:type="paragraph" w:customStyle="1" w:styleId="bold-p">
    <w:name w:val="bold-p"/>
    <w:basedOn w:val="a"/>
    <w:rsid w:val="00E32985"/>
    <w:pPr>
      <w:widowControl/>
      <w:spacing w:before="100" w:beforeAutospacing="1" w:after="100" w:afterAutospacing="1" w:line="240" w:lineRule="auto"/>
    </w:pPr>
    <w:rPr>
      <w:rFonts w:ascii="宋体" w:hAnsi="宋体" w:cs="宋体"/>
      <w:kern w:val="0"/>
    </w:rPr>
  </w:style>
  <w:style w:type="paragraph" w:styleId="ab">
    <w:name w:val="Normal (Web)"/>
    <w:basedOn w:val="a"/>
    <w:uiPriority w:val="99"/>
    <w:semiHidden/>
    <w:unhideWhenUsed/>
    <w:rsid w:val="00E32985"/>
    <w:pPr>
      <w:widowControl/>
      <w:spacing w:before="100" w:beforeAutospacing="1" w:after="100" w:afterAutospacing="1" w:line="240" w:lineRule="auto"/>
    </w:pPr>
    <w:rPr>
      <w:rFonts w:ascii="宋体" w:hAnsi="宋体" w:cs="宋体"/>
      <w:kern w:val="0"/>
    </w:rPr>
  </w:style>
  <w:style w:type="character" w:styleId="ac">
    <w:name w:val="Hyperlink"/>
    <w:basedOn w:val="a0"/>
    <w:uiPriority w:val="99"/>
    <w:unhideWhenUsed/>
    <w:rsid w:val="00E32985"/>
    <w:rPr>
      <w:color w:val="0000FF" w:themeColor="hyperlink"/>
      <w:u w:val="single"/>
    </w:rPr>
  </w:style>
  <w:style w:type="character" w:styleId="ad">
    <w:name w:val="Unresolved Mention"/>
    <w:basedOn w:val="a0"/>
    <w:uiPriority w:val="99"/>
    <w:rsid w:val="00E32985"/>
    <w:rPr>
      <w:color w:val="605E5C"/>
      <w:shd w:val="clear" w:color="auto" w:fill="E1DFDD"/>
    </w:rPr>
  </w:style>
  <w:style w:type="character" w:styleId="ae">
    <w:name w:val="FollowedHyperlink"/>
    <w:basedOn w:val="a0"/>
    <w:uiPriority w:val="99"/>
    <w:semiHidden/>
    <w:unhideWhenUsed/>
    <w:rsid w:val="005221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984463">
      <w:bodyDiv w:val="1"/>
      <w:marLeft w:val="0"/>
      <w:marRight w:val="0"/>
      <w:marTop w:val="0"/>
      <w:marBottom w:val="0"/>
      <w:divBdr>
        <w:top w:val="none" w:sz="0" w:space="0" w:color="auto"/>
        <w:left w:val="none" w:sz="0" w:space="0" w:color="auto"/>
        <w:bottom w:val="none" w:sz="0" w:space="0" w:color="auto"/>
        <w:right w:val="none" w:sz="0" w:space="0" w:color="auto"/>
      </w:divBdr>
    </w:div>
    <w:div w:id="918834400">
      <w:bodyDiv w:val="1"/>
      <w:marLeft w:val="0"/>
      <w:marRight w:val="0"/>
      <w:marTop w:val="0"/>
      <w:marBottom w:val="0"/>
      <w:divBdr>
        <w:top w:val="none" w:sz="0" w:space="0" w:color="auto"/>
        <w:left w:val="none" w:sz="0" w:space="0" w:color="auto"/>
        <w:bottom w:val="none" w:sz="0" w:space="0" w:color="auto"/>
        <w:right w:val="none" w:sz="0" w:space="0" w:color="auto"/>
      </w:divBdr>
    </w:div>
    <w:div w:id="1111558858">
      <w:bodyDiv w:val="1"/>
      <w:marLeft w:val="0"/>
      <w:marRight w:val="0"/>
      <w:marTop w:val="0"/>
      <w:marBottom w:val="0"/>
      <w:divBdr>
        <w:top w:val="none" w:sz="0" w:space="0" w:color="auto"/>
        <w:left w:val="none" w:sz="0" w:space="0" w:color="auto"/>
        <w:bottom w:val="none" w:sz="0" w:space="0" w:color="auto"/>
        <w:right w:val="none" w:sz="0" w:space="0" w:color="auto"/>
      </w:divBdr>
    </w:div>
    <w:div w:id="2015760357">
      <w:bodyDiv w:val="1"/>
      <w:marLeft w:val="0"/>
      <w:marRight w:val="0"/>
      <w:marTop w:val="0"/>
      <w:marBottom w:val="0"/>
      <w:divBdr>
        <w:top w:val="none" w:sz="0" w:space="0" w:color="auto"/>
        <w:left w:val="none" w:sz="0" w:space="0" w:color="auto"/>
        <w:bottom w:val="none" w:sz="0" w:space="0" w:color="auto"/>
        <w:right w:val="none" w:sz="0" w:space="0" w:color="auto"/>
      </w:divBdr>
      <w:divsChild>
        <w:div w:id="60878386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jiandaoyun.com/f/5ccd58513cba7956144a4bc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0A45FEF9F8A9C4F9F5FFA6DBC602EDA"/>
        <w:category>
          <w:name w:val="常规"/>
          <w:gallery w:val="placeholder"/>
        </w:category>
        <w:types>
          <w:type w:val="bbPlcHdr"/>
        </w:types>
        <w:behaviors>
          <w:behavior w:val="content"/>
        </w:behaviors>
        <w:guid w:val="{6B0105FE-2387-E642-BC08-5D7D20EC29D8}"/>
      </w:docPartPr>
      <w:docPartBody>
        <w:p w:rsidR="000731B0" w:rsidRDefault="000731B0" w:rsidP="000731B0">
          <w:pPr>
            <w:pStyle w:val="80A45FEF9F8A9C4F9F5FFA6DBC602EDA"/>
          </w:pPr>
          <w:r>
            <w:rPr>
              <w:lang w:val="zh-CN"/>
            </w:rPr>
            <w:t>[键入文字]</w:t>
          </w:r>
        </w:p>
      </w:docPartBody>
    </w:docPart>
    <w:docPart>
      <w:docPartPr>
        <w:name w:val="A027F2D2CF3CD24BB382C703C89387AD"/>
        <w:category>
          <w:name w:val="常规"/>
          <w:gallery w:val="placeholder"/>
        </w:category>
        <w:types>
          <w:type w:val="bbPlcHdr"/>
        </w:types>
        <w:behaviors>
          <w:behavior w:val="content"/>
        </w:behaviors>
        <w:guid w:val="{EFE27E1E-5B4A-E742-B1A1-A44DA665A6F1}"/>
      </w:docPartPr>
      <w:docPartBody>
        <w:p w:rsidR="000731B0" w:rsidRDefault="000731B0" w:rsidP="000731B0">
          <w:pPr>
            <w:pStyle w:val="A027F2D2CF3CD24BB382C703C89387AD"/>
          </w:pPr>
          <w:r>
            <w:rPr>
              <w:lang w:val="zh-CN"/>
            </w:rPr>
            <w:t>[键入文字]</w:t>
          </w:r>
        </w:p>
      </w:docPartBody>
    </w:docPart>
    <w:docPart>
      <w:docPartPr>
        <w:name w:val="C8BCE36A0607AF41B60AD42C8DB0F70C"/>
        <w:category>
          <w:name w:val="常规"/>
          <w:gallery w:val="placeholder"/>
        </w:category>
        <w:types>
          <w:type w:val="bbPlcHdr"/>
        </w:types>
        <w:behaviors>
          <w:behavior w:val="content"/>
        </w:behaviors>
        <w:guid w:val="{2A7F9CFB-1A95-8F43-8AF1-79F0ECA4247C}"/>
      </w:docPartPr>
      <w:docPartBody>
        <w:p w:rsidR="000731B0" w:rsidRDefault="000731B0" w:rsidP="000731B0">
          <w:pPr>
            <w:pStyle w:val="C8BCE36A0607AF41B60AD42C8DB0F70C"/>
          </w:pPr>
          <w:r>
            <w:rPr>
              <w:lang w:val="zh-CN"/>
            </w:rPr>
            <w:t>[键入文字]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iti SC Light">
    <w:charset w:val="80"/>
    <w:family w:val="auto"/>
    <w:pitch w:val="variable"/>
    <w:sig w:usb0="8000002F" w:usb1="0807004A" w:usb2="00000010" w:usb3="00000000" w:csb0="003E0001" w:csb1="00000000"/>
  </w:font>
  <w:font w:name="PingFang SC">
    <w:charset w:val="86"/>
    <w:family w:val="swiss"/>
    <w:pitch w:val="variable"/>
    <w:sig w:usb0="A00002FF" w:usb1="7ACFFDFB" w:usb2="00000016" w:usb3="00000000" w:csb0="00140001" w:csb1="00000000"/>
  </w:font>
  <w:font w:name="Helvetica">
    <w:panose1 w:val="020B0604020202020204"/>
    <w:charset w:val="00"/>
    <w:family w:val="auto"/>
    <w:pitch w:val="variable"/>
    <w:sig w:usb0="E00002FF" w:usb1="5000785B" w:usb2="00000000" w:usb3="00000000" w:csb0="0000019F" w:csb1="00000000"/>
  </w:font>
  <w:font w:name="pingfang medium">
    <w:altName w:val="Cambria"/>
    <w:panose1 w:val="00000000000000000000"/>
    <w:charset w:val="00"/>
    <w:family w:val="roman"/>
    <w:notTrueType/>
    <w:pitch w:val="default"/>
  </w:font>
  <w:font w:name="微软雅黑">
    <w:panose1 w:val="020B0503020204020204"/>
    <w:charset w:val="86"/>
    <w:family w:val="swiss"/>
    <w:pitch w:val="variable"/>
    <w:sig w:usb0="A0000287" w:usb1="28C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1B0"/>
    <w:rsid w:val="000731B0"/>
    <w:rsid w:val="000B5DAD"/>
    <w:rsid w:val="000D1D8B"/>
    <w:rsid w:val="0013681C"/>
    <w:rsid w:val="00221036"/>
    <w:rsid w:val="003211FF"/>
    <w:rsid w:val="00347A6C"/>
    <w:rsid w:val="003A0D54"/>
    <w:rsid w:val="0043025F"/>
    <w:rsid w:val="006150BB"/>
    <w:rsid w:val="007831B1"/>
    <w:rsid w:val="007D3328"/>
    <w:rsid w:val="00896DC1"/>
    <w:rsid w:val="0098595B"/>
    <w:rsid w:val="00BD25DB"/>
    <w:rsid w:val="00C379BD"/>
    <w:rsid w:val="00FC4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118FCED9210F34E983634415CE88A56">
    <w:name w:val="3118FCED9210F34E983634415CE88A56"/>
    <w:rsid w:val="000731B0"/>
    <w:pPr>
      <w:widowControl w:val="0"/>
      <w:jc w:val="both"/>
    </w:pPr>
  </w:style>
  <w:style w:type="paragraph" w:customStyle="1" w:styleId="44817F3AD52D1D4184441E76BB4A9918">
    <w:name w:val="44817F3AD52D1D4184441E76BB4A9918"/>
    <w:rsid w:val="000731B0"/>
    <w:pPr>
      <w:widowControl w:val="0"/>
      <w:jc w:val="both"/>
    </w:pPr>
  </w:style>
  <w:style w:type="paragraph" w:customStyle="1" w:styleId="B10C057395BE3F47BAE21D14D3176423">
    <w:name w:val="B10C057395BE3F47BAE21D14D3176423"/>
    <w:rsid w:val="000731B0"/>
    <w:pPr>
      <w:widowControl w:val="0"/>
      <w:jc w:val="both"/>
    </w:pPr>
  </w:style>
  <w:style w:type="paragraph" w:customStyle="1" w:styleId="D1220AA2C062A447B66DF9DF476B2A2B">
    <w:name w:val="D1220AA2C062A447B66DF9DF476B2A2B"/>
    <w:rsid w:val="000731B0"/>
    <w:pPr>
      <w:widowControl w:val="0"/>
      <w:jc w:val="both"/>
    </w:pPr>
  </w:style>
  <w:style w:type="paragraph" w:customStyle="1" w:styleId="89FA6E560ACC654D8A97B4EA54E1E323">
    <w:name w:val="89FA6E560ACC654D8A97B4EA54E1E323"/>
    <w:rsid w:val="000731B0"/>
    <w:pPr>
      <w:widowControl w:val="0"/>
      <w:jc w:val="both"/>
    </w:pPr>
  </w:style>
  <w:style w:type="paragraph" w:customStyle="1" w:styleId="A27930E4998FCE4BB7F95A94BB593D29">
    <w:name w:val="A27930E4998FCE4BB7F95A94BB593D29"/>
    <w:rsid w:val="000731B0"/>
    <w:pPr>
      <w:widowControl w:val="0"/>
      <w:jc w:val="both"/>
    </w:pPr>
  </w:style>
  <w:style w:type="paragraph" w:customStyle="1" w:styleId="EE0D03D1792AC64DA4E5460721D78E1A">
    <w:name w:val="EE0D03D1792AC64DA4E5460721D78E1A"/>
    <w:rsid w:val="000731B0"/>
    <w:pPr>
      <w:widowControl w:val="0"/>
      <w:jc w:val="both"/>
    </w:pPr>
  </w:style>
  <w:style w:type="paragraph" w:customStyle="1" w:styleId="7881DD9B17E36B479405215FDDC2E380">
    <w:name w:val="7881DD9B17E36B479405215FDDC2E380"/>
    <w:rsid w:val="000731B0"/>
    <w:pPr>
      <w:widowControl w:val="0"/>
      <w:jc w:val="both"/>
    </w:pPr>
  </w:style>
  <w:style w:type="paragraph" w:customStyle="1" w:styleId="2CF549A710841547A2E749A024EF07FC">
    <w:name w:val="2CF549A710841547A2E749A024EF07FC"/>
    <w:rsid w:val="000731B0"/>
    <w:pPr>
      <w:widowControl w:val="0"/>
      <w:jc w:val="both"/>
    </w:pPr>
  </w:style>
  <w:style w:type="paragraph" w:customStyle="1" w:styleId="1BC1ADAAF1C4C34E915BCBAE33E340B8">
    <w:name w:val="1BC1ADAAF1C4C34E915BCBAE33E340B8"/>
    <w:rsid w:val="000731B0"/>
    <w:pPr>
      <w:widowControl w:val="0"/>
      <w:jc w:val="both"/>
    </w:pPr>
  </w:style>
  <w:style w:type="paragraph" w:customStyle="1" w:styleId="7BE9E24F1A3FDD43A00D33FA4F8CF776">
    <w:name w:val="7BE9E24F1A3FDD43A00D33FA4F8CF776"/>
    <w:rsid w:val="000731B0"/>
    <w:pPr>
      <w:widowControl w:val="0"/>
      <w:jc w:val="both"/>
    </w:pPr>
  </w:style>
  <w:style w:type="paragraph" w:customStyle="1" w:styleId="01A089230D0B6441A7836A28F58BCDA3">
    <w:name w:val="01A089230D0B6441A7836A28F58BCDA3"/>
    <w:rsid w:val="000731B0"/>
    <w:pPr>
      <w:widowControl w:val="0"/>
      <w:jc w:val="both"/>
    </w:pPr>
  </w:style>
  <w:style w:type="paragraph" w:customStyle="1" w:styleId="80A45FEF9F8A9C4F9F5FFA6DBC602EDA">
    <w:name w:val="80A45FEF9F8A9C4F9F5FFA6DBC602EDA"/>
    <w:rsid w:val="000731B0"/>
    <w:pPr>
      <w:widowControl w:val="0"/>
      <w:jc w:val="both"/>
    </w:pPr>
  </w:style>
  <w:style w:type="paragraph" w:customStyle="1" w:styleId="A027F2D2CF3CD24BB382C703C89387AD">
    <w:name w:val="A027F2D2CF3CD24BB382C703C89387AD"/>
    <w:rsid w:val="000731B0"/>
    <w:pPr>
      <w:widowControl w:val="0"/>
      <w:jc w:val="both"/>
    </w:pPr>
  </w:style>
  <w:style w:type="paragraph" w:customStyle="1" w:styleId="C8BCE36A0607AF41B60AD42C8DB0F70C">
    <w:name w:val="C8BCE36A0607AF41B60AD42C8DB0F70C"/>
    <w:rsid w:val="000731B0"/>
    <w:pPr>
      <w:widowControl w:val="0"/>
      <w:jc w:val="both"/>
    </w:pPr>
  </w:style>
  <w:style w:type="paragraph" w:customStyle="1" w:styleId="8474DB5729A71A4DB017969C7E81C043">
    <w:name w:val="8474DB5729A71A4DB017969C7E81C043"/>
    <w:rsid w:val="000731B0"/>
    <w:pPr>
      <w:widowControl w:val="0"/>
      <w:jc w:val="both"/>
    </w:pPr>
  </w:style>
  <w:style w:type="paragraph" w:customStyle="1" w:styleId="F45ED43D0C17534FB11D9F3961E7C9A5">
    <w:name w:val="F45ED43D0C17534FB11D9F3961E7C9A5"/>
    <w:rsid w:val="000731B0"/>
    <w:pPr>
      <w:widowControl w:val="0"/>
      <w:jc w:val="both"/>
    </w:pPr>
  </w:style>
  <w:style w:type="paragraph" w:customStyle="1" w:styleId="EE097CD760D29143AB3864ABDB7D7B2E">
    <w:name w:val="EE097CD760D29143AB3864ABDB7D7B2E"/>
    <w:rsid w:val="000731B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1EAFF-0279-4B26-B5D1-9D31938E9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Li</dc:creator>
  <cp:keywords/>
  <dc:description/>
  <cp:lastModifiedBy>赵颖</cp:lastModifiedBy>
  <cp:revision>5</cp:revision>
  <cp:lastPrinted>2018-08-13T07:57:00Z</cp:lastPrinted>
  <dcterms:created xsi:type="dcterms:W3CDTF">2019-05-05T08:39:00Z</dcterms:created>
  <dcterms:modified xsi:type="dcterms:W3CDTF">2019-05-05T08:54:00Z</dcterms:modified>
</cp:coreProperties>
</file>