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D188" w14:textId="76DA24B8" w:rsidR="00043885" w:rsidRPr="00043885" w:rsidRDefault="00043885" w:rsidP="00043885">
      <w:pPr>
        <w:pStyle w:val="1"/>
        <w:numPr>
          <w:ilvl w:val="0"/>
          <w:numId w:val="0"/>
        </w:numPr>
        <w:ind w:left="425" w:hanging="425"/>
        <w:jc w:val="center"/>
        <w:rPr>
          <w:i/>
          <w:iCs/>
        </w:rPr>
      </w:pPr>
      <w:r w:rsidRPr="00043885">
        <w:rPr>
          <w:rFonts w:hint="eastAsia"/>
          <w:i/>
          <w:iCs/>
        </w:rPr>
        <w:t>网络安全数据可视化与可视分析案例</w:t>
      </w:r>
    </w:p>
    <w:p w14:paraId="29BFB0A3" w14:textId="5306EECC" w:rsidR="00043885" w:rsidRPr="00043885" w:rsidRDefault="00043885" w:rsidP="00043885">
      <w:pPr>
        <w:pStyle w:val="1"/>
        <w:numPr>
          <w:ilvl w:val="0"/>
          <w:numId w:val="0"/>
        </w:numPr>
        <w:ind w:left="425" w:hanging="425"/>
        <w:jc w:val="center"/>
      </w:pPr>
      <w:r>
        <w:rPr>
          <w:rFonts w:hint="eastAsia"/>
        </w:rPr>
        <w:t>基于堆叠流图的网络时序可视化</w:t>
      </w:r>
    </w:p>
    <w:p w14:paraId="500044A8" w14:textId="3C85A340" w:rsidR="00F14C25" w:rsidRDefault="003804C0" w:rsidP="008270E1">
      <w:pPr>
        <w:pStyle w:val="1"/>
      </w:pPr>
      <w:r>
        <w:rPr>
          <w:rFonts w:hint="eastAsia"/>
        </w:rPr>
        <w:t>数据说明</w:t>
      </w:r>
    </w:p>
    <w:p w14:paraId="71C63871" w14:textId="1338CEBA" w:rsidR="00637B8E" w:rsidRDefault="00637B8E" w:rsidP="008270E1">
      <w:pPr>
        <w:pStyle w:val="2"/>
      </w:pPr>
      <w:r>
        <w:rPr>
          <w:rFonts w:hint="eastAsia"/>
        </w:rPr>
        <w:t>数据</w:t>
      </w:r>
      <w:r>
        <w:rPr>
          <w:rFonts w:hint="eastAsia"/>
        </w:rPr>
        <w:t>1</w:t>
      </w:r>
      <w:r>
        <w:t xml:space="preserve"> </w:t>
      </w:r>
      <w:r w:rsidR="00A76887">
        <w:t xml:space="preserve"> </w:t>
      </w:r>
      <w:r w:rsidR="00A76887" w:rsidRPr="00A76887">
        <w:rPr>
          <w:rFonts w:hint="eastAsia"/>
        </w:rPr>
        <w:t>VAST Challenge 201</w:t>
      </w:r>
      <w:r w:rsidR="00D03912">
        <w:t>2</w:t>
      </w:r>
      <w:r w:rsidR="00A76887" w:rsidRPr="00A76887">
        <w:rPr>
          <w:rFonts w:hint="eastAsia"/>
        </w:rPr>
        <w:t xml:space="preserve"> MC2 </w:t>
      </w:r>
      <w:r w:rsidR="00A76887" w:rsidRPr="00A76887">
        <w:rPr>
          <w:rFonts w:hint="eastAsia"/>
        </w:rPr>
        <w:t>数据集介绍</w:t>
      </w:r>
    </w:p>
    <w:p w14:paraId="501BD0DD" w14:textId="5BF36665" w:rsidR="00D14DAC" w:rsidRDefault="00D14DAC" w:rsidP="00D14DAC">
      <w:pPr>
        <w:pStyle w:val="afa"/>
        <w:ind w:firstLine="480"/>
      </w:pPr>
      <w:r>
        <w:rPr>
          <w:rFonts w:hint="eastAsia"/>
        </w:rPr>
        <w:t>Bank</w:t>
      </w:r>
      <w:r>
        <w:t xml:space="preserve"> of Money</w:t>
      </w:r>
      <w:r>
        <w:t>公司是一家世界级的银行，它的营业网点和自动取款机有近百万个，公司的网络也异常复杂。公司的总部是整个网络运转的中心，有超过</w:t>
      </w:r>
      <w:r>
        <w:t>4</w:t>
      </w:r>
      <w:r>
        <w:rPr>
          <w:rFonts w:hint="eastAsia"/>
        </w:rPr>
        <w:t>000</w:t>
      </w:r>
      <w:r>
        <w:rPr>
          <w:rFonts w:hint="eastAsia"/>
        </w:rPr>
        <w:t>台主机和</w:t>
      </w:r>
      <w:r>
        <w:rPr>
          <w:rFonts w:hint="eastAsia"/>
        </w:rPr>
        <w:t>1</w:t>
      </w:r>
      <w:r>
        <w:t>000</w:t>
      </w:r>
      <w:r>
        <w:t>台</w:t>
      </w:r>
      <w:r>
        <w:rPr>
          <w:rFonts w:hint="eastAsia"/>
        </w:rPr>
        <w:t>服务器。近期，公司总部的网络出现了一些异常现象，怀疑网络已经被入侵，但海量的网络安全监控数据让管理人员无从下手，因此</w:t>
      </w:r>
      <w:r w:rsidR="007C238D">
        <w:rPr>
          <w:rFonts w:hint="eastAsia"/>
        </w:rPr>
        <w:t>希望能够针对提供的网络安全监控数据</w:t>
      </w:r>
      <w:r>
        <w:rPr>
          <w:rFonts w:hint="eastAsia"/>
        </w:rPr>
        <w:t>使用可视分析方法，</w:t>
      </w:r>
      <w:r w:rsidR="00CA07FD">
        <w:rPr>
          <w:rFonts w:hint="eastAsia"/>
        </w:rPr>
        <w:t>来</w:t>
      </w:r>
      <w:r>
        <w:rPr>
          <w:rFonts w:hint="eastAsia"/>
        </w:rPr>
        <w:t>帮助管理人员寻找数据中值得关注的异常事件，并试图解释这些异常事件发生的原因。</w:t>
      </w:r>
    </w:p>
    <w:p w14:paraId="676331CF" w14:textId="64B3C7D0" w:rsidR="009E1A30" w:rsidRDefault="00D14DAC" w:rsidP="00B55382">
      <w:pPr>
        <w:pStyle w:val="afa"/>
        <w:ind w:firstLine="480"/>
      </w:pPr>
      <w:r>
        <w:rPr>
          <w:rFonts w:hint="eastAsia"/>
        </w:rPr>
        <w:t>公司提供</w:t>
      </w:r>
      <w:r w:rsidR="00043885">
        <w:rPr>
          <w:rFonts w:hint="eastAsia"/>
        </w:rPr>
        <w:t>了</w:t>
      </w:r>
      <w:r>
        <w:rPr>
          <w:rFonts w:hint="eastAsia"/>
        </w:rPr>
        <w:t>20M</w:t>
      </w:r>
      <w:r>
        <w:rPr>
          <w:rFonts w:hint="eastAsia"/>
        </w:rPr>
        <w:t>的入侵检测系统日志</w:t>
      </w:r>
      <w:r w:rsidR="00043885">
        <w:rPr>
          <w:rFonts w:hint="eastAsia"/>
        </w:rPr>
        <w:t>，</w:t>
      </w:r>
      <w:r>
        <w:rPr>
          <w:rFonts w:hint="eastAsia"/>
        </w:rPr>
        <w:t>以</w:t>
      </w:r>
      <w:r>
        <w:rPr>
          <w:rFonts w:hint="eastAsia"/>
        </w:rPr>
        <w:t>CSV</w:t>
      </w:r>
      <w:r>
        <w:rPr>
          <w:rFonts w:hint="eastAsia"/>
        </w:rPr>
        <w:t>文本形式给出，时间跨度是两天。</w:t>
      </w:r>
      <w:r w:rsidR="009E1A30" w:rsidRPr="00D30FE0">
        <w:rPr>
          <w:rFonts w:hint="eastAsia"/>
        </w:rPr>
        <w:t>入侵检测系统依照一定的安全策略和智能算法对网络流量和运行状况数据进行分析，一旦发现可疑的主机行为和攻击企图将会发出警报并且记录下来</w:t>
      </w:r>
      <w:r w:rsidR="00336364">
        <w:rPr>
          <w:rFonts w:hint="eastAsia"/>
        </w:rPr>
        <w:t>形成</w:t>
      </w:r>
      <w:r w:rsidR="00336364" w:rsidRPr="00336364">
        <w:rPr>
          <w:rFonts w:hint="eastAsia"/>
        </w:rPr>
        <w:t>入侵检测系统日志数据集</w:t>
      </w:r>
      <w:r w:rsidR="0012671D" w:rsidRPr="00085A9B">
        <w:rPr>
          <w:rFonts w:hint="eastAsia"/>
        </w:rPr>
        <w:t>，</w:t>
      </w:r>
      <w:r w:rsidR="0012671D">
        <w:rPr>
          <w:rFonts w:hint="eastAsia"/>
        </w:rPr>
        <w:t>其</w:t>
      </w:r>
      <w:r w:rsidR="0012671D" w:rsidRPr="00085A9B">
        <w:rPr>
          <w:rFonts w:hint="eastAsia"/>
        </w:rPr>
        <w:t>数据结构</w:t>
      </w:r>
      <w:r w:rsidR="0012671D">
        <w:rPr>
          <w:rFonts w:hint="eastAsia"/>
        </w:rPr>
        <w:t>如下</w:t>
      </w:r>
      <w:r w:rsidR="00EE1203">
        <w:rPr>
          <w:rFonts w:hint="eastAsia"/>
        </w:rPr>
        <w:t>表所</w:t>
      </w:r>
      <w:r w:rsidR="0012671D" w:rsidRPr="00085A9B">
        <w:rPr>
          <w:rFonts w:hint="eastAsia"/>
        </w:rPr>
        <w:t>示</w:t>
      </w:r>
      <w:r w:rsidR="0012671D">
        <w:rPr>
          <w:rFonts w:hint="eastAsia"/>
        </w:rPr>
        <w:t>。</w:t>
      </w:r>
    </w:p>
    <w:p w14:paraId="55E6BCC8" w14:textId="6F046BEF" w:rsidR="00B55382" w:rsidRPr="000B2437" w:rsidRDefault="00B55382" w:rsidP="00B55382">
      <w:pPr>
        <w:pStyle w:val="aff2"/>
        <w:spacing w:before="156" w:after="156"/>
        <w:ind w:firstLine="420"/>
      </w:pPr>
      <w:r w:rsidRPr="00AC3BB7">
        <w:rPr>
          <w:rFonts w:hint="eastAsia"/>
        </w:rPr>
        <w:t>表</w:t>
      </w:r>
      <w:r w:rsidR="00EE1203">
        <w:rPr>
          <w:rFonts w:hint="eastAsia"/>
        </w:rPr>
        <w:t>1</w:t>
      </w:r>
      <w:r w:rsidR="00EE1203">
        <w:t>-1</w:t>
      </w:r>
      <w:r w:rsidR="00F9560D">
        <w:t xml:space="preserve"> </w:t>
      </w:r>
      <w:r>
        <w:t>入侵检测日志数据的主要数据项与相关说明</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3087"/>
        <w:gridCol w:w="3543"/>
      </w:tblGrid>
      <w:tr w:rsidR="00B55382" w:rsidRPr="00F2601A" w14:paraId="57716DCE" w14:textId="77777777" w:rsidTr="00AE029E">
        <w:trPr>
          <w:trHeight w:val="454"/>
          <w:jc w:val="center"/>
        </w:trPr>
        <w:tc>
          <w:tcPr>
            <w:tcW w:w="3087" w:type="dxa"/>
            <w:tcBorders>
              <w:bottom w:val="single" w:sz="4" w:space="0" w:color="auto"/>
            </w:tcBorders>
            <w:shd w:val="clear" w:color="auto" w:fill="auto"/>
            <w:noWrap/>
            <w:vAlign w:val="center"/>
            <w:hideMark/>
          </w:tcPr>
          <w:p w14:paraId="0FE51E59" w14:textId="77777777" w:rsidR="00B55382" w:rsidRPr="00F2601A" w:rsidRDefault="00B55382" w:rsidP="00E96BAF">
            <w:pPr>
              <w:pStyle w:val="Content"/>
              <w:spacing w:before="31" w:after="31"/>
              <w:rPr>
                <w:b/>
              </w:rPr>
            </w:pPr>
            <w:r w:rsidRPr="00F2601A">
              <w:rPr>
                <w:rFonts w:hint="eastAsia"/>
                <w:b/>
              </w:rPr>
              <w:t>数据项</w:t>
            </w:r>
          </w:p>
        </w:tc>
        <w:tc>
          <w:tcPr>
            <w:tcW w:w="3543" w:type="dxa"/>
            <w:tcBorders>
              <w:bottom w:val="single" w:sz="4" w:space="0" w:color="auto"/>
            </w:tcBorders>
            <w:shd w:val="clear" w:color="auto" w:fill="auto"/>
            <w:noWrap/>
            <w:vAlign w:val="center"/>
            <w:hideMark/>
          </w:tcPr>
          <w:p w14:paraId="63CA0011" w14:textId="77777777" w:rsidR="00B55382" w:rsidRPr="00F2601A" w:rsidRDefault="00B55382" w:rsidP="00E96BAF">
            <w:pPr>
              <w:pStyle w:val="Content"/>
              <w:spacing w:before="31" w:after="31"/>
              <w:rPr>
                <w:b/>
              </w:rPr>
            </w:pPr>
            <w:r w:rsidRPr="00F2601A">
              <w:rPr>
                <w:rFonts w:hint="eastAsia"/>
                <w:b/>
              </w:rPr>
              <w:t>相关说明</w:t>
            </w:r>
          </w:p>
        </w:tc>
      </w:tr>
      <w:tr w:rsidR="00B55382" w:rsidRPr="00F2601A" w14:paraId="3F63EEC4" w14:textId="77777777" w:rsidTr="00AE029E">
        <w:trPr>
          <w:trHeight w:val="454"/>
          <w:jc w:val="center"/>
        </w:trPr>
        <w:tc>
          <w:tcPr>
            <w:tcW w:w="3087" w:type="dxa"/>
            <w:tcBorders>
              <w:top w:val="single" w:sz="4" w:space="0" w:color="auto"/>
            </w:tcBorders>
            <w:shd w:val="clear" w:color="auto" w:fill="auto"/>
            <w:noWrap/>
            <w:vAlign w:val="center"/>
            <w:hideMark/>
          </w:tcPr>
          <w:p w14:paraId="358E6BAD" w14:textId="77777777" w:rsidR="00B55382" w:rsidRPr="000B2437" w:rsidRDefault="00B55382" w:rsidP="00E96BAF">
            <w:pPr>
              <w:pStyle w:val="Content"/>
              <w:spacing w:before="31" w:after="31"/>
              <w:jc w:val="left"/>
            </w:pPr>
            <w:r w:rsidRPr="000B2437">
              <w:rPr>
                <w:rFonts w:hint="eastAsia"/>
              </w:rPr>
              <w:t>id</w:t>
            </w:r>
          </w:p>
        </w:tc>
        <w:tc>
          <w:tcPr>
            <w:tcW w:w="3543" w:type="dxa"/>
            <w:tcBorders>
              <w:top w:val="single" w:sz="4" w:space="0" w:color="auto"/>
            </w:tcBorders>
            <w:shd w:val="clear" w:color="auto" w:fill="auto"/>
            <w:noWrap/>
            <w:vAlign w:val="center"/>
            <w:hideMark/>
          </w:tcPr>
          <w:p w14:paraId="33C59EA5" w14:textId="77777777" w:rsidR="00B55382" w:rsidRPr="000B2437" w:rsidRDefault="00B55382" w:rsidP="00E96BAF">
            <w:pPr>
              <w:pStyle w:val="Content"/>
              <w:spacing w:before="31" w:after="31"/>
              <w:jc w:val="left"/>
            </w:pPr>
            <w:r w:rsidRPr="000B2437">
              <w:rPr>
                <w:rFonts w:hint="eastAsia"/>
              </w:rPr>
              <w:t>日志数据的编号；</w:t>
            </w:r>
          </w:p>
        </w:tc>
      </w:tr>
      <w:tr w:rsidR="00B55382" w:rsidRPr="00F2601A" w14:paraId="094B4EDA" w14:textId="77777777" w:rsidTr="00AE029E">
        <w:trPr>
          <w:trHeight w:val="454"/>
          <w:jc w:val="center"/>
        </w:trPr>
        <w:tc>
          <w:tcPr>
            <w:tcW w:w="3087" w:type="dxa"/>
            <w:shd w:val="clear" w:color="auto" w:fill="auto"/>
            <w:noWrap/>
            <w:vAlign w:val="center"/>
            <w:hideMark/>
          </w:tcPr>
          <w:p w14:paraId="77CBB256" w14:textId="77777777" w:rsidR="00B55382" w:rsidRPr="000B2437" w:rsidRDefault="00B55382" w:rsidP="00E96BAF">
            <w:pPr>
              <w:pStyle w:val="Content"/>
              <w:spacing w:before="31" w:after="31"/>
              <w:jc w:val="left"/>
            </w:pPr>
            <w:r w:rsidRPr="000B2437">
              <w:rPr>
                <w:rFonts w:hint="eastAsia"/>
              </w:rPr>
              <w:t>rule id</w:t>
            </w:r>
          </w:p>
        </w:tc>
        <w:tc>
          <w:tcPr>
            <w:tcW w:w="3543" w:type="dxa"/>
            <w:shd w:val="clear" w:color="auto" w:fill="auto"/>
            <w:noWrap/>
            <w:vAlign w:val="center"/>
            <w:hideMark/>
          </w:tcPr>
          <w:p w14:paraId="5C8584FA" w14:textId="77777777" w:rsidR="00B55382" w:rsidRPr="000B2437" w:rsidRDefault="00B55382" w:rsidP="00E96BAF">
            <w:pPr>
              <w:pStyle w:val="Content"/>
              <w:spacing w:before="31" w:after="31"/>
              <w:jc w:val="left"/>
            </w:pPr>
            <w:r w:rsidRPr="000B2437">
              <w:rPr>
                <w:rFonts w:hint="eastAsia"/>
              </w:rPr>
              <w:t>规则编号；</w:t>
            </w:r>
          </w:p>
        </w:tc>
      </w:tr>
      <w:tr w:rsidR="00B55382" w:rsidRPr="00F2601A" w14:paraId="161F367B" w14:textId="77777777" w:rsidTr="00AE029E">
        <w:trPr>
          <w:trHeight w:val="454"/>
          <w:jc w:val="center"/>
        </w:trPr>
        <w:tc>
          <w:tcPr>
            <w:tcW w:w="3087" w:type="dxa"/>
            <w:shd w:val="clear" w:color="auto" w:fill="auto"/>
            <w:noWrap/>
            <w:vAlign w:val="center"/>
            <w:hideMark/>
          </w:tcPr>
          <w:p w14:paraId="291CC77B" w14:textId="77777777" w:rsidR="00B55382" w:rsidRPr="000B2437" w:rsidRDefault="00B55382" w:rsidP="00E96BAF">
            <w:pPr>
              <w:pStyle w:val="Content"/>
              <w:spacing w:before="31" w:after="31"/>
              <w:jc w:val="left"/>
            </w:pPr>
            <w:r w:rsidRPr="000B2437">
              <w:rPr>
                <w:rFonts w:hint="eastAsia"/>
              </w:rPr>
              <w:t>rule descript</w:t>
            </w:r>
          </w:p>
        </w:tc>
        <w:tc>
          <w:tcPr>
            <w:tcW w:w="3543" w:type="dxa"/>
            <w:shd w:val="clear" w:color="auto" w:fill="auto"/>
            <w:noWrap/>
            <w:vAlign w:val="center"/>
            <w:hideMark/>
          </w:tcPr>
          <w:p w14:paraId="501D7BB2" w14:textId="77777777" w:rsidR="00B55382" w:rsidRPr="000B2437" w:rsidRDefault="00B55382" w:rsidP="00E96BAF">
            <w:pPr>
              <w:pStyle w:val="Content"/>
              <w:spacing w:before="31" w:after="31"/>
              <w:jc w:val="left"/>
            </w:pPr>
            <w:r w:rsidRPr="000B2437">
              <w:rPr>
                <w:rFonts w:hint="eastAsia"/>
              </w:rPr>
              <w:t>规则描述；</w:t>
            </w:r>
          </w:p>
        </w:tc>
      </w:tr>
      <w:tr w:rsidR="00B55382" w:rsidRPr="00F2601A" w14:paraId="76C921C1" w14:textId="77777777" w:rsidTr="00AE029E">
        <w:trPr>
          <w:trHeight w:val="454"/>
          <w:jc w:val="center"/>
        </w:trPr>
        <w:tc>
          <w:tcPr>
            <w:tcW w:w="3087" w:type="dxa"/>
            <w:shd w:val="clear" w:color="auto" w:fill="auto"/>
            <w:noWrap/>
            <w:vAlign w:val="center"/>
            <w:hideMark/>
          </w:tcPr>
          <w:p w14:paraId="4679C5DB" w14:textId="77777777" w:rsidR="00B55382" w:rsidRPr="000B2437" w:rsidRDefault="00B55382" w:rsidP="00E96BAF">
            <w:pPr>
              <w:pStyle w:val="Content"/>
              <w:spacing w:before="31" w:after="31"/>
              <w:jc w:val="left"/>
            </w:pPr>
            <w:r w:rsidRPr="000B2437">
              <w:rPr>
                <w:rFonts w:hint="eastAsia"/>
              </w:rPr>
              <w:t>priority</w:t>
            </w:r>
          </w:p>
        </w:tc>
        <w:tc>
          <w:tcPr>
            <w:tcW w:w="3543" w:type="dxa"/>
            <w:shd w:val="clear" w:color="auto" w:fill="auto"/>
            <w:noWrap/>
            <w:vAlign w:val="center"/>
            <w:hideMark/>
          </w:tcPr>
          <w:p w14:paraId="48A82CBD" w14:textId="77777777" w:rsidR="00B55382" w:rsidRPr="000B2437" w:rsidRDefault="00B55382" w:rsidP="00E96BAF">
            <w:pPr>
              <w:pStyle w:val="Content"/>
              <w:spacing w:before="31" w:after="31"/>
              <w:jc w:val="left"/>
            </w:pPr>
            <w:r w:rsidRPr="000B2437">
              <w:rPr>
                <w:rFonts w:hint="eastAsia"/>
              </w:rPr>
              <w:t>警报优先级；</w:t>
            </w:r>
          </w:p>
        </w:tc>
      </w:tr>
      <w:tr w:rsidR="00B55382" w:rsidRPr="00F2601A" w14:paraId="086AD3DB" w14:textId="77777777" w:rsidTr="00AE029E">
        <w:trPr>
          <w:trHeight w:val="454"/>
          <w:jc w:val="center"/>
        </w:trPr>
        <w:tc>
          <w:tcPr>
            <w:tcW w:w="3087" w:type="dxa"/>
            <w:shd w:val="clear" w:color="auto" w:fill="auto"/>
            <w:noWrap/>
            <w:vAlign w:val="center"/>
            <w:hideMark/>
          </w:tcPr>
          <w:p w14:paraId="1D20D3D0" w14:textId="77777777" w:rsidR="00B55382" w:rsidRPr="000B2437" w:rsidRDefault="00B55382" w:rsidP="00E96BAF">
            <w:pPr>
              <w:pStyle w:val="Content"/>
              <w:spacing w:before="31" w:after="31"/>
              <w:jc w:val="left"/>
            </w:pPr>
            <w:r w:rsidRPr="000B2437">
              <w:rPr>
                <w:rFonts w:hint="eastAsia"/>
              </w:rPr>
              <w:t>datetime</w:t>
            </w:r>
          </w:p>
        </w:tc>
        <w:tc>
          <w:tcPr>
            <w:tcW w:w="3543" w:type="dxa"/>
            <w:shd w:val="clear" w:color="auto" w:fill="auto"/>
            <w:noWrap/>
            <w:vAlign w:val="center"/>
            <w:hideMark/>
          </w:tcPr>
          <w:p w14:paraId="0F6A9F38" w14:textId="77777777" w:rsidR="00B55382" w:rsidRPr="000B2437" w:rsidRDefault="00B55382" w:rsidP="00E96BAF">
            <w:pPr>
              <w:pStyle w:val="Content"/>
              <w:spacing w:before="31" w:after="31"/>
              <w:jc w:val="left"/>
            </w:pPr>
            <w:r w:rsidRPr="000B2437">
              <w:rPr>
                <w:rFonts w:hint="eastAsia"/>
              </w:rPr>
              <w:t>记录时间；</w:t>
            </w:r>
          </w:p>
        </w:tc>
      </w:tr>
      <w:tr w:rsidR="00B55382" w:rsidRPr="00F2601A" w14:paraId="7B946ED7" w14:textId="77777777" w:rsidTr="00AE029E">
        <w:trPr>
          <w:trHeight w:val="454"/>
          <w:jc w:val="center"/>
        </w:trPr>
        <w:tc>
          <w:tcPr>
            <w:tcW w:w="3087" w:type="dxa"/>
            <w:shd w:val="clear" w:color="auto" w:fill="auto"/>
            <w:noWrap/>
            <w:vAlign w:val="center"/>
            <w:hideMark/>
          </w:tcPr>
          <w:p w14:paraId="054E27FE" w14:textId="77777777" w:rsidR="00B55382" w:rsidRPr="000B2437" w:rsidRDefault="00B55382" w:rsidP="00E96BAF">
            <w:pPr>
              <w:pStyle w:val="Content"/>
              <w:spacing w:before="31" w:after="31"/>
              <w:jc w:val="left"/>
            </w:pPr>
            <w:r w:rsidRPr="000B2437">
              <w:rPr>
                <w:rFonts w:hint="eastAsia"/>
              </w:rPr>
              <w:t>source IP</w:t>
            </w:r>
          </w:p>
        </w:tc>
        <w:tc>
          <w:tcPr>
            <w:tcW w:w="3543" w:type="dxa"/>
            <w:shd w:val="clear" w:color="auto" w:fill="auto"/>
            <w:noWrap/>
            <w:vAlign w:val="center"/>
            <w:hideMark/>
          </w:tcPr>
          <w:p w14:paraId="2260EDED" w14:textId="77777777" w:rsidR="00B55382" w:rsidRPr="000B2437" w:rsidRDefault="00B55382" w:rsidP="00E96BAF">
            <w:pPr>
              <w:pStyle w:val="Content"/>
              <w:spacing w:before="31" w:after="31"/>
              <w:jc w:val="left"/>
            </w:pPr>
            <w:r w:rsidRPr="000B2437">
              <w:rPr>
                <w:rFonts w:hint="eastAsia"/>
              </w:rPr>
              <w:t>源</w:t>
            </w:r>
            <w:r w:rsidRPr="000B2437">
              <w:rPr>
                <w:rFonts w:hint="eastAsia"/>
              </w:rPr>
              <w:t>IP</w:t>
            </w:r>
            <w:r w:rsidRPr="000B2437">
              <w:rPr>
                <w:rFonts w:hint="eastAsia"/>
              </w:rPr>
              <w:t>；</w:t>
            </w:r>
          </w:p>
        </w:tc>
      </w:tr>
      <w:tr w:rsidR="00B55382" w:rsidRPr="00F2601A" w14:paraId="20A2F822" w14:textId="77777777" w:rsidTr="00AE029E">
        <w:trPr>
          <w:trHeight w:val="454"/>
          <w:jc w:val="center"/>
        </w:trPr>
        <w:tc>
          <w:tcPr>
            <w:tcW w:w="3087" w:type="dxa"/>
            <w:shd w:val="clear" w:color="auto" w:fill="auto"/>
            <w:noWrap/>
            <w:vAlign w:val="center"/>
            <w:hideMark/>
          </w:tcPr>
          <w:p w14:paraId="086D34D5" w14:textId="77777777" w:rsidR="00B55382" w:rsidRPr="000B2437" w:rsidRDefault="00B55382" w:rsidP="00E96BAF">
            <w:pPr>
              <w:pStyle w:val="Content"/>
              <w:spacing w:before="31" w:after="31"/>
              <w:jc w:val="left"/>
            </w:pPr>
            <w:r w:rsidRPr="000B2437">
              <w:rPr>
                <w:rFonts w:hint="eastAsia"/>
              </w:rPr>
              <w:t>destination IP</w:t>
            </w:r>
          </w:p>
        </w:tc>
        <w:tc>
          <w:tcPr>
            <w:tcW w:w="3543" w:type="dxa"/>
            <w:shd w:val="clear" w:color="auto" w:fill="auto"/>
            <w:noWrap/>
            <w:vAlign w:val="center"/>
            <w:hideMark/>
          </w:tcPr>
          <w:p w14:paraId="60907345" w14:textId="77777777" w:rsidR="00B55382" w:rsidRPr="000B2437" w:rsidRDefault="00B55382" w:rsidP="00E96BAF">
            <w:pPr>
              <w:pStyle w:val="Content"/>
              <w:spacing w:before="31" w:after="31"/>
              <w:jc w:val="left"/>
            </w:pPr>
            <w:r w:rsidRPr="000B2437">
              <w:rPr>
                <w:rFonts w:hint="eastAsia"/>
              </w:rPr>
              <w:t>目的</w:t>
            </w:r>
            <w:r w:rsidRPr="000B2437">
              <w:rPr>
                <w:rFonts w:hint="eastAsia"/>
              </w:rPr>
              <w:t>IP</w:t>
            </w:r>
            <w:r w:rsidRPr="000B2437">
              <w:rPr>
                <w:rFonts w:hint="eastAsia"/>
              </w:rPr>
              <w:t>；</w:t>
            </w:r>
          </w:p>
        </w:tc>
      </w:tr>
      <w:tr w:rsidR="00B55382" w:rsidRPr="00F2601A" w14:paraId="092643BE" w14:textId="77777777" w:rsidTr="00AE029E">
        <w:trPr>
          <w:trHeight w:val="454"/>
          <w:jc w:val="center"/>
        </w:trPr>
        <w:tc>
          <w:tcPr>
            <w:tcW w:w="3087" w:type="dxa"/>
            <w:shd w:val="clear" w:color="auto" w:fill="auto"/>
            <w:noWrap/>
            <w:vAlign w:val="center"/>
            <w:hideMark/>
          </w:tcPr>
          <w:p w14:paraId="2715F091" w14:textId="77777777" w:rsidR="00B55382" w:rsidRPr="000B2437" w:rsidRDefault="00B55382" w:rsidP="00E96BAF">
            <w:pPr>
              <w:pStyle w:val="Content"/>
              <w:spacing w:before="31" w:after="31"/>
              <w:jc w:val="left"/>
            </w:pPr>
            <w:r w:rsidRPr="000B2437">
              <w:rPr>
                <w:rFonts w:hint="eastAsia"/>
              </w:rPr>
              <w:t>source port</w:t>
            </w:r>
          </w:p>
        </w:tc>
        <w:tc>
          <w:tcPr>
            <w:tcW w:w="3543" w:type="dxa"/>
            <w:shd w:val="clear" w:color="auto" w:fill="auto"/>
            <w:noWrap/>
            <w:vAlign w:val="center"/>
            <w:hideMark/>
          </w:tcPr>
          <w:p w14:paraId="0FBAB7B5" w14:textId="77777777" w:rsidR="00B55382" w:rsidRPr="000B2437" w:rsidRDefault="00B55382" w:rsidP="00E96BAF">
            <w:pPr>
              <w:pStyle w:val="Content"/>
              <w:spacing w:before="31" w:after="31"/>
              <w:jc w:val="left"/>
            </w:pPr>
            <w:r w:rsidRPr="000B2437">
              <w:rPr>
                <w:rFonts w:hint="eastAsia"/>
              </w:rPr>
              <w:t>源端口；</w:t>
            </w:r>
          </w:p>
        </w:tc>
      </w:tr>
      <w:tr w:rsidR="00B55382" w:rsidRPr="00F2601A" w14:paraId="61EFFE5D" w14:textId="77777777" w:rsidTr="00AE029E">
        <w:trPr>
          <w:trHeight w:val="454"/>
          <w:jc w:val="center"/>
        </w:trPr>
        <w:tc>
          <w:tcPr>
            <w:tcW w:w="3087" w:type="dxa"/>
            <w:shd w:val="clear" w:color="auto" w:fill="auto"/>
            <w:noWrap/>
            <w:vAlign w:val="center"/>
            <w:hideMark/>
          </w:tcPr>
          <w:p w14:paraId="1C019137" w14:textId="77777777" w:rsidR="00B55382" w:rsidRPr="000B2437" w:rsidRDefault="00B55382" w:rsidP="00E96BAF">
            <w:pPr>
              <w:pStyle w:val="Content"/>
              <w:spacing w:before="31" w:after="31"/>
              <w:jc w:val="left"/>
            </w:pPr>
            <w:r w:rsidRPr="000B2437">
              <w:rPr>
                <w:rFonts w:hint="eastAsia"/>
              </w:rPr>
              <w:t>destination port</w:t>
            </w:r>
          </w:p>
        </w:tc>
        <w:tc>
          <w:tcPr>
            <w:tcW w:w="3543" w:type="dxa"/>
            <w:shd w:val="clear" w:color="auto" w:fill="auto"/>
            <w:noWrap/>
            <w:vAlign w:val="center"/>
            <w:hideMark/>
          </w:tcPr>
          <w:p w14:paraId="032C9F82" w14:textId="77777777" w:rsidR="00B55382" w:rsidRPr="000B2437" w:rsidRDefault="00B55382" w:rsidP="00E96BAF">
            <w:pPr>
              <w:pStyle w:val="Content"/>
              <w:spacing w:before="31" w:after="31"/>
              <w:jc w:val="left"/>
            </w:pPr>
            <w:r w:rsidRPr="000B2437">
              <w:rPr>
                <w:rFonts w:hint="eastAsia"/>
              </w:rPr>
              <w:t>目的端口；</w:t>
            </w:r>
          </w:p>
        </w:tc>
      </w:tr>
      <w:tr w:rsidR="00B55382" w:rsidRPr="00F2601A" w14:paraId="0CE0FEAF" w14:textId="77777777" w:rsidTr="00AE029E">
        <w:trPr>
          <w:trHeight w:val="454"/>
          <w:jc w:val="center"/>
        </w:trPr>
        <w:tc>
          <w:tcPr>
            <w:tcW w:w="3087" w:type="dxa"/>
            <w:shd w:val="clear" w:color="auto" w:fill="auto"/>
            <w:noWrap/>
            <w:vAlign w:val="center"/>
            <w:hideMark/>
          </w:tcPr>
          <w:p w14:paraId="4EFE2235" w14:textId="77777777" w:rsidR="00B55382" w:rsidRPr="000B2437" w:rsidRDefault="00B55382" w:rsidP="00E96BAF">
            <w:pPr>
              <w:pStyle w:val="Content"/>
              <w:spacing w:before="31" w:after="31"/>
              <w:jc w:val="left"/>
            </w:pPr>
            <w:r w:rsidRPr="000B2437">
              <w:rPr>
                <w:rFonts w:hint="eastAsia"/>
              </w:rPr>
              <w:t>remaining lines</w:t>
            </w:r>
          </w:p>
        </w:tc>
        <w:tc>
          <w:tcPr>
            <w:tcW w:w="3543" w:type="dxa"/>
            <w:shd w:val="clear" w:color="auto" w:fill="auto"/>
            <w:noWrap/>
            <w:vAlign w:val="center"/>
            <w:hideMark/>
          </w:tcPr>
          <w:p w14:paraId="067335BB" w14:textId="77777777" w:rsidR="00B55382" w:rsidRPr="000B2437" w:rsidRDefault="00B55382" w:rsidP="00E96BAF">
            <w:pPr>
              <w:pStyle w:val="Content"/>
              <w:spacing w:before="31" w:after="31"/>
              <w:jc w:val="left"/>
            </w:pPr>
            <w:r w:rsidRPr="000B2437">
              <w:rPr>
                <w:rFonts w:hint="eastAsia"/>
              </w:rPr>
              <w:t>每条记录保留的其他信息。</w:t>
            </w:r>
          </w:p>
        </w:tc>
      </w:tr>
    </w:tbl>
    <w:p w14:paraId="4D6312C5" w14:textId="51BD07D7" w:rsidR="00637B8E" w:rsidRDefault="00637B8E" w:rsidP="00BD0E77">
      <w:pPr>
        <w:pStyle w:val="2"/>
      </w:pPr>
      <w:r>
        <w:rPr>
          <w:rFonts w:hint="eastAsia"/>
        </w:rPr>
        <w:t>数据</w:t>
      </w:r>
      <w:r>
        <w:rPr>
          <w:rFonts w:hint="eastAsia"/>
        </w:rPr>
        <w:t>2</w:t>
      </w:r>
      <w:r>
        <w:t xml:space="preserve">  </w:t>
      </w:r>
      <w:r w:rsidR="00A76887" w:rsidRPr="00A76887">
        <w:rPr>
          <w:rFonts w:hint="eastAsia"/>
        </w:rPr>
        <w:t xml:space="preserve">VAST Challenge 2013 MC3 </w:t>
      </w:r>
      <w:r w:rsidR="00A76887" w:rsidRPr="00A76887">
        <w:rPr>
          <w:rFonts w:hint="eastAsia"/>
        </w:rPr>
        <w:t>数据集介绍</w:t>
      </w:r>
    </w:p>
    <w:p w14:paraId="63BB783E" w14:textId="444518B5" w:rsidR="005F04A5" w:rsidRDefault="000819B6" w:rsidP="000D5AA5">
      <w:pPr>
        <w:ind w:firstLineChars="200" w:firstLine="480"/>
      </w:pPr>
      <w:r>
        <w:rPr>
          <w:rFonts w:hint="eastAsia"/>
        </w:rPr>
        <w:t>Big</w:t>
      </w:r>
      <w:r w:rsidRPr="00EA4FF7">
        <w:rPr>
          <w:rFonts w:hint="eastAsia"/>
        </w:rPr>
        <w:t xml:space="preserve"> Marketing</w:t>
      </w:r>
      <w:r w:rsidRPr="00EA4FF7">
        <w:rPr>
          <w:rFonts w:hint="eastAsia"/>
        </w:rPr>
        <w:t>公司是一家以广告与公关为主营业务的公司，</w:t>
      </w:r>
      <w:r>
        <w:rPr>
          <w:rFonts w:hint="eastAsia"/>
        </w:rPr>
        <w:t>于</w:t>
      </w:r>
      <w:r w:rsidRPr="00EA4FF7">
        <w:rPr>
          <w:rFonts w:hint="eastAsia"/>
        </w:rPr>
        <w:t>2013</w:t>
      </w:r>
      <w:r w:rsidRPr="00EA4FF7">
        <w:rPr>
          <w:rFonts w:hint="eastAsia"/>
        </w:rPr>
        <w:t>年</w:t>
      </w:r>
      <w:r w:rsidRPr="00EA4FF7">
        <w:rPr>
          <w:rFonts w:hint="eastAsia"/>
        </w:rPr>
        <w:t>3</w:t>
      </w:r>
      <w:r w:rsidRPr="00EA4FF7">
        <w:rPr>
          <w:rFonts w:hint="eastAsia"/>
        </w:rPr>
        <w:t>月</w:t>
      </w:r>
      <w:r w:rsidRPr="00EA4FF7">
        <w:rPr>
          <w:rFonts w:hint="eastAsia"/>
        </w:rPr>
        <w:lastRenderedPageBreak/>
        <w:t>15</w:t>
      </w:r>
      <w:r w:rsidRPr="00EA4FF7">
        <w:rPr>
          <w:rFonts w:hint="eastAsia"/>
        </w:rPr>
        <w:t>日收到</w:t>
      </w:r>
      <w:r>
        <w:rPr>
          <w:rFonts w:hint="eastAsia"/>
        </w:rPr>
        <w:t>自称为“</w:t>
      </w:r>
      <w:r w:rsidRPr="00EA4FF7">
        <w:rPr>
          <w:rFonts w:hint="eastAsia"/>
        </w:rPr>
        <w:t>Butterfly Warriors</w:t>
      </w:r>
      <w:r>
        <w:rPr>
          <w:rFonts w:hint="eastAsia"/>
        </w:rPr>
        <w:t>”</w:t>
      </w:r>
      <w:r w:rsidRPr="00EA4FF7">
        <w:rPr>
          <w:rFonts w:hint="eastAsia"/>
        </w:rPr>
        <w:t>组织的恐吓信，该组织宣称将发起网络攻击，破坏公司的日常运营。从</w:t>
      </w:r>
      <w:r w:rsidRPr="00EA4FF7">
        <w:rPr>
          <w:rFonts w:hint="eastAsia"/>
        </w:rPr>
        <w:t>4</w:t>
      </w:r>
      <w:r w:rsidRPr="00EA4FF7">
        <w:rPr>
          <w:rFonts w:hint="eastAsia"/>
        </w:rPr>
        <w:t>月</w:t>
      </w:r>
      <w:r w:rsidRPr="00EA4FF7">
        <w:rPr>
          <w:rFonts w:hint="eastAsia"/>
        </w:rPr>
        <w:t>1</w:t>
      </w:r>
      <w:r w:rsidRPr="00EA4FF7">
        <w:rPr>
          <w:rFonts w:hint="eastAsia"/>
        </w:rPr>
        <w:t>日到</w:t>
      </w:r>
      <w:r w:rsidRPr="00EA4FF7">
        <w:rPr>
          <w:rFonts w:hint="eastAsia"/>
        </w:rPr>
        <w:t>4</w:t>
      </w:r>
      <w:r w:rsidRPr="00EA4FF7">
        <w:rPr>
          <w:rFonts w:hint="eastAsia"/>
        </w:rPr>
        <w:t>月</w:t>
      </w:r>
      <w:r w:rsidRPr="00EA4FF7">
        <w:rPr>
          <w:rFonts w:hint="eastAsia"/>
        </w:rPr>
        <w:t>15</w:t>
      </w:r>
      <w:r w:rsidRPr="00EA4FF7">
        <w:rPr>
          <w:rFonts w:hint="eastAsia"/>
        </w:rPr>
        <w:t>日的两个星期，公司的网络管理人员与该恐怖组织展开了一场激烈的网络攻防对抗</w:t>
      </w:r>
      <w:r>
        <w:rPr>
          <w:rFonts w:hint="eastAsia"/>
        </w:rPr>
        <w:t>，且为公众提供了这两个星期内的网络安全监控数据，试图破解黑客组织的攻击手段与攻击规律。</w:t>
      </w:r>
    </w:p>
    <w:p w14:paraId="15D634FA" w14:textId="48882984" w:rsidR="00D14DAC" w:rsidRDefault="00D14DAC" w:rsidP="00671317">
      <w:pPr>
        <w:pStyle w:val="afa"/>
        <w:ind w:firstLine="480"/>
      </w:pPr>
      <w:r>
        <w:rPr>
          <w:rFonts w:hint="eastAsia"/>
        </w:rPr>
        <w:t>公司提供的网络安全监控数据集包含</w:t>
      </w:r>
      <w:r w:rsidRPr="007C1610">
        <w:t>两周的</w:t>
      </w:r>
      <w:r w:rsidRPr="00F17EB2">
        <w:rPr>
          <w:b/>
          <w:bCs/>
        </w:rPr>
        <w:t>NetFlow</w:t>
      </w:r>
      <w:r w:rsidRPr="00F17EB2">
        <w:rPr>
          <w:b/>
          <w:bCs/>
        </w:rPr>
        <w:t>网络流量监控日志</w:t>
      </w:r>
      <w:r>
        <w:t>、</w:t>
      </w:r>
      <w:r w:rsidRPr="00F17EB2">
        <w:rPr>
          <w:b/>
          <w:bCs/>
        </w:rPr>
        <w:t>Big Brother</w:t>
      </w:r>
      <w:r w:rsidRPr="00F17EB2">
        <w:rPr>
          <w:b/>
          <w:bCs/>
        </w:rPr>
        <w:t>主机状态监控日志</w:t>
      </w:r>
      <w:r>
        <w:t>和</w:t>
      </w:r>
      <w:r w:rsidRPr="007C1610">
        <w:t>一周的</w:t>
      </w:r>
      <w:r w:rsidR="00265997" w:rsidRPr="00265997">
        <w:rPr>
          <w:b/>
          <w:bCs/>
        </w:rPr>
        <w:t>入侵</w:t>
      </w:r>
      <w:r w:rsidR="00265997" w:rsidRPr="00265997">
        <w:rPr>
          <w:rFonts w:hint="eastAsia"/>
          <w:b/>
          <w:bCs/>
        </w:rPr>
        <w:t>防御</w:t>
      </w:r>
      <w:r w:rsidR="00265997" w:rsidRPr="00265997">
        <w:rPr>
          <w:b/>
          <w:bCs/>
        </w:rPr>
        <w:t>系统日志</w:t>
      </w:r>
      <w:r>
        <w:t>，原始数据</w:t>
      </w:r>
      <w:r w:rsidRPr="00085A9B">
        <w:rPr>
          <w:rFonts w:hint="eastAsia"/>
        </w:rPr>
        <w:t>为</w:t>
      </w:r>
      <w:r w:rsidRPr="00085A9B">
        <w:rPr>
          <w:rFonts w:hint="eastAsia"/>
        </w:rPr>
        <w:t>CSV</w:t>
      </w:r>
      <w:r w:rsidRPr="00085A9B">
        <w:rPr>
          <w:rFonts w:hint="eastAsia"/>
        </w:rPr>
        <w:t>格式，涉及内网主机和服务器约</w:t>
      </w:r>
      <w:r w:rsidRPr="00085A9B">
        <w:rPr>
          <w:rFonts w:hint="eastAsia"/>
        </w:rPr>
        <w:t>1900</w:t>
      </w:r>
      <w:r w:rsidRPr="00085A9B">
        <w:rPr>
          <w:rFonts w:hint="eastAsia"/>
        </w:rPr>
        <w:t>台，</w:t>
      </w:r>
      <w:r>
        <w:rPr>
          <w:rFonts w:hint="eastAsia"/>
        </w:rPr>
        <w:t>其中</w:t>
      </w:r>
      <w:r>
        <w:rPr>
          <w:rFonts w:hint="eastAsia"/>
        </w:rPr>
        <w:t>NetFlow</w:t>
      </w:r>
      <w:r>
        <w:rPr>
          <w:rFonts w:hint="eastAsia"/>
        </w:rPr>
        <w:t>日志约</w:t>
      </w:r>
      <w:r>
        <w:rPr>
          <w:rFonts w:hint="eastAsia"/>
        </w:rPr>
        <w:t>7</w:t>
      </w:r>
      <w:r>
        <w:t>000</w:t>
      </w:r>
      <w:r>
        <w:t>万行，</w:t>
      </w:r>
      <w:r>
        <w:t>Big Brother</w:t>
      </w:r>
      <w:r>
        <w:t>日志约</w:t>
      </w:r>
      <w:r>
        <w:rPr>
          <w:rFonts w:hint="eastAsia"/>
        </w:rPr>
        <w:t>550</w:t>
      </w:r>
      <w:r>
        <w:rPr>
          <w:rFonts w:hint="eastAsia"/>
        </w:rPr>
        <w:t>万行，</w:t>
      </w:r>
      <w:r>
        <w:rPr>
          <w:rFonts w:hint="eastAsia"/>
        </w:rPr>
        <w:t>IPS</w:t>
      </w:r>
      <w:r>
        <w:rPr>
          <w:rFonts w:hint="eastAsia"/>
        </w:rPr>
        <w:t>日志约</w:t>
      </w:r>
      <w:r>
        <w:rPr>
          <w:rFonts w:hint="eastAsia"/>
        </w:rPr>
        <w:t>1600</w:t>
      </w:r>
      <w:r>
        <w:rPr>
          <w:rFonts w:hint="eastAsia"/>
        </w:rPr>
        <w:t>万行，</w:t>
      </w:r>
      <w:r w:rsidRPr="00085A9B">
        <w:rPr>
          <w:rFonts w:hint="eastAsia"/>
        </w:rPr>
        <w:t>原始日志量</w:t>
      </w:r>
      <w:r>
        <w:rPr>
          <w:rFonts w:hint="eastAsia"/>
        </w:rPr>
        <w:t>近</w:t>
      </w:r>
      <w:r w:rsidRPr="00085A9B">
        <w:rPr>
          <w:rFonts w:hint="eastAsia"/>
        </w:rPr>
        <w:t>10G</w:t>
      </w:r>
      <w:r>
        <w:rPr>
          <w:rFonts w:hint="eastAsia"/>
        </w:rPr>
        <w:t>。</w:t>
      </w:r>
    </w:p>
    <w:p w14:paraId="6E46D22F" w14:textId="77777777" w:rsidR="00480196" w:rsidRDefault="00480196" w:rsidP="00480196">
      <w:pPr>
        <w:rPr>
          <w:b/>
          <w:bCs/>
        </w:rPr>
      </w:pPr>
    </w:p>
    <w:p w14:paraId="62DB75B7" w14:textId="0E36FAF9" w:rsidR="00377CCC" w:rsidRPr="00377CCC" w:rsidRDefault="00377CCC" w:rsidP="00480196">
      <w:pPr>
        <w:rPr>
          <w:b/>
          <w:bCs/>
        </w:rPr>
      </w:pPr>
      <w:r w:rsidRPr="00377CCC">
        <w:rPr>
          <w:rFonts w:hint="eastAsia"/>
          <w:b/>
          <w:bCs/>
        </w:rPr>
        <w:t>（</w:t>
      </w:r>
      <w:r w:rsidRPr="00377CCC">
        <w:rPr>
          <w:rFonts w:hint="eastAsia"/>
          <w:b/>
          <w:bCs/>
        </w:rPr>
        <w:t>1</w:t>
      </w:r>
      <w:r w:rsidRPr="00377CCC">
        <w:rPr>
          <w:rFonts w:hint="eastAsia"/>
          <w:b/>
          <w:bCs/>
        </w:rPr>
        <w:t>）</w:t>
      </w:r>
      <w:proofErr w:type="spellStart"/>
      <w:r w:rsidRPr="00377CCC">
        <w:rPr>
          <w:rFonts w:hint="eastAsia"/>
          <w:b/>
          <w:bCs/>
        </w:rPr>
        <w:t>Netflow</w:t>
      </w:r>
      <w:proofErr w:type="spellEnd"/>
      <w:r w:rsidR="003F72E2" w:rsidRPr="00F17EB2">
        <w:rPr>
          <w:b/>
          <w:bCs/>
        </w:rPr>
        <w:t>网络流量监控</w:t>
      </w:r>
      <w:r w:rsidRPr="00377CCC">
        <w:rPr>
          <w:rFonts w:hint="eastAsia"/>
          <w:b/>
          <w:bCs/>
        </w:rPr>
        <w:t>日志数据集：</w:t>
      </w:r>
    </w:p>
    <w:p w14:paraId="531B9873" w14:textId="298610D3" w:rsidR="004C470F" w:rsidRDefault="004C470F" w:rsidP="00480196">
      <w:pPr>
        <w:ind w:firstLineChars="200" w:firstLine="480"/>
      </w:pPr>
      <w:proofErr w:type="spellStart"/>
      <w:r w:rsidRPr="00085A9B">
        <w:rPr>
          <w:rFonts w:hint="eastAsia"/>
        </w:rPr>
        <w:t>Netflow</w:t>
      </w:r>
      <w:proofErr w:type="spellEnd"/>
      <w:r w:rsidRPr="00085A9B">
        <w:rPr>
          <w:rFonts w:hint="eastAsia"/>
        </w:rPr>
        <w:t>日志数据</w:t>
      </w:r>
      <w:proofErr w:type="gramStart"/>
      <w:r w:rsidRPr="00085A9B">
        <w:rPr>
          <w:rFonts w:hint="eastAsia"/>
        </w:rPr>
        <w:t>集</w:t>
      </w:r>
      <w:r w:rsidR="005E6113" w:rsidRPr="00085A9B">
        <w:rPr>
          <w:rFonts w:hint="eastAsia"/>
        </w:rPr>
        <w:t>清楚</w:t>
      </w:r>
      <w:proofErr w:type="gramEnd"/>
      <w:r w:rsidR="005E6113" w:rsidRPr="00085A9B">
        <w:rPr>
          <w:rFonts w:hint="eastAsia"/>
        </w:rPr>
        <w:t>的记录了一次完整的流量行为，</w:t>
      </w:r>
      <w:r w:rsidR="005E6113">
        <w:rPr>
          <w:rFonts w:hint="eastAsia"/>
        </w:rPr>
        <w:t>其</w:t>
      </w:r>
      <w:r w:rsidRPr="00085A9B">
        <w:rPr>
          <w:rFonts w:hint="eastAsia"/>
        </w:rPr>
        <w:t>数据结构</w:t>
      </w:r>
      <w:r>
        <w:rPr>
          <w:rFonts w:hint="eastAsia"/>
        </w:rPr>
        <w:t>如下</w:t>
      </w:r>
      <w:r w:rsidR="00EE1203">
        <w:rPr>
          <w:rFonts w:hint="eastAsia"/>
        </w:rPr>
        <w:t>表所</w:t>
      </w:r>
      <w:r w:rsidRPr="00085A9B">
        <w:rPr>
          <w:rFonts w:hint="eastAsia"/>
        </w:rPr>
        <w:t>示</w:t>
      </w:r>
      <w:r w:rsidR="005E6113">
        <w:rPr>
          <w:rFonts w:hint="eastAsia"/>
        </w:rPr>
        <w:t>。该数据集</w:t>
      </w:r>
      <w:r>
        <w:rPr>
          <w:rFonts w:hint="eastAsia"/>
        </w:rPr>
        <w:t>共包含</w:t>
      </w:r>
      <w:r w:rsidRPr="00085A9B">
        <w:rPr>
          <w:rFonts w:hint="eastAsia"/>
        </w:rPr>
        <w:t>19</w:t>
      </w:r>
      <w:r w:rsidRPr="00085A9B">
        <w:rPr>
          <w:rFonts w:hint="eastAsia"/>
        </w:rPr>
        <w:t>项元素</w:t>
      </w:r>
      <w:r>
        <w:rPr>
          <w:rFonts w:hint="eastAsia"/>
        </w:rPr>
        <w:t>，</w:t>
      </w:r>
      <w:r w:rsidR="00AE2AAD">
        <w:rPr>
          <w:rFonts w:hint="eastAsia"/>
        </w:rPr>
        <w:t>分别</w:t>
      </w:r>
      <w:r>
        <w:rPr>
          <w:rFonts w:hint="eastAsia"/>
        </w:rPr>
        <w:t>表示</w:t>
      </w:r>
      <w:r w:rsidRPr="00085A9B">
        <w:rPr>
          <w:rFonts w:hint="eastAsia"/>
        </w:rPr>
        <w:t>一项网络活动中的时间、所通过的协议类型、源</w:t>
      </w:r>
      <w:r w:rsidRPr="00085A9B">
        <w:t>/</w:t>
      </w:r>
      <w:r w:rsidRPr="00085A9B">
        <w:rPr>
          <w:rFonts w:hint="eastAsia"/>
        </w:rPr>
        <w:t>目的地址、源</w:t>
      </w:r>
      <w:r w:rsidRPr="00085A9B">
        <w:t>/</w:t>
      </w:r>
      <w:r w:rsidRPr="00085A9B">
        <w:rPr>
          <w:rFonts w:hint="eastAsia"/>
        </w:rPr>
        <w:t>目的端口、持续时间、传输的源</w:t>
      </w:r>
      <w:r w:rsidRPr="00085A9B">
        <w:t>/</w:t>
      </w:r>
      <w:r w:rsidRPr="00085A9B">
        <w:rPr>
          <w:rFonts w:hint="eastAsia"/>
        </w:rPr>
        <w:t>目的包字节、源</w:t>
      </w:r>
      <w:r w:rsidRPr="00085A9B">
        <w:t>/</w:t>
      </w:r>
      <w:r w:rsidRPr="00085A9B">
        <w:rPr>
          <w:rFonts w:hint="eastAsia"/>
        </w:rPr>
        <w:t>目的包数目以及该次行为是否持续等。</w:t>
      </w:r>
    </w:p>
    <w:p w14:paraId="68B3A609" w14:textId="23038819" w:rsidR="00486507" w:rsidRDefault="00486507" w:rsidP="00486507">
      <w:pPr>
        <w:pStyle w:val="aff2"/>
        <w:spacing w:before="156" w:after="156"/>
        <w:ind w:firstLine="420"/>
      </w:pPr>
      <w:r>
        <w:t>表</w:t>
      </w:r>
      <w:r w:rsidR="00EE1203">
        <w:rPr>
          <w:rFonts w:hint="eastAsia"/>
        </w:rPr>
        <w:t>1</w:t>
      </w:r>
      <w:r w:rsidR="00EE1203">
        <w:t>-2</w:t>
      </w:r>
      <w:r>
        <w:t xml:space="preserve"> NetFlow</w:t>
      </w:r>
      <w:r>
        <w:t>流量监控数据的主要数据项与相关说明</w:t>
      </w:r>
    </w:p>
    <w:tbl>
      <w:tblPr>
        <w:tblW w:w="0" w:type="auto"/>
        <w:tblBorders>
          <w:top w:val="single" w:sz="12" w:space="0" w:color="008000"/>
          <w:bottom w:val="single" w:sz="12" w:space="0" w:color="008000"/>
        </w:tblBorders>
        <w:tblLook w:val="04A0" w:firstRow="1" w:lastRow="0" w:firstColumn="1" w:lastColumn="0" w:noHBand="0" w:noVBand="1"/>
      </w:tblPr>
      <w:tblGrid>
        <w:gridCol w:w="2503"/>
        <w:gridCol w:w="5803"/>
      </w:tblGrid>
      <w:tr w:rsidR="00486507" w:rsidRPr="00F2601A" w14:paraId="2B067281" w14:textId="77777777" w:rsidTr="00E96BAF">
        <w:trPr>
          <w:trHeight w:val="459"/>
        </w:trPr>
        <w:tc>
          <w:tcPr>
            <w:tcW w:w="0" w:type="auto"/>
            <w:tcBorders>
              <w:top w:val="single" w:sz="4" w:space="0" w:color="000000"/>
              <w:bottom w:val="single" w:sz="4" w:space="0" w:color="000000"/>
            </w:tcBorders>
            <w:shd w:val="clear" w:color="auto" w:fill="auto"/>
            <w:vAlign w:val="center"/>
            <w:hideMark/>
          </w:tcPr>
          <w:p w14:paraId="4EF5A5AC" w14:textId="77777777" w:rsidR="00486507" w:rsidRPr="00F2601A" w:rsidRDefault="00486507" w:rsidP="00E96BAF">
            <w:pPr>
              <w:pStyle w:val="Content"/>
              <w:spacing w:before="31" w:after="31"/>
              <w:rPr>
                <w:b/>
              </w:rPr>
            </w:pPr>
            <w:r w:rsidRPr="00F2601A">
              <w:rPr>
                <w:rFonts w:hint="eastAsia"/>
                <w:b/>
              </w:rPr>
              <w:t>数据项</w:t>
            </w:r>
          </w:p>
        </w:tc>
        <w:tc>
          <w:tcPr>
            <w:tcW w:w="0" w:type="auto"/>
            <w:tcBorders>
              <w:top w:val="single" w:sz="4" w:space="0" w:color="000000"/>
              <w:bottom w:val="single" w:sz="4" w:space="0" w:color="000000"/>
            </w:tcBorders>
            <w:shd w:val="clear" w:color="auto" w:fill="auto"/>
            <w:vAlign w:val="center"/>
            <w:hideMark/>
          </w:tcPr>
          <w:p w14:paraId="40E1A1BC" w14:textId="77777777" w:rsidR="00486507" w:rsidRPr="00F2601A" w:rsidRDefault="00486507" w:rsidP="00E96BAF">
            <w:pPr>
              <w:pStyle w:val="Content"/>
              <w:spacing w:before="31" w:after="31"/>
              <w:rPr>
                <w:b/>
              </w:rPr>
            </w:pPr>
            <w:r w:rsidRPr="00F2601A">
              <w:rPr>
                <w:rFonts w:hint="eastAsia"/>
                <w:b/>
              </w:rPr>
              <w:t>相关说明</w:t>
            </w:r>
          </w:p>
        </w:tc>
      </w:tr>
      <w:tr w:rsidR="00486507" w:rsidRPr="00F2601A" w14:paraId="216C9646" w14:textId="77777777" w:rsidTr="00E96BAF">
        <w:trPr>
          <w:trHeight w:val="439"/>
        </w:trPr>
        <w:tc>
          <w:tcPr>
            <w:tcW w:w="0" w:type="auto"/>
            <w:tcBorders>
              <w:top w:val="single" w:sz="4" w:space="0" w:color="000000"/>
            </w:tcBorders>
            <w:shd w:val="clear" w:color="auto" w:fill="auto"/>
            <w:vAlign w:val="center"/>
            <w:hideMark/>
          </w:tcPr>
          <w:p w14:paraId="31638419" w14:textId="77777777" w:rsidR="00486507" w:rsidRPr="0060519E" w:rsidRDefault="00486507" w:rsidP="00E96BAF">
            <w:pPr>
              <w:pStyle w:val="Content"/>
              <w:spacing w:before="31" w:after="31"/>
              <w:jc w:val="both"/>
            </w:pPr>
            <w:proofErr w:type="spellStart"/>
            <w:r w:rsidRPr="0060519E">
              <w:rPr>
                <w:rFonts w:hint="eastAsia"/>
              </w:rPr>
              <w:t>TimeSeconds</w:t>
            </w:r>
            <w:proofErr w:type="spellEnd"/>
          </w:p>
        </w:tc>
        <w:tc>
          <w:tcPr>
            <w:tcW w:w="0" w:type="auto"/>
            <w:tcBorders>
              <w:top w:val="single" w:sz="4" w:space="0" w:color="000000"/>
            </w:tcBorders>
            <w:shd w:val="clear" w:color="auto" w:fill="auto"/>
            <w:vAlign w:val="center"/>
            <w:hideMark/>
          </w:tcPr>
          <w:p w14:paraId="51CF86A0" w14:textId="77777777" w:rsidR="00486507" w:rsidRPr="0060519E" w:rsidRDefault="00486507" w:rsidP="00E96BAF">
            <w:pPr>
              <w:pStyle w:val="Content"/>
              <w:spacing w:before="31" w:after="31"/>
              <w:jc w:val="both"/>
            </w:pPr>
            <w:r w:rsidRPr="0060519E">
              <w:rPr>
                <w:rFonts w:hint="eastAsia"/>
              </w:rPr>
              <w:t>标准的</w:t>
            </w:r>
            <w:r w:rsidRPr="0060519E">
              <w:rPr>
                <w:rFonts w:hint="eastAsia"/>
              </w:rPr>
              <w:t>UNIX</w:t>
            </w:r>
            <w:r w:rsidRPr="0060519E">
              <w:rPr>
                <w:rFonts w:hint="eastAsia"/>
              </w:rPr>
              <w:t>时间值，指定为最后一个数据包流入的时间；</w:t>
            </w:r>
          </w:p>
        </w:tc>
      </w:tr>
      <w:tr w:rsidR="00486507" w:rsidRPr="00F2601A" w14:paraId="7332A45F" w14:textId="77777777" w:rsidTr="00E96BAF">
        <w:trPr>
          <w:trHeight w:val="439"/>
        </w:trPr>
        <w:tc>
          <w:tcPr>
            <w:tcW w:w="0" w:type="auto"/>
            <w:shd w:val="clear" w:color="auto" w:fill="auto"/>
            <w:vAlign w:val="center"/>
            <w:hideMark/>
          </w:tcPr>
          <w:p w14:paraId="5DCDAF5A" w14:textId="77777777" w:rsidR="00486507" w:rsidRPr="0060519E" w:rsidRDefault="00486507" w:rsidP="00E96BAF">
            <w:pPr>
              <w:pStyle w:val="Content"/>
              <w:spacing w:before="31" w:after="31"/>
              <w:jc w:val="both"/>
            </w:pPr>
            <w:proofErr w:type="spellStart"/>
            <w:r w:rsidRPr="0060519E">
              <w:rPr>
                <w:rFonts w:hint="eastAsia"/>
              </w:rPr>
              <w:t>parsedDate</w:t>
            </w:r>
            <w:proofErr w:type="spellEnd"/>
          </w:p>
        </w:tc>
        <w:tc>
          <w:tcPr>
            <w:tcW w:w="0" w:type="auto"/>
            <w:shd w:val="clear" w:color="auto" w:fill="auto"/>
            <w:vAlign w:val="center"/>
            <w:hideMark/>
          </w:tcPr>
          <w:p w14:paraId="36CD0B2E" w14:textId="77777777" w:rsidR="00486507" w:rsidRPr="0060519E" w:rsidRDefault="00486507" w:rsidP="00E96BAF">
            <w:pPr>
              <w:pStyle w:val="Content"/>
              <w:spacing w:before="31" w:after="31"/>
              <w:jc w:val="both"/>
            </w:pPr>
            <w:r w:rsidRPr="0060519E">
              <w:rPr>
                <w:rFonts w:hint="eastAsia"/>
              </w:rPr>
              <w:t>解析后的时间，即更易于理解的时间格式；</w:t>
            </w:r>
          </w:p>
        </w:tc>
      </w:tr>
      <w:tr w:rsidR="00486507" w:rsidRPr="00F2601A" w14:paraId="3D54930B" w14:textId="77777777" w:rsidTr="00E96BAF">
        <w:trPr>
          <w:trHeight w:val="439"/>
        </w:trPr>
        <w:tc>
          <w:tcPr>
            <w:tcW w:w="0" w:type="auto"/>
            <w:shd w:val="clear" w:color="auto" w:fill="auto"/>
            <w:vAlign w:val="center"/>
            <w:hideMark/>
          </w:tcPr>
          <w:p w14:paraId="78D8C758" w14:textId="77777777" w:rsidR="00486507" w:rsidRPr="0060519E" w:rsidRDefault="00486507" w:rsidP="00E96BAF">
            <w:pPr>
              <w:pStyle w:val="Content"/>
              <w:spacing w:before="31" w:after="31"/>
              <w:jc w:val="both"/>
            </w:pPr>
            <w:proofErr w:type="spellStart"/>
            <w:r w:rsidRPr="0060519E">
              <w:rPr>
                <w:rFonts w:hint="eastAsia"/>
              </w:rPr>
              <w:t>dateTimeStr</w:t>
            </w:r>
            <w:proofErr w:type="spellEnd"/>
          </w:p>
        </w:tc>
        <w:tc>
          <w:tcPr>
            <w:tcW w:w="0" w:type="auto"/>
            <w:shd w:val="clear" w:color="auto" w:fill="auto"/>
            <w:vAlign w:val="center"/>
            <w:hideMark/>
          </w:tcPr>
          <w:p w14:paraId="2F647E78" w14:textId="77777777" w:rsidR="00486507" w:rsidRPr="0060519E" w:rsidRDefault="00486507" w:rsidP="00E96BAF">
            <w:pPr>
              <w:pStyle w:val="Content"/>
              <w:spacing w:before="31" w:after="31"/>
              <w:jc w:val="both"/>
            </w:pPr>
            <w:r w:rsidRPr="0060519E">
              <w:rPr>
                <w:rFonts w:hint="eastAsia"/>
              </w:rPr>
              <w:t>解析时间的字符串版本；</w:t>
            </w:r>
          </w:p>
        </w:tc>
      </w:tr>
      <w:tr w:rsidR="00486507" w:rsidRPr="00F2601A" w14:paraId="015CE623" w14:textId="77777777" w:rsidTr="00E96BAF">
        <w:trPr>
          <w:trHeight w:val="439"/>
        </w:trPr>
        <w:tc>
          <w:tcPr>
            <w:tcW w:w="0" w:type="auto"/>
            <w:shd w:val="clear" w:color="auto" w:fill="auto"/>
            <w:vAlign w:val="center"/>
            <w:hideMark/>
          </w:tcPr>
          <w:p w14:paraId="7099D17A" w14:textId="77777777" w:rsidR="00486507" w:rsidRPr="0060519E" w:rsidRDefault="00486507" w:rsidP="00E96BAF">
            <w:pPr>
              <w:pStyle w:val="Content"/>
              <w:spacing w:before="31" w:after="31"/>
              <w:jc w:val="both"/>
            </w:pPr>
            <w:proofErr w:type="spellStart"/>
            <w:r w:rsidRPr="0060519E">
              <w:rPr>
                <w:rFonts w:hint="eastAsia"/>
              </w:rPr>
              <w:t>ipLayerProtocol</w:t>
            </w:r>
            <w:proofErr w:type="spellEnd"/>
          </w:p>
        </w:tc>
        <w:tc>
          <w:tcPr>
            <w:tcW w:w="0" w:type="auto"/>
            <w:shd w:val="clear" w:color="auto" w:fill="auto"/>
            <w:vAlign w:val="center"/>
            <w:hideMark/>
          </w:tcPr>
          <w:p w14:paraId="58063645" w14:textId="77777777" w:rsidR="00486507" w:rsidRPr="0060519E" w:rsidRDefault="00486507" w:rsidP="00E96BAF">
            <w:pPr>
              <w:pStyle w:val="Content"/>
              <w:spacing w:before="31" w:after="31"/>
              <w:jc w:val="both"/>
            </w:pPr>
            <w:r w:rsidRPr="0060519E">
              <w:rPr>
                <w:rFonts w:hint="eastAsia"/>
              </w:rPr>
              <w:t>流量所用协议的数值型编号，例如</w:t>
            </w:r>
            <w:r>
              <w:rPr>
                <w:rFonts w:hint="eastAsia"/>
              </w:rPr>
              <w:t>：</w:t>
            </w:r>
            <w:r w:rsidRPr="0060519E">
              <w:rPr>
                <w:rFonts w:hint="eastAsia"/>
              </w:rPr>
              <w:t>TCP</w:t>
            </w:r>
            <w:r w:rsidRPr="0060519E">
              <w:rPr>
                <w:rFonts w:hint="eastAsia"/>
              </w:rPr>
              <w:t>编号为</w:t>
            </w:r>
            <w:r w:rsidRPr="0060519E">
              <w:rPr>
                <w:rFonts w:hint="eastAsia"/>
              </w:rPr>
              <w:t>6</w:t>
            </w:r>
            <w:r w:rsidRPr="0060519E">
              <w:rPr>
                <w:rFonts w:hint="eastAsia"/>
              </w:rPr>
              <w:t>；</w:t>
            </w:r>
            <w:r w:rsidRPr="0060519E">
              <w:rPr>
                <w:rFonts w:hint="eastAsia"/>
              </w:rPr>
              <w:t>UDP</w:t>
            </w:r>
            <w:r w:rsidRPr="0060519E">
              <w:rPr>
                <w:rFonts w:hint="eastAsia"/>
              </w:rPr>
              <w:t>编号为</w:t>
            </w:r>
            <w:r w:rsidRPr="0060519E">
              <w:rPr>
                <w:rFonts w:hint="eastAsia"/>
              </w:rPr>
              <w:t>17</w:t>
            </w:r>
            <w:r w:rsidRPr="0060519E">
              <w:rPr>
                <w:rFonts w:hint="eastAsia"/>
              </w:rPr>
              <w:t>；</w:t>
            </w:r>
          </w:p>
        </w:tc>
      </w:tr>
      <w:tr w:rsidR="00486507" w:rsidRPr="00F2601A" w14:paraId="4643B074" w14:textId="77777777" w:rsidTr="00E96BAF">
        <w:trPr>
          <w:trHeight w:val="439"/>
        </w:trPr>
        <w:tc>
          <w:tcPr>
            <w:tcW w:w="0" w:type="auto"/>
            <w:shd w:val="clear" w:color="auto" w:fill="auto"/>
            <w:vAlign w:val="center"/>
            <w:hideMark/>
          </w:tcPr>
          <w:p w14:paraId="63F583DC" w14:textId="77777777" w:rsidR="00486507" w:rsidRPr="0060519E" w:rsidRDefault="00486507" w:rsidP="00E96BAF">
            <w:pPr>
              <w:pStyle w:val="Content"/>
              <w:spacing w:before="31" w:after="31"/>
              <w:jc w:val="both"/>
            </w:pPr>
            <w:proofErr w:type="spellStart"/>
            <w:r w:rsidRPr="0060519E">
              <w:rPr>
                <w:rFonts w:hint="eastAsia"/>
              </w:rPr>
              <w:t>ipLayerProtocolCode</w:t>
            </w:r>
            <w:proofErr w:type="spellEnd"/>
          </w:p>
        </w:tc>
        <w:tc>
          <w:tcPr>
            <w:tcW w:w="0" w:type="auto"/>
            <w:shd w:val="clear" w:color="auto" w:fill="auto"/>
            <w:vAlign w:val="center"/>
            <w:hideMark/>
          </w:tcPr>
          <w:p w14:paraId="5CD08323" w14:textId="77777777" w:rsidR="00486507" w:rsidRPr="0060519E" w:rsidRDefault="00486507" w:rsidP="00E96BAF">
            <w:pPr>
              <w:pStyle w:val="Content"/>
              <w:spacing w:before="31" w:after="31"/>
              <w:jc w:val="both"/>
            </w:pPr>
            <w:r w:rsidRPr="0060519E">
              <w:rPr>
                <w:rFonts w:hint="eastAsia"/>
              </w:rPr>
              <w:t>流量所用协议的编号的文本型编号；</w:t>
            </w:r>
          </w:p>
        </w:tc>
      </w:tr>
      <w:tr w:rsidR="00486507" w:rsidRPr="00F2601A" w14:paraId="18445BCF" w14:textId="77777777" w:rsidTr="00E96BAF">
        <w:trPr>
          <w:trHeight w:val="439"/>
        </w:trPr>
        <w:tc>
          <w:tcPr>
            <w:tcW w:w="0" w:type="auto"/>
            <w:shd w:val="clear" w:color="auto" w:fill="auto"/>
            <w:vAlign w:val="center"/>
            <w:hideMark/>
          </w:tcPr>
          <w:p w14:paraId="2DD52AB5" w14:textId="77777777" w:rsidR="00486507" w:rsidRPr="0060519E" w:rsidRDefault="00486507" w:rsidP="00E96BAF">
            <w:pPr>
              <w:pStyle w:val="Content"/>
              <w:spacing w:before="31" w:after="31"/>
              <w:jc w:val="both"/>
            </w:pPr>
            <w:proofErr w:type="spellStart"/>
            <w:r w:rsidRPr="0060519E">
              <w:rPr>
                <w:rFonts w:hint="eastAsia"/>
              </w:rPr>
              <w:t>firstSeenSrcIp</w:t>
            </w:r>
            <w:proofErr w:type="spellEnd"/>
          </w:p>
        </w:tc>
        <w:tc>
          <w:tcPr>
            <w:tcW w:w="0" w:type="auto"/>
            <w:shd w:val="clear" w:color="auto" w:fill="auto"/>
            <w:vAlign w:val="center"/>
            <w:hideMark/>
          </w:tcPr>
          <w:p w14:paraId="65D4300D" w14:textId="77777777" w:rsidR="00486507" w:rsidRPr="0060519E" w:rsidRDefault="00486507" w:rsidP="00E96BAF">
            <w:pPr>
              <w:pStyle w:val="Content"/>
              <w:spacing w:before="31" w:after="31"/>
              <w:jc w:val="both"/>
            </w:pPr>
            <w:r w:rsidRPr="0060519E">
              <w:rPr>
                <w:rFonts w:hint="eastAsia"/>
              </w:rPr>
              <w:t>数据流中出现的第一个源地址；</w:t>
            </w:r>
          </w:p>
        </w:tc>
      </w:tr>
      <w:tr w:rsidR="00486507" w:rsidRPr="00F2601A" w14:paraId="28D18EF8" w14:textId="77777777" w:rsidTr="00E96BAF">
        <w:trPr>
          <w:trHeight w:val="439"/>
        </w:trPr>
        <w:tc>
          <w:tcPr>
            <w:tcW w:w="0" w:type="auto"/>
            <w:shd w:val="clear" w:color="auto" w:fill="auto"/>
            <w:vAlign w:val="center"/>
            <w:hideMark/>
          </w:tcPr>
          <w:p w14:paraId="1182DC0F" w14:textId="77777777" w:rsidR="00486507" w:rsidRPr="0060519E" w:rsidRDefault="00486507" w:rsidP="00E96BAF">
            <w:pPr>
              <w:pStyle w:val="Content"/>
              <w:spacing w:before="31" w:after="31"/>
              <w:jc w:val="both"/>
            </w:pPr>
            <w:proofErr w:type="spellStart"/>
            <w:r w:rsidRPr="0060519E">
              <w:rPr>
                <w:rFonts w:hint="eastAsia"/>
              </w:rPr>
              <w:t>firstSeenDestIp</w:t>
            </w:r>
            <w:proofErr w:type="spellEnd"/>
          </w:p>
        </w:tc>
        <w:tc>
          <w:tcPr>
            <w:tcW w:w="0" w:type="auto"/>
            <w:shd w:val="clear" w:color="auto" w:fill="auto"/>
            <w:vAlign w:val="center"/>
            <w:hideMark/>
          </w:tcPr>
          <w:p w14:paraId="6440E657" w14:textId="77777777" w:rsidR="00486507" w:rsidRPr="0060519E" w:rsidRDefault="00486507" w:rsidP="00E96BAF">
            <w:pPr>
              <w:pStyle w:val="Content"/>
              <w:spacing w:before="31" w:after="31"/>
              <w:jc w:val="both"/>
            </w:pPr>
            <w:r w:rsidRPr="0060519E">
              <w:rPr>
                <w:rFonts w:hint="eastAsia"/>
              </w:rPr>
              <w:t>数据流中出现的第一个目的地址；</w:t>
            </w:r>
          </w:p>
        </w:tc>
      </w:tr>
      <w:tr w:rsidR="00486507" w:rsidRPr="00F2601A" w14:paraId="2F4EF2B8" w14:textId="77777777" w:rsidTr="00E96BAF">
        <w:trPr>
          <w:trHeight w:val="439"/>
        </w:trPr>
        <w:tc>
          <w:tcPr>
            <w:tcW w:w="0" w:type="auto"/>
            <w:shd w:val="clear" w:color="auto" w:fill="auto"/>
            <w:vAlign w:val="center"/>
            <w:hideMark/>
          </w:tcPr>
          <w:p w14:paraId="0A668123" w14:textId="77777777" w:rsidR="00486507" w:rsidRPr="0060519E" w:rsidRDefault="00486507" w:rsidP="00E96BAF">
            <w:pPr>
              <w:pStyle w:val="Content"/>
              <w:spacing w:before="31" w:after="31"/>
              <w:jc w:val="both"/>
            </w:pPr>
            <w:proofErr w:type="spellStart"/>
            <w:r w:rsidRPr="0060519E">
              <w:rPr>
                <w:rFonts w:hint="eastAsia"/>
              </w:rPr>
              <w:t>firstSeenSrcPort</w:t>
            </w:r>
            <w:proofErr w:type="spellEnd"/>
          </w:p>
        </w:tc>
        <w:tc>
          <w:tcPr>
            <w:tcW w:w="0" w:type="auto"/>
            <w:shd w:val="clear" w:color="auto" w:fill="auto"/>
            <w:vAlign w:val="center"/>
            <w:hideMark/>
          </w:tcPr>
          <w:p w14:paraId="1974C24E" w14:textId="77777777" w:rsidR="00486507" w:rsidRPr="0060519E" w:rsidRDefault="00486507" w:rsidP="00E96BAF">
            <w:pPr>
              <w:pStyle w:val="Content"/>
              <w:spacing w:before="31" w:after="31"/>
              <w:jc w:val="both"/>
            </w:pPr>
            <w:r w:rsidRPr="0060519E">
              <w:rPr>
                <w:rFonts w:hint="eastAsia"/>
              </w:rPr>
              <w:t>数据流中出现的</w:t>
            </w:r>
            <w:proofErr w:type="gramStart"/>
            <w:r w:rsidRPr="0060519E">
              <w:rPr>
                <w:rFonts w:hint="eastAsia"/>
              </w:rPr>
              <w:t>第一个源</w:t>
            </w:r>
            <w:proofErr w:type="gramEnd"/>
            <w:r w:rsidRPr="0060519E">
              <w:rPr>
                <w:rFonts w:hint="eastAsia"/>
              </w:rPr>
              <w:t>端口；</w:t>
            </w:r>
          </w:p>
        </w:tc>
      </w:tr>
      <w:tr w:rsidR="00486507" w:rsidRPr="00F2601A" w14:paraId="0A9D793E" w14:textId="77777777" w:rsidTr="00E96BAF">
        <w:trPr>
          <w:trHeight w:val="439"/>
        </w:trPr>
        <w:tc>
          <w:tcPr>
            <w:tcW w:w="0" w:type="auto"/>
            <w:shd w:val="clear" w:color="auto" w:fill="auto"/>
            <w:vAlign w:val="center"/>
            <w:hideMark/>
          </w:tcPr>
          <w:p w14:paraId="02C24228" w14:textId="77777777" w:rsidR="00486507" w:rsidRPr="0060519E" w:rsidRDefault="00486507" w:rsidP="00E96BAF">
            <w:pPr>
              <w:pStyle w:val="Content"/>
              <w:spacing w:before="31" w:after="31"/>
              <w:jc w:val="both"/>
            </w:pPr>
            <w:proofErr w:type="spellStart"/>
            <w:r w:rsidRPr="0060519E">
              <w:rPr>
                <w:rFonts w:hint="eastAsia"/>
              </w:rPr>
              <w:t>firstSeenDestPort</w:t>
            </w:r>
            <w:proofErr w:type="spellEnd"/>
          </w:p>
        </w:tc>
        <w:tc>
          <w:tcPr>
            <w:tcW w:w="0" w:type="auto"/>
            <w:shd w:val="clear" w:color="auto" w:fill="auto"/>
            <w:vAlign w:val="center"/>
            <w:hideMark/>
          </w:tcPr>
          <w:p w14:paraId="7170ACAE" w14:textId="77777777" w:rsidR="00486507" w:rsidRPr="0060519E" w:rsidRDefault="00486507" w:rsidP="00E96BAF">
            <w:pPr>
              <w:pStyle w:val="Content"/>
              <w:spacing w:before="31" w:after="31"/>
              <w:jc w:val="both"/>
            </w:pPr>
            <w:r w:rsidRPr="0060519E">
              <w:rPr>
                <w:rFonts w:hint="eastAsia"/>
              </w:rPr>
              <w:t>数据流中出现的第一个目的端口；</w:t>
            </w:r>
          </w:p>
        </w:tc>
      </w:tr>
      <w:tr w:rsidR="00486507" w:rsidRPr="00F2601A" w14:paraId="3DDE1916" w14:textId="77777777" w:rsidTr="00E96BAF">
        <w:trPr>
          <w:trHeight w:val="439"/>
        </w:trPr>
        <w:tc>
          <w:tcPr>
            <w:tcW w:w="0" w:type="auto"/>
            <w:shd w:val="clear" w:color="auto" w:fill="auto"/>
            <w:vAlign w:val="center"/>
            <w:hideMark/>
          </w:tcPr>
          <w:p w14:paraId="5640E476" w14:textId="77777777" w:rsidR="00486507" w:rsidRPr="0060519E" w:rsidRDefault="00486507" w:rsidP="00E96BAF">
            <w:pPr>
              <w:pStyle w:val="Content"/>
              <w:spacing w:before="31" w:after="31"/>
              <w:jc w:val="both"/>
            </w:pPr>
            <w:proofErr w:type="spellStart"/>
            <w:r w:rsidRPr="0060519E">
              <w:rPr>
                <w:rFonts w:hint="eastAsia"/>
              </w:rPr>
              <w:t>moreFragments</w:t>
            </w:r>
            <w:proofErr w:type="spellEnd"/>
          </w:p>
        </w:tc>
        <w:tc>
          <w:tcPr>
            <w:tcW w:w="0" w:type="auto"/>
            <w:shd w:val="clear" w:color="auto" w:fill="auto"/>
            <w:vAlign w:val="center"/>
            <w:hideMark/>
          </w:tcPr>
          <w:p w14:paraId="128971C4" w14:textId="77777777" w:rsidR="00486507" w:rsidRPr="0060519E" w:rsidRDefault="00486507" w:rsidP="00E96BAF">
            <w:pPr>
              <w:pStyle w:val="Content"/>
              <w:spacing w:before="31" w:after="31"/>
              <w:jc w:val="both"/>
            </w:pPr>
            <w:r w:rsidRPr="0060519E">
              <w:rPr>
                <w:rFonts w:hint="eastAsia"/>
              </w:rPr>
              <w:t>标记该数据流是否是一个长数据流的一部分。当该字段不为</w:t>
            </w:r>
            <w:r w:rsidRPr="0060519E">
              <w:rPr>
                <w:rFonts w:hint="eastAsia"/>
              </w:rPr>
              <w:t>0</w:t>
            </w:r>
            <w:r w:rsidRPr="0060519E">
              <w:rPr>
                <w:rFonts w:hint="eastAsia"/>
              </w:rPr>
              <w:t>时说明该记录存在后续记录（持续发生），直到该字段的值为</w:t>
            </w:r>
            <w:r w:rsidRPr="0060519E">
              <w:rPr>
                <w:rFonts w:hint="eastAsia"/>
              </w:rPr>
              <w:t>0</w:t>
            </w:r>
            <w:r w:rsidRPr="0060519E">
              <w:rPr>
                <w:rFonts w:hint="eastAsia"/>
              </w:rPr>
              <w:t>为止；</w:t>
            </w:r>
          </w:p>
        </w:tc>
      </w:tr>
      <w:tr w:rsidR="00486507" w:rsidRPr="00F2601A" w14:paraId="36723828" w14:textId="77777777" w:rsidTr="00E96BAF">
        <w:trPr>
          <w:trHeight w:val="439"/>
        </w:trPr>
        <w:tc>
          <w:tcPr>
            <w:tcW w:w="0" w:type="auto"/>
            <w:shd w:val="clear" w:color="auto" w:fill="auto"/>
            <w:vAlign w:val="center"/>
            <w:hideMark/>
          </w:tcPr>
          <w:p w14:paraId="0C753344" w14:textId="77777777" w:rsidR="00486507" w:rsidRPr="0060519E" w:rsidRDefault="00486507" w:rsidP="00E96BAF">
            <w:pPr>
              <w:pStyle w:val="Content"/>
              <w:spacing w:before="31" w:after="31"/>
              <w:jc w:val="both"/>
            </w:pPr>
            <w:proofErr w:type="spellStart"/>
            <w:r w:rsidRPr="0060519E">
              <w:rPr>
                <w:rFonts w:hint="eastAsia"/>
              </w:rPr>
              <w:t>contFragments</w:t>
            </w:r>
            <w:proofErr w:type="spellEnd"/>
          </w:p>
        </w:tc>
        <w:tc>
          <w:tcPr>
            <w:tcW w:w="0" w:type="auto"/>
            <w:shd w:val="clear" w:color="auto" w:fill="auto"/>
            <w:vAlign w:val="center"/>
            <w:hideMark/>
          </w:tcPr>
          <w:p w14:paraId="073C7C1E" w14:textId="77777777" w:rsidR="00486507" w:rsidRPr="0060519E" w:rsidRDefault="00486507" w:rsidP="00E96BAF">
            <w:pPr>
              <w:pStyle w:val="Content"/>
              <w:spacing w:before="31" w:after="31"/>
              <w:jc w:val="both"/>
            </w:pPr>
            <w:r w:rsidRPr="0060519E">
              <w:rPr>
                <w:rFonts w:hint="eastAsia"/>
              </w:rPr>
              <w:t>标记该数据流是否是一个长数据流的一部分。当该字段不为</w:t>
            </w:r>
            <w:r w:rsidRPr="0060519E">
              <w:rPr>
                <w:rFonts w:hint="eastAsia"/>
              </w:rPr>
              <w:t>0</w:t>
            </w:r>
            <w:r w:rsidRPr="0060519E">
              <w:rPr>
                <w:rFonts w:hint="eastAsia"/>
              </w:rPr>
              <w:t>时说明该行数据不是从这里开始的</w:t>
            </w:r>
            <w:r>
              <w:rPr>
                <w:rFonts w:hint="eastAsia"/>
              </w:rPr>
              <w:t>；</w:t>
            </w:r>
          </w:p>
        </w:tc>
      </w:tr>
      <w:tr w:rsidR="00486507" w:rsidRPr="00F2601A" w14:paraId="7E8572A4" w14:textId="77777777" w:rsidTr="00F30298">
        <w:trPr>
          <w:trHeight w:val="439"/>
        </w:trPr>
        <w:tc>
          <w:tcPr>
            <w:tcW w:w="0" w:type="auto"/>
            <w:tcBorders>
              <w:bottom w:val="nil"/>
            </w:tcBorders>
            <w:shd w:val="clear" w:color="auto" w:fill="auto"/>
            <w:vAlign w:val="center"/>
            <w:hideMark/>
          </w:tcPr>
          <w:p w14:paraId="56E12548" w14:textId="77777777" w:rsidR="00486507" w:rsidRPr="0060519E" w:rsidRDefault="00486507" w:rsidP="00E96BAF">
            <w:pPr>
              <w:pStyle w:val="Content"/>
              <w:spacing w:before="31" w:after="31"/>
              <w:jc w:val="both"/>
            </w:pPr>
            <w:proofErr w:type="spellStart"/>
            <w:r w:rsidRPr="0060519E">
              <w:rPr>
                <w:rFonts w:hint="eastAsia"/>
              </w:rPr>
              <w:t>durationSeconds</w:t>
            </w:r>
            <w:proofErr w:type="spellEnd"/>
          </w:p>
        </w:tc>
        <w:tc>
          <w:tcPr>
            <w:tcW w:w="0" w:type="auto"/>
            <w:tcBorders>
              <w:bottom w:val="nil"/>
            </w:tcBorders>
            <w:shd w:val="clear" w:color="auto" w:fill="auto"/>
            <w:vAlign w:val="center"/>
            <w:hideMark/>
          </w:tcPr>
          <w:p w14:paraId="16601154" w14:textId="77777777" w:rsidR="00486507" w:rsidRPr="0060519E" w:rsidRDefault="00486507" w:rsidP="00E96BAF">
            <w:pPr>
              <w:pStyle w:val="Content"/>
              <w:spacing w:before="31" w:after="31"/>
              <w:jc w:val="both"/>
            </w:pPr>
            <w:r w:rsidRPr="0060519E">
              <w:rPr>
                <w:rFonts w:hint="eastAsia"/>
              </w:rPr>
              <w:t>该数据流传输时持续的时间，单位为秒</w:t>
            </w:r>
            <w:r>
              <w:rPr>
                <w:rFonts w:hint="eastAsia"/>
              </w:rPr>
              <w:t>；</w:t>
            </w:r>
          </w:p>
        </w:tc>
      </w:tr>
      <w:tr w:rsidR="00486507" w:rsidRPr="00F2601A" w14:paraId="4FCED2CD" w14:textId="77777777" w:rsidTr="00F30298">
        <w:trPr>
          <w:trHeight w:val="439"/>
        </w:trPr>
        <w:tc>
          <w:tcPr>
            <w:tcW w:w="0" w:type="auto"/>
            <w:tcBorders>
              <w:top w:val="nil"/>
              <w:bottom w:val="nil"/>
            </w:tcBorders>
            <w:shd w:val="clear" w:color="auto" w:fill="auto"/>
            <w:vAlign w:val="center"/>
            <w:hideMark/>
          </w:tcPr>
          <w:p w14:paraId="608C0772" w14:textId="77777777" w:rsidR="00486507" w:rsidRPr="0060519E" w:rsidRDefault="00486507" w:rsidP="00E96BAF">
            <w:pPr>
              <w:pStyle w:val="Content"/>
              <w:spacing w:before="31" w:after="31"/>
              <w:jc w:val="both"/>
            </w:pPr>
            <w:proofErr w:type="spellStart"/>
            <w:r w:rsidRPr="0060519E">
              <w:rPr>
                <w:rFonts w:hint="eastAsia"/>
              </w:rPr>
              <w:t>firstSeenSrcPayloadBytes</w:t>
            </w:r>
            <w:proofErr w:type="spellEnd"/>
          </w:p>
        </w:tc>
        <w:tc>
          <w:tcPr>
            <w:tcW w:w="0" w:type="auto"/>
            <w:tcBorders>
              <w:top w:val="nil"/>
              <w:bottom w:val="nil"/>
            </w:tcBorders>
            <w:shd w:val="clear" w:color="auto" w:fill="auto"/>
            <w:vAlign w:val="center"/>
            <w:hideMark/>
          </w:tcPr>
          <w:p w14:paraId="770682A4" w14:textId="77777777" w:rsidR="00486507" w:rsidRPr="0060519E" w:rsidRDefault="00486507" w:rsidP="00E96BAF">
            <w:pPr>
              <w:pStyle w:val="Content"/>
              <w:spacing w:before="31" w:after="31"/>
              <w:jc w:val="both"/>
            </w:pPr>
            <w:r w:rsidRPr="0060519E">
              <w:rPr>
                <w:rFonts w:hint="eastAsia"/>
              </w:rPr>
              <w:t>TCP</w:t>
            </w:r>
            <w:r w:rsidRPr="0060519E">
              <w:rPr>
                <w:rFonts w:hint="eastAsia"/>
              </w:rPr>
              <w:t>和</w:t>
            </w:r>
            <w:r w:rsidRPr="0060519E">
              <w:rPr>
                <w:rFonts w:hint="eastAsia"/>
              </w:rPr>
              <w:t>UDP</w:t>
            </w:r>
            <w:proofErr w:type="gramStart"/>
            <w:r w:rsidRPr="0060519E">
              <w:rPr>
                <w:rFonts w:hint="eastAsia"/>
              </w:rPr>
              <w:t>报文头</w:t>
            </w:r>
            <w:proofErr w:type="gramEnd"/>
            <w:r w:rsidRPr="0060519E">
              <w:rPr>
                <w:rFonts w:hint="eastAsia"/>
              </w:rPr>
              <w:t>所标识的有效载荷字节总和；</w:t>
            </w:r>
            <w:r w:rsidRPr="0060519E">
              <w:rPr>
                <w:rFonts w:hint="eastAsia"/>
              </w:rPr>
              <w:t>TCP</w:t>
            </w:r>
            <w:r w:rsidRPr="0060519E">
              <w:rPr>
                <w:rFonts w:hint="eastAsia"/>
              </w:rPr>
              <w:t>或</w:t>
            </w:r>
            <w:r w:rsidRPr="0060519E">
              <w:rPr>
                <w:rFonts w:hint="eastAsia"/>
              </w:rPr>
              <w:t>UPD</w:t>
            </w:r>
            <w:r w:rsidRPr="0060519E">
              <w:rPr>
                <w:rFonts w:hint="eastAsia"/>
              </w:rPr>
              <w:t>协议源地址发出的有效载荷字节数，该字段数据的计算方式为：表头长度（约</w:t>
            </w:r>
            <w:r w:rsidRPr="0060519E">
              <w:rPr>
                <w:rFonts w:hint="eastAsia"/>
              </w:rPr>
              <w:t>55bt</w:t>
            </w:r>
            <w:r w:rsidRPr="0060519E">
              <w:rPr>
                <w:rFonts w:hint="eastAsia"/>
              </w:rPr>
              <w:t>）</w:t>
            </w:r>
            <w:r w:rsidRPr="0060519E">
              <w:rPr>
                <w:rFonts w:hint="eastAsia"/>
              </w:rPr>
              <w:t>*</w:t>
            </w:r>
            <w:r w:rsidRPr="0060519E">
              <w:rPr>
                <w:rFonts w:hint="eastAsia"/>
              </w:rPr>
              <w:t>包总数＋源流量＝源流量总数（</w:t>
            </w:r>
            <w:proofErr w:type="gramStart"/>
            <w:r w:rsidRPr="0060519E">
              <w:rPr>
                <w:rFonts w:hint="eastAsia"/>
              </w:rPr>
              <w:t>加表头</w:t>
            </w:r>
            <w:proofErr w:type="gramEnd"/>
            <w:r w:rsidRPr="0060519E">
              <w:rPr>
                <w:rFonts w:hint="eastAsia"/>
              </w:rPr>
              <w:t>）</w:t>
            </w:r>
            <w:r>
              <w:rPr>
                <w:rFonts w:hint="eastAsia"/>
              </w:rPr>
              <w:t>；</w:t>
            </w:r>
          </w:p>
        </w:tc>
      </w:tr>
      <w:tr w:rsidR="00486507" w:rsidRPr="00F2601A" w14:paraId="2B5951E0" w14:textId="77777777" w:rsidTr="00F30298">
        <w:trPr>
          <w:trHeight w:val="439"/>
        </w:trPr>
        <w:tc>
          <w:tcPr>
            <w:tcW w:w="0" w:type="auto"/>
            <w:tcBorders>
              <w:top w:val="nil"/>
            </w:tcBorders>
            <w:shd w:val="clear" w:color="auto" w:fill="auto"/>
            <w:vAlign w:val="center"/>
            <w:hideMark/>
          </w:tcPr>
          <w:p w14:paraId="4C79DAD0" w14:textId="77777777" w:rsidR="00486507" w:rsidRPr="0060519E" w:rsidRDefault="00486507" w:rsidP="00E96BAF">
            <w:pPr>
              <w:pStyle w:val="Content"/>
              <w:spacing w:before="31" w:after="31"/>
              <w:jc w:val="both"/>
            </w:pPr>
            <w:proofErr w:type="spellStart"/>
            <w:r w:rsidRPr="0060519E">
              <w:rPr>
                <w:rFonts w:hint="eastAsia"/>
              </w:rPr>
              <w:lastRenderedPageBreak/>
              <w:t>firstSeenDestPayloadBytes</w:t>
            </w:r>
            <w:proofErr w:type="spellEnd"/>
          </w:p>
        </w:tc>
        <w:tc>
          <w:tcPr>
            <w:tcW w:w="0" w:type="auto"/>
            <w:tcBorders>
              <w:top w:val="nil"/>
            </w:tcBorders>
            <w:shd w:val="clear" w:color="auto" w:fill="auto"/>
            <w:vAlign w:val="center"/>
            <w:hideMark/>
          </w:tcPr>
          <w:p w14:paraId="79CC3D51" w14:textId="77777777" w:rsidR="00486507" w:rsidRPr="0060519E" w:rsidRDefault="00486507" w:rsidP="00E96BAF">
            <w:pPr>
              <w:pStyle w:val="Content"/>
              <w:spacing w:before="31" w:after="31"/>
              <w:jc w:val="both"/>
            </w:pPr>
            <w:r w:rsidRPr="0060519E">
              <w:rPr>
                <w:rFonts w:hint="eastAsia"/>
              </w:rPr>
              <w:t>协议目的地址接收的有效载荷字节数，该字段数据的计算方式为：表头长度（约</w:t>
            </w:r>
            <w:r w:rsidRPr="0060519E">
              <w:rPr>
                <w:rFonts w:hint="eastAsia"/>
              </w:rPr>
              <w:t>55bt</w:t>
            </w:r>
            <w:r w:rsidRPr="0060519E">
              <w:rPr>
                <w:rFonts w:hint="eastAsia"/>
              </w:rPr>
              <w:t>）</w:t>
            </w:r>
            <w:r w:rsidRPr="0060519E">
              <w:rPr>
                <w:rFonts w:hint="eastAsia"/>
              </w:rPr>
              <w:t>*</w:t>
            </w:r>
            <w:r w:rsidRPr="0060519E">
              <w:rPr>
                <w:rFonts w:hint="eastAsia"/>
              </w:rPr>
              <w:t>包总数＋源流量＝源流量总数（</w:t>
            </w:r>
            <w:proofErr w:type="gramStart"/>
            <w:r w:rsidRPr="0060519E">
              <w:rPr>
                <w:rFonts w:hint="eastAsia"/>
              </w:rPr>
              <w:t>加表头</w:t>
            </w:r>
            <w:proofErr w:type="gramEnd"/>
            <w:r w:rsidRPr="0060519E">
              <w:rPr>
                <w:rFonts w:hint="eastAsia"/>
              </w:rPr>
              <w:t>）</w:t>
            </w:r>
            <w:r>
              <w:rPr>
                <w:rFonts w:hint="eastAsia"/>
              </w:rPr>
              <w:t>；</w:t>
            </w:r>
          </w:p>
        </w:tc>
      </w:tr>
      <w:tr w:rsidR="00486507" w:rsidRPr="00F2601A" w14:paraId="7CA0DAD3" w14:textId="77777777" w:rsidTr="00E96BAF">
        <w:trPr>
          <w:trHeight w:val="439"/>
        </w:trPr>
        <w:tc>
          <w:tcPr>
            <w:tcW w:w="0" w:type="auto"/>
            <w:shd w:val="clear" w:color="auto" w:fill="auto"/>
            <w:vAlign w:val="center"/>
            <w:hideMark/>
          </w:tcPr>
          <w:p w14:paraId="1CA6C52F" w14:textId="77777777" w:rsidR="00486507" w:rsidRPr="0060519E" w:rsidRDefault="00486507" w:rsidP="00E96BAF">
            <w:pPr>
              <w:pStyle w:val="Content"/>
              <w:spacing w:before="31" w:after="31"/>
              <w:jc w:val="both"/>
            </w:pPr>
            <w:proofErr w:type="spellStart"/>
            <w:r w:rsidRPr="0060519E">
              <w:rPr>
                <w:rFonts w:hint="eastAsia"/>
              </w:rPr>
              <w:t>firstSeenSrcTotalBytes</w:t>
            </w:r>
            <w:proofErr w:type="spellEnd"/>
          </w:p>
        </w:tc>
        <w:tc>
          <w:tcPr>
            <w:tcW w:w="0" w:type="auto"/>
            <w:shd w:val="clear" w:color="auto" w:fill="auto"/>
            <w:vAlign w:val="center"/>
            <w:hideMark/>
          </w:tcPr>
          <w:p w14:paraId="44E76880" w14:textId="77777777" w:rsidR="00486507" w:rsidRPr="0060519E" w:rsidRDefault="00486507" w:rsidP="00E96BAF">
            <w:pPr>
              <w:pStyle w:val="Content"/>
              <w:spacing w:before="31" w:after="31"/>
              <w:jc w:val="both"/>
            </w:pPr>
            <w:r w:rsidRPr="0060519E">
              <w:rPr>
                <w:rFonts w:hint="eastAsia"/>
              </w:rPr>
              <w:t>源地址传输的数据流字节总数</w:t>
            </w:r>
            <w:r>
              <w:rPr>
                <w:rFonts w:hint="eastAsia"/>
              </w:rPr>
              <w:t>；</w:t>
            </w:r>
          </w:p>
        </w:tc>
      </w:tr>
      <w:tr w:rsidR="00486507" w:rsidRPr="00F2601A" w14:paraId="018BE16F" w14:textId="77777777" w:rsidTr="00910F4D">
        <w:trPr>
          <w:trHeight w:val="439"/>
        </w:trPr>
        <w:tc>
          <w:tcPr>
            <w:tcW w:w="0" w:type="auto"/>
            <w:tcBorders>
              <w:bottom w:val="nil"/>
            </w:tcBorders>
            <w:shd w:val="clear" w:color="auto" w:fill="auto"/>
            <w:vAlign w:val="center"/>
            <w:hideMark/>
          </w:tcPr>
          <w:p w14:paraId="41F7D92C" w14:textId="77777777" w:rsidR="00486507" w:rsidRPr="0060519E" w:rsidRDefault="00486507" w:rsidP="00E96BAF">
            <w:pPr>
              <w:pStyle w:val="Content"/>
              <w:spacing w:before="31" w:after="31"/>
              <w:jc w:val="both"/>
            </w:pPr>
            <w:proofErr w:type="spellStart"/>
            <w:r w:rsidRPr="0060519E">
              <w:rPr>
                <w:rFonts w:hint="eastAsia"/>
              </w:rPr>
              <w:t>firstSeenDestTotalBytes</w:t>
            </w:r>
            <w:proofErr w:type="spellEnd"/>
          </w:p>
        </w:tc>
        <w:tc>
          <w:tcPr>
            <w:tcW w:w="0" w:type="auto"/>
            <w:tcBorders>
              <w:bottom w:val="nil"/>
            </w:tcBorders>
            <w:shd w:val="clear" w:color="auto" w:fill="auto"/>
            <w:vAlign w:val="center"/>
            <w:hideMark/>
          </w:tcPr>
          <w:p w14:paraId="5C534506" w14:textId="77777777" w:rsidR="00486507" w:rsidRPr="0060519E" w:rsidRDefault="00486507" w:rsidP="00E96BAF">
            <w:pPr>
              <w:pStyle w:val="Content"/>
              <w:spacing w:before="31" w:after="31"/>
              <w:jc w:val="both"/>
            </w:pPr>
            <w:r w:rsidRPr="0060519E">
              <w:rPr>
                <w:rFonts w:hint="eastAsia"/>
              </w:rPr>
              <w:t>目的地址接收到的数据流字节总数</w:t>
            </w:r>
            <w:r>
              <w:rPr>
                <w:rFonts w:hint="eastAsia"/>
              </w:rPr>
              <w:t>；</w:t>
            </w:r>
          </w:p>
        </w:tc>
      </w:tr>
      <w:tr w:rsidR="00486507" w:rsidRPr="00F2601A" w14:paraId="6E9BE0A4" w14:textId="77777777" w:rsidTr="00057BC0">
        <w:trPr>
          <w:trHeight w:val="439"/>
        </w:trPr>
        <w:tc>
          <w:tcPr>
            <w:tcW w:w="0" w:type="auto"/>
            <w:tcBorders>
              <w:top w:val="nil"/>
              <w:bottom w:val="nil"/>
            </w:tcBorders>
            <w:shd w:val="clear" w:color="auto" w:fill="auto"/>
            <w:vAlign w:val="center"/>
            <w:hideMark/>
          </w:tcPr>
          <w:p w14:paraId="6E54022A" w14:textId="77777777" w:rsidR="00486507" w:rsidRPr="0060519E" w:rsidRDefault="00486507" w:rsidP="00E96BAF">
            <w:pPr>
              <w:pStyle w:val="Content"/>
              <w:spacing w:before="31" w:after="31"/>
              <w:jc w:val="both"/>
            </w:pPr>
            <w:proofErr w:type="spellStart"/>
            <w:r w:rsidRPr="0060519E">
              <w:rPr>
                <w:rFonts w:hint="eastAsia"/>
              </w:rPr>
              <w:t>firstSeenSrcPacketCount</w:t>
            </w:r>
            <w:proofErr w:type="spellEnd"/>
          </w:p>
        </w:tc>
        <w:tc>
          <w:tcPr>
            <w:tcW w:w="0" w:type="auto"/>
            <w:tcBorders>
              <w:top w:val="nil"/>
              <w:bottom w:val="nil"/>
            </w:tcBorders>
            <w:shd w:val="clear" w:color="auto" w:fill="auto"/>
            <w:vAlign w:val="center"/>
            <w:hideMark/>
          </w:tcPr>
          <w:p w14:paraId="27E3F0DC" w14:textId="77777777" w:rsidR="00486507" w:rsidRPr="0060519E" w:rsidRDefault="00486507" w:rsidP="00E96BAF">
            <w:pPr>
              <w:pStyle w:val="Content"/>
              <w:spacing w:before="31" w:after="31"/>
              <w:jc w:val="both"/>
            </w:pPr>
            <w:r w:rsidRPr="0060519E">
              <w:rPr>
                <w:rFonts w:hint="eastAsia"/>
              </w:rPr>
              <w:t>从数据流中记录的第一个源地址传来的数据包数</w:t>
            </w:r>
            <w:r>
              <w:rPr>
                <w:rFonts w:hint="eastAsia"/>
              </w:rPr>
              <w:t>；</w:t>
            </w:r>
          </w:p>
        </w:tc>
      </w:tr>
      <w:tr w:rsidR="00486507" w:rsidRPr="00F2601A" w14:paraId="469022DC" w14:textId="77777777" w:rsidTr="00057BC0">
        <w:trPr>
          <w:trHeight w:val="439"/>
        </w:trPr>
        <w:tc>
          <w:tcPr>
            <w:tcW w:w="0" w:type="auto"/>
            <w:tcBorders>
              <w:top w:val="nil"/>
              <w:bottom w:val="nil"/>
            </w:tcBorders>
            <w:shd w:val="clear" w:color="auto" w:fill="auto"/>
            <w:vAlign w:val="center"/>
            <w:hideMark/>
          </w:tcPr>
          <w:p w14:paraId="6D05E0AC" w14:textId="77777777" w:rsidR="00486507" w:rsidRPr="0060519E" w:rsidRDefault="00486507" w:rsidP="00E96BAF">
            <w:pPr>
              <w:pStyle w:val="Content"/>
              <w:spacing w:before="31" w:after="31"/>
              <w:jc w:val="both"/>
            </w:pPr>
            <w:proofErr w:type="spellStart"/>
            <w:r w:rsidRPr="0060519E">
              <w:rPr>
                <w:rFonts w:hint="eastAsia"/>
              </w:rPr>
              <w:t>firstSeenDestPacketCount</w:t>
            </w:r>
            <w:proofErr w:type="spellEnd"/>
          </w:p>
        </w:tc>
        <w:tc>
          <w:tcPr>
            <w:tcW w:w="0" w:type="auto"/>
            <w:tcBorders>
              <w:top w:val="nil"/>
              <w:bottom w:val="nil"/>
            </w:tcBorders>
            <w:shd w:val="clear" w:color="auto" w:fill="auto"/>
            <w:vAlign w:val="center"/>
            <w:hideMark/>
          </w:tcPr>
          <w:p w14:paraId="1589124F" w14:textId="77777777" w:rsidR="00486507" w:rsidRPr="0060519E" w:rsidRDefault="00486507" w:rsidP="00E96BAF">
            <w:pPr>
              <w:pStyle w:val="Content"/>
              <w:spacing w:before="31" w:after="31"/>
              <w:jc w:val="both"/>
            </w:pPr>
            <w:r w:rsidRPr="0060519E">
              <w:rPr>
                <w:rFonts w:hint="eastAsia"/>
              </w:rPr>
              <w:t>从数据流中记录的第一个目的地址接收的数据包数</w:t>
            </w:r>
            <w:r>
              <w:rPr>
                <w:rFonts w:hint="eastAsia"/>
              </w:rPr>
              <w:t>；</w:t>
            </w:r>
          </w:p>
        </w:tc>
      </w:tr>
      <w:tr w:rsidR="00486507" w:rsidRPr="00F2601A" w14:paraId="0A45303A" w14:textId="77777777" w:rsidTr="00057BC0">
        <w:trPr>
          <w:trHeight w:val="439"/>
        </w:trPr>
        <w:tc>
          <w:tcPr>
            <w:tcW w:w="0" w:type="auto"/>
            <w:tcBorders>
              <w:top w:val="nil"/>
              <w:bottom w:val="single" w:sz="4" w:space="0" w:color="000000"/>
            </w:tcBorders>
            <w:shd w:val="clear" w:color="auto" w:fill="auto"/>
            <w:vAlign w:val="center"/>
            <w:hideMark/>
          </w:tcPr>
          <w:p w14:paraId="22963AAC" w14:textId="77777777" w:rsidR="00486507" w:rsidRPr="0060519E" w:rsidRDefault="00486507" w:rsidP="00E96BAF">
            <w:pPr>
              <w:pStyle w:val="Content"/>
              <w:spacing w:before="31" w:after="31"/>
              <w:jc w:val="both"/>
            </w:pPr>
            <w:proofErr w:type="spellStart"/>
            <w:r w:rsidRPr="0060519E">
              <w:rPr>
                <w:rFonts w:hint="eastAsia"/>
              </w:rPr>
              <w:t>recordForceOut</w:t>
            </w:r>
            <w:proofErr w:type="spellEnd"/>
          </w:p>
        </w:tc>
        <w:tc>
          <w:tcPr>
            <w:tcW w:w="0" w:type="auto"/>
            <w:tcBorders>
              <w:top w:val="nil"/>
              <w:bottom w:val="single" w:sz="4" w:space="0" w:color="000000"/>
            </w:tcBorders>
            <w:shd w:val="clear" w:color="auto" w:fill="auto"/>
            <w:vAlign w:val="center"/>
            <w:hideMark/>
          </w:tcPr>
          <w:p w14:paraId="7855AFC6" w14:textId="77777777" w:rsidR="00486507" w:rsidRPr="0060519E" w:rsidRDefault="00486507" w:rsidP="00E96BAF">
            <w:pPr>
              <w:pStyle w:val="Content"/>
              <w:spacing w:before="31" w:after="31"/>
              <w:jc w:val="both"/>
            </w:pPr>
            <w:r w:rsidRPr="0060519E">
              <w:rPr>
                <w:rFonts w:hint="eastAsia"/>
              </w:rPr>
              <w:t>在传输有效时间截至前被存入数据文件的记录，通常用来表示程序关闭时未被正确传输的数据</w:t>
            </w:r>
            <w:r>
              <w:rPr>
                <w:rFonts w:hint="eastAsia"/>
              </w:rPr>
              <w:t>。</w:t>
            </w:r>
          </w:p>
        </w:tc>
      </w:tr>
    </w:tbl>
    <w:p w14:paraId="63CB8B93" w14:textId="77777777" w:rsidR="00480196" w:rsidRDefault="00480196" w:rsidP="00480196">
      <w:pPr>
        <w:rPr>
          <w:b/>
          <w:bCs/>
        </w:rPr>
      </w:pPr>
    </w:p>
    <w:p w14:paraId="1C0307A9" w14:textId="2FAB904C" w:rsidR="005A1740" w:rsidRDefault="005A1740" w:rsidP="00480196">
      <w:pPr>
        <w:rPr>
          <w:b/>
          <w:bCs/>
        </w:rPr>
      </w:pPr>
      <w:r>
        <w:rPr>
          <w:rFonts w:hint="eastAsia"/>
          <w:b/>
          <w:bCs/>
        </w:rPr>
        <w:t>（</w:t>
      </w:r>
      <w:r>
        <w:rPr>
          <w:rFonts w:hint="eastAsia"/>
          <w:b/>
          <w:bCs/>
        </w:rPr>
        <w:t>2</w:t>
      </w:r>
      <w:r>
        <w:rPr>
          <w:rFonts w:hint="eastAsia"/>
          <w:b/>
          <w:bCs/>
        </w:rPr>
        <w:t>）</w:t>
      </w:r>
      <w:r w:rsidRPr="00F17EB2">
        <w:rPr>
          <w:b/>
          <w:bCs/>
        </w:rPr>
        <w:t>Big Brother</w:t>
      </w:r>
      <w:r w:rsidRPr="00F17EB2">
        <w:rPr>
          <w:b/>
          <w:bCs/>
        </w:rPr>
        <w:t>主机状态监控日志</w:t>
      </w:r>
      <w:r>
        <w:rPr>
          <w:rFonts w:hint="eastAsia"/>
          <w:b/>
          <w:bCs/>
        </w:rPr>
        <w:t>数据集：</w:t>
      </w:r>
    </w:p>
    <w:p w14:paraId="6D0C771D" w14:textId="35A1ADD5" w:rsidR="006775F5" w:rsidRDefault="006F5FC0" w:rsidP="000D5AA5">
      <w:pPr>
        <w:ind w:firstLineChars="200" w:firstLine="480"/>
      </w:pPr>
      <w:r w:rsidRPr="006F5FC0">
        <w:rPr>
          <w:rFonts w:hint="eastAsia"/>
        </w:rPr>
        <w:t xml:space="preserve">Big Brother </w:t>
      </w:r>
      <w:r w:rsidRPr="006F5FC0">
        <w:rPr>
          <w:rFonts w:hint="eastAsia"/>
        </w:rPr>
        <w:t>是一个</w:t>
      </w:r>
      <w:r w:rsidR="005040D5" w:rsidRPr="005040D5">
        <w:rPr>
          <w:rFonts w:hint="eastAsia"/>
        </w:rPr>
        <w:t>主机状态监控软件</w:t>
      </w:r>
      <w:r w:rsidR="004741EB">
        <w:rPr>
          <w:rFonts w:hint="eastAsia"/>
        </w:rPr>
        <w:t>，</w:t>
      </w:r>
      <w:r w:rsidR="005040D5">
        <w:rPr>
          <w:rFonts w:hint="eastAsia"/>
        </w:rPr>
        <w:t>通过</w:t>
      </w:r>
      <w:r w:rsidR="00875523">
        <w:rPr>
          <w:rFonts w:hint="eastAsia"/>
        </w:rPr>
        <w:t>运行该</w:t>
      </w:r>
      <w:r w:rsidR="005040D5">
        <w:rPr>
          <w:rFonts w:hint="eastAsia"/>
        </w:rPr>
        <w:t>客户端软件</w:t>
      </w:r>
      <w:r w:rsidR="00B457D2">
        <w:rPr>
          <w:rFonts w:hint="eastAsia"/>
        </w:rPr>
        <w:t>，可以</w:t>
      </w:r>
      <w:r w:rsidRPr="006F5FC0">
        <w:rPr>
          <w:rFonts w:hint="eastAsia"/>
        </w:rPr>
        <w:t>向</w:t>
      </w:r>
      <w:r w:rsidR="00615580">
        <w:rPr>
          <w:rFonts w:hint="eastAsia"/>
        </w:rPr>
        <w:t>服务端</w:t>
      </w:r>
      <w:r w:rsidR="004C7913">
        <w:rPr>
          <w:rFonts w:hint="eastAsia"/>
        </w:rPr>
        <w:t>发送</w:t>
      </w:r>
      <w:r w:rsidR="008C6E74">
        <w:rPr>
          <w:rFonts w:hint="eastAsia"/>
        </w:rPr>
        <w:t>和记录</w:t>
      </w:r>
      <w:r w:rsidR="00352013">
        <w:rPr>
          <w:rFonts w:ascii="Arial" w:hAnsi="Arial" w:cs="Arial"/>
          <w:color w:val="333333"/>
          <w:sz w:val="23"/>
          <w:szCs w:val="23"/>
          <w:shd w:val="clear" w:color="auto" w:fill="FFFFFF"/>
        </w:rPr>
        <w:t>重要</w:t>
      </w:r>
      <w:r w:rsidR="007754FE">
        <w:rPr>
          <w:rFonts w:ascii="Arial" w:hAnsi="Arial" w:cs="Arial" w:hint="eastAsia"/>
          <w:color w:val="333333"/>
          <w:sz w:val="23"/>
          <w:szCs w:val="23"/>
          <w:shd w:val="clear" w:color="auto" w:fill="FFFFFF"/>
        </w:rPr>
        <w:t>服务器和</w:t>
      </w:r>
      <w:r w:rsidR="0019187E">
        <w:rPr>
          <w:rFonts w:ascii="Arial" w:hAnsi="Arial" w:cs="Arial" w:hint="eastAsia"/>
          <w:color w:val="333333"/>
          <w:sz w:val="23"/>
          <w:szCs w:val="23"/>
          <w:shd w:val="clear" w:color="auto" w:fill="FFFFFF"/>
        </w:rPr>
        <w:t>主机</w:t>
      </w:r>
      <w:r w:rsidR="00352013">
        <w:rPr>
          <w:rFonts w:ascii="Arial" w:hAnsi="Arial" w:cs="Arial"/>
          <w:color w:val="333333"/>
          <w:sz w:val="23"/>
          <w:szCs w:val="23"/>
          <w:shd w:val="clear" w:color="auto" w:fill="FFFFFF"/>
        </w:rPr>
        <w:t>的</w:t>
      </w:r>
      <w:r w:rsidR="00410066">
        <w:rPr>
          <w:rFonts w:ascii="Arial" w:hAnsi="Arial" w:cs="Arial" w:hint="eastAsia"/>
          <w:color w:val="333333"/>
          <w:sz w:val="23"/>
          <w:szCs w:val="23"/>
          <w:shd w:val="clear" w:color="auto" w:fill="FFFFFF"/>
        </w:rPr>
        <w:t>状态</w:t>
      </w:r>
      <w:r w:rsidRPr="006F5FC0">
        <w:rPr>
          <w:rFonts w:hint="eastAsia"/>
        </w:rPr>
        <w:t>。</w:t>
      </w:r>
      <w:r w:rsidR="006775F5">
        <w:rPr>
          <w:rFonts w:hint="eastAsia"/>
        </w:rPr>
        <w:t>数据中</w:t>
      </w:r>
      <w:r w:rsidR="006775F5">
        <w:t>包括了对主机与服务器的网络连接能力、</w:t>
      </w:r>
      <w:r w:rsidR="006775F5">
        <w:t>CPU</w:t>
      </w:r>
      <w:r w:rsidR="006775F5">
        <w:t>和磁盘的使用率、内存</w:t>
      </w:r>
      <w:r w:rsidR="006775F5">
        <w:rPr>
          <w:rFonts w:hint="eastAsia"/>
        </w:rPr>
        <w:t>和</w:t>
      </w:r>
      <w:r w:rsidR="006775F5">
        <w:t>虚拟内存的使用情况以及</w:t>
      </w:r>
      <w:r w:rsidR="006775F5">
        <w:t>SMTP</w:t>
      </w:r>
      <w:r w:rsidR="006775F5">
        <w:t>邮件服务器的状态信息，如表</w:t>
      </w:r>
      <w:r w:rsidR="00EE1203">
        <w:t>1</w:t>
      </w:r>
      <w:r w:rsidR="006775F5">
        <w:rPr>
          <w:rFonts w:hint="eastAsia"/>
        </w:rPr>
        <w:t>-</w:t>
      </w:r>
      <w:r w:rsidR="006775F5">
        <w:t>3</w:t>
      </w:r>
      <w:r w:rsidR="006775F5">
        <w:t>所示</w:t>
      </w:r>
      <w:r w:rsidR="006775F5">
        <w:rPr>
          <w:rFonts w:hint="eastAsia"/>
        </w:rPr>
        <w:t>。表</w:t>
      </w:r>
      <w:r w:rsidR="00EE1203">
        <w:t>1</w:t>
      </w:r>
      <w:r w:rsidR="006775F5">
        <w:rPr>
          <w:rFonts w:hint="eastAsia"/>
        </w:rPr>
        <w:t>-</w:t>
      </w:r>
      <w:r w:rsidR="006775F5">
        <w:t>4</w:t>
      </w:r>
      <w:r w:rsidR="006775F5">
        <w:t>列出了本文使用的</w:t>
      </w:r>
      <w:r w:rsidR="006775F5">
        <w:t>Big Brother</w:t>
      </w:r>
      <w:r w:rsidR="006775F5">
        <w:t>状态监控数据的主要数据项与相关说明。</w:t>
      </w:r>
    </w:p>
    <w:p w14:paraId="12427D7D" w14:textId="127FD853" w:rsidR="006775F5" w:rsidRDefault="006775F5" w:rsidP="006775F5">
      <w:pPr>
        <w:pStyle w:val="aff2"/>
        <w:spacing w:before="156" w:after="156"/>
        <w:ind w:firstLine="420"/>
      </w:pPr>
      <w:r>
        <w:t>表</w:t>
      </w:r>
      <w:r w:rsidR="00EE1203">
        <w:rPr>
          <w:rFonts w:hint="eastAsia"/>
        </w:rPr>
        <w:t>1</w:t>
      </w:r>
      <w:r w:rsidR="00EE1203">
        <w:t>-3</w:t>
      </w:r>
      <w:r>
        <w:t xml:space="preserve"> Big Brother</w:t>
      </w:r>
      <w:r>
        <w:t>状态监控数据的状态监控代码与相关说明表</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481"/>
        <w:gridCol w:w="2970"/>
        <w:gridCol w:w="1476"/>
      </w:tblGrid>
      <w:tr w:rsidR="006775F5" w14:paraId="363EBAD0" w14:textId="77777777" w:rsidTr="00E96BAF">
        <w:trPr>
          <w:trHeight w:val="454"/>
          <w:jc w:val="center"/>
        </w:trPr>
        <w:tc>
          <w:tcPr>
            <w:tcW w:w="0" w:type="auto"/>
            <w:tcBorders>
              <w:top w:val="single" w:sz="4" w:space="0" w:color="000000"/>
              <w:bottom w:val="single" w:sz="4" w:space="0" w:color="000000"/>
            </w:tcBorders>
            <w:shd w:val="clear" w:color="auto" w:fill="auto"/>
            <w:vAlign w:val="center"/>
          </w:tcPr>
          <w:p w14:paraId="1BD4D1E5" w14:textId="77777777" w:rsidR="006775F5" w:rsidRPr="00F2601A" w:rsidRDefault="006775F5" w:rsidP="00E96BAF">
            <w:pPr>
              <w:pStyle w:val="Content"/>
              <w:spacing w:before="31" w:after="31"/>
              <w:rPr>
                <w:b/>
              </w:rPr>
            </w:pPr>
            <w:r w:rsidRPr="00F2601A">
              <w:rPr>
                <w:b/>
              </w:rPr>
              <w:t>状态监控代码</w:t>
            </w:r>
          </w:p>
        </w:tc>
        <w:tc>
          <w:tcPr>
            <w:tcW w:w="0" w:type="auto"/>
            <w:tcBorders>
              <w:top w:val="single" w:sz="4" w:space="0" w:color="000000"/>
              <w:bottom w:val="single" w:sz="4" w:space="0" w:color="000000"/>
            </w:tcBorders>
            <w:shd w:val="clear" w:color="auto" w:fill="auto"/>
            <w:vAlign w:val="center"/>
          </w:tcPr>
          <w:p w14:paraId="4E84FB7B" w14:textId="77777777" w:rsidR="006775F5" w:rsidRPr="00F2601A" w:rsidRDefault="006775F5" w:rsidP="00E96BAF">
            <w:pPr>
              <w:pStyle w:val="Content"/>
              <w:spacing w:before="31" w:after="31"/>
              <w:rPr>
                <w:b/>
              </w:rPr>
            </w:pPr>
            <w:r w:rsidRPr="00F2601A">
              <w:rPr>
                <w:b/>
              </w:rPr>
              <w:t>状态监控代码说明</w:t>
            </w:r>
          </w:p>
        </w:tc>
        <w:tc>
          <w:tcPr>
            <w:tcW w:w="0" w:type="auto"/>
            <w:tcBorders>
              <w:top w:val="single" w:sz="4" w:space="0" w:color="000000"/>
              <w:bottom w:val="single" w:sz="4" w:space="0" w:color="000000"/>
            </w:tcBorders>
            <w:shd w:val="clear" w:color="auto" w:fill="auto"/>
            <w:vAlign w:val="center"/>
          </w:tcPr>
          <w:p w14:paraId="5EB08DDA" w14:textId="77777777" w:rsidR="006775F5" w:rsidRPr="00F2601A" w:rsidRDefault="006775F5" w:rsidP="00E96BAF">
            <w:pPr>
              <w:pStyle w:val="Content"/>
              <w:spacing w:before="31" w:after="31"/>
              <w:rPr>
                <w:b/>
              </w:rPr>
            </w:pPr>
            <w:r w:rsidRPr="00F2601A">
              <w:rPr>
                <w:b/>
              </w:rPr>
              <w:t>监控对象</w:t>
            </w:r>
          </w:p>
        </w:tc>
      </w:tr>
      <w:tr w:rsidR="006775F5" w14:paraId="289EE62E" w14:textId="77777777" w:rsidTr="00E96BAF">
        <w:trPr>
          <w:trHeight w:val="454"/>
          <w:jc w:val="center"/>
        </w:trPr>
        <w:tc>
          <w:tcPr>
            <w:tcW w:w="0" w:type="auto"/>
            <w:tcBorders>
              <w:top w:val="single" w:sz="4" w:space="0" w:color="000000"/>
            </w:tcBorders>
            <w:shd w:val="clear" w:color="auto" w:fill="auto"/>
            <w:vAlign w:val="center"/>
          </w:tcPr>
          <w:p w14:paraId="1F919681" w14:textId="77777777" w:rsidR="006775F5" w:rsidRDefault="006775F5" w:rsidP="00E96BAF">
            <w:pPr>
              <w:pStyle w:val="Content"/>
              <w:spacing w:before="31" w:after="31"/>
            </w:pPr>
            <w:r>
              <w:rPr>
                <w:rFonts w:hint="eastAsia"/>
              </w:rPr>
              <w:t>conn</w:t>
            </w:r>
          </w:p>
        </w:tc>
        <w:tc>
          <w:tcPr>
            <w:tcW w:w="0" w:type="auto"/>
            <w:tcBorders>
              <w:top w:val="single" w:sz="4" w:space="0" w:color="000000"/>
            </w:tcBorders>
            <w:shd w:val="clear" w:color="auto" w:fill="auto"/>
            <w:vAlign w:val="center"/>
          </w:tcPr>
          <w:p w14:paraId="2F479DA5" w14:textId="77777777" w:rsidR="006775F5" w:rsidRDefault="006775F5" w:rsidP="00E96BAF">
            <w:pPr>
              <w:pStyle w:val="Content"/>
              <w:spacing w:before="31" w:after="31"/>
            </w:pPr>
            <w:r>
              <w:t>监测系统的</w:t>
            </w:r>
            <w:r>
              <w:rPr>
                <w:rFonts w:hint="eastAsia"/>
              </w:rPr>
              <w:t>网络</w:t>
            </w:r>
            <w:r>
              <w:t>连接情况</w:t>
            </w:r>
          </w:p>
        </w:tc>
        <w:tc>
          <w:tcPr>
            <w:tcW w:w="0" w:type="auto"/>
            <w:tcBorders>
              <w:top w:val="single" w:sz="4" w:space="0" w:color="000000"/>
            </w:tcBorders>
            <w:shd w:val="clear" w:color="auto" w:fill="auto"/>
            <w:vAlign w:val="center"/>
          </w:tcPr>
          <w:p w14:paraId="6977810E" w14:textId="77777777" w:rsidR="006775F5" w:rsidRDefault="006775F5" w:rsidP="00E96BAF">
            <w:pPr>
              <w:pStyle w:val="Content"/>
              <w:spacing w:before="31" w:after="31"/>
            </w:pPr>
            <w:r>
              <w:t>服务器和主机</w:t>
            </w:r>
          </w:p>
        </w:tc>
      </w:tr>
      <w:tr w:rsidR="006775F5" w14:paraId="0C640686" w14:textId="77777777" w:rsidTr="00E96BAF">
        <w:trPr>
          <w:trHeight w:val="454"/>
          <w:jc w:val="center"/>
        </w:trPr>
        <w:tc>
          <w:tcPr>
            <w:tcW w:w="0" w:type="auto"/>
            <w:shd w:val="clear" w:color="auto" w:fill="auto"/>
            <w:vAlign w:val="center"/>
          </w:tcPr>
          <w:p w14:paraId="72F1425B" w14:textId="77777777" w:rsidR="006775F5" w:rsidRDefault="006775F5" w:rsidP="00E96BAF">
            <w:pPr>
              <w:pStyle w:val="Content"/>
              <w:spacing w:before="31" w:after="31"/>
            </w:pPr>
            <w:proofErr w:type="spellStart"/>
            <w:r>
              <w:t>c</w:t>
            </w:r>
            <w:r>
              <w:rPr>
                <w:rFonts w:hint="eastAsia"/>
              </w:rPr>
              <w:t>pu</w:t>
            </w:r>
            <w:proofErr w:type="spellEnd"/>
          </w:p>
        </w:tc>
        <w:tc>
          <w:tcPr>
            <w:tcW w:w="0" w:type="auto"/>
            <w:shd w:val="clear" w:color="auto" w:fill="auto"/>
            <w:vAlign w:val="center"/>
          </w:tcPr>
          <w:p w14:paraId="2C8BA07C" w14:textId="77777777" w:rsidR="006775F5" w:rsidRDefault="006775F5" w:rsidP="00E96BAF">
            <w:pPr>
              <w:pStyle w:val="Content"/>
              <w:spacing w:before="31" w:after="31"/>
            </w:pPr>
            <w:r>
              <w:t>检测系统的</w:t>
            </w:r>
            <w:proofErr w:type="spellStart"/>
            <w:r>
              <w:t>cpu</w:t>
            </w:r>
            <w:proofErr w:type="spellEnd"/>
            <w:r>
              <w:t>使用率</w:t>
            </w:r>
          </w:p>
        </w:tc>
        <w:tc>
          <w:tcPr>
            <w:tcW w:w="0" w:type="auto"/>
            <w:shd w:val="clear" w:color="auto" w:fill="auto"/>
            <w:vAlign w:val="center"/>
          </w:tcPr>
          <w:p w14:paraId="03987F9B" w14:textId="77777777" w:rsidR="006775F5" w:rsidRDefault="006775F5" w:rsidP="00E96BAF">
            <w:pPr>
              <w:pStyle w:val="Content"/>
              <w:spacing w:before="31" w:after="31"/>
            </w:pPr>
            <w:r>
              <w:t>服务器</w:t>
            </w:r>
          </w:p>
        </w:tc>
      </w:tr>
      <w:tr w:rsidR="006775F5" w14:paraId="4A53A03E" w14:textId="77777777" w:rsidTr="00E96BAF">
        <w:trPr>
          <w:trHeight w:val="454"/>
          <w:jc w:val="center"/>
        </w:trPr>
        <w:tc>
          <w:tcPr>
            <w:tcW w:w="0" w:type="auto"/>
            <w:shd w:val="clear" w:color="auto" w:fill="auto"/>
            <w:vAlign w:val="center"/>
          </w:tcPr>
          <w:p w14:paraId="745AF268" w14:textId="77777777" w:rsidR="006775F5" w:rsidRDefault="006775F5" w:rsidP="00E96BAF">
            <w:pPr>
              <w:pStyle w:val="Content"/>
              <w:spacing w:before="31" w:after="31"/>
            </w:pPr>
            <w:r>
              <w:t>d</w:t>
            </w:r>
            <w:r>
              <w:rPr>
                <w:rFonts w:hint="eastAsia"/>
              </w:rPr>
              <w:t>isk</w:t>
            </w:r>
          </w:p>
        </w:tc>
        <w:tc>
          <w:tcPr>
            <w:tcW w:w="0" w:type="auto"/>
            <w:shd w:val="clear" w:color="auto" w:fill="auto"/>
            <w:vAlign w:val="center"/>
          </w:tcPr>
          <w:p w14:paraId="601274AB" w14:textId="77777777" w:rsidR="006775F5" w:rsidRDefault="006775F5" w:rsidP="00E96BAF">
            <w:pPr>
              <w:pStyle w:val="Content"/>
              <w:spacing w:before="31" w:after="31"/>
            </w:pPr>
            <w:r>
              <w:t>监测系统的硬盘使用率</w:t>
            </w:r>
          </w:p>
        </w:tc>
        <w:tc>
          <w:tcPr>
            <w:tcW w:w="0" w:type="auto"/>
            <w:shd w:val="clear" w:color="auto" w:fill="auto"/>
            <w:vAlign w:val="center"/>
          </w:tcPr>
          <w:p w14:paraId="3F12ABBF" w14:textId="77777777" w:rsidR="006775F5" w:rsidRDefault="006775F5" w:rsidP="00E96BAF">
            <w:pPr>
              <w:pStyle w:val="Content"/>
              <w:spacing w:before="31" w:after="31"/>
            </w:pPr>
            <w:r>
              <w:t>服务器和主机</w:t>
            </w:r>
          </w:p>
        </w:tc>
      </w:tr>
      <w:tr w:rsidR="006775F5" w14:paraId="4A4CF088" w14:textId="77777777" w:rsidTr="00E96BAF">
        <w:trPr>
          <w:trHeight w:val="454"/>
          <w:jc w:val="center"/>
        </w:trPr>
        <w:tc>
          <w:tcPr>
            <w:tcW w:w="0" w:type="auto"/>
            <w:shd w:val="clear" w:color="auto" w:fill="auto"/>
            <w:vAlign w:val="center"/>
          </w:tcPr>
          <w:p w14:paraId="05374CE8" w14:textId="77777777" w:rsidR="006775F5" w:rsidRDefault="006775F5" w:rsidP="00E96BAF">
            <w:pPr>
              <w:pStyle w:val="Content"/>
              <w:spacing w:before="31" w:after="31"/>
            </w:pPr>
            <w:r>
              <w:t>m</w:t>
            </w:r>
            <w:r>
              <w:rPr>
                <w:rFonts w:hint="eastAsia"/>
              </w:rPr>
              <w:t>em</w:t>
            </w:r>
          </w:p>
        </w:tc>
        <w:tc>
          <w:tcPr>
            <w:tcW w:w="0" w:type="auto"/>
            <w:shd w:val="clear" w:color="auto" w:fill="auto"/>
            <w:vAlign w:val="center"/>
          </w:tcPr>
          <w:p w14:paraId="358E26B7" w14:textId="77777777" w:rsidR="006775F5" w:rsidRDefault="006775F5" w:rsidP="00E96BAF">
            <w:pPr>
              <w:pStyle w:val="Content"/>
              <w:spacing w:before="31" w:after="31"/>
            </w:pPr>
            <w:r>
              <w:t>监测系统内存的使用情况</w:t>
            </w:r>
          </w:p>
        </w:tc>
        <w:tc>
          <w:tcPr>
            <w:tcW w:w="0" w:type="auto"/>
            <w:shd w:val="clear" w:color="auto" w:fill="auto"/>
            <w:vAlign w:val="center"/>
          </w:tcPr>
          <w:p w14:paraId="29700A6E" w14:textId="77777777" w:rsidR="006775F5" w:rsidRDefault="006775F5" w:rsidP="00E96BAF">
            <w:pPr>
              <w:pStyle w:val="Content"/>
              <w:spacing w:before="31" w:after="31"/>
            </w:pPr>
            <w:r>
              <w:t>服务器和主机</w:t>
            </w:r>
          </w:p>
        </w:tc>
      </w:tr>
      <w:tr w:rsidR="006775F5" w14:paraId="560C7D44" w14:textId="77777777" w:rsidTr="00E96BAF">
        <w:trPr>
          <w:trHeight w:val="454"/>
          <w:jc w:val="center"/>
        </w:trPr>
        <w:tc>
          <w:tcPr>
            <w:tcW w:w="0" w:type="auto"/>
            <w:shd w:val="clear" w:color="auto" w:fill="auto"/>
            <w:vAlign w:val="center"/>
          </w:tcPr>
          <w:p w14:paraId="04B471B1" w14:textId="77777777" w:rsidR="006775F5" w:rsidRDefault="006775F5" w:rsidP="00E96BAF">
            <w:pPr>
              <w:pStyle w:val="Content"/>
              <w:spacing w:before="31" w:after="31"/>
            </w:pPr>
            <w:proofErr w:type="spellStart"/>
            <w:r>
              <w:t>p</w:t>
            </w:r>
            <w:r>
              <w:rPr>
                <w:rFonts w:hint="eastAsia"/>
              </w:rPr>
              <w:t>agefile</w:t>
            </w:r>
            <w:proofErr w:type="spellEnd"/>
          </w:p>
        </w:tc>
        <w:tc>
          <w:tcPr>
            <w:tcW w:w="0" w:type="auto"/>
            <w:shd w:val="clear" w:color="auto" w:fill="auto"/>
            <w:vAlign w:val="center"/>
          </w:tcPr>
          <w:p w14:paraId="197A5670" w14:textId="77777777" w:rsidR="006775F5" w:rsidRDefault="006775F5" w:rsidP="00E96BAF">
            <w:pPr>
              <w:pStyle w:val="Content"/>
              <w:spacing w:before="31" w:after="31"/>
            </w:pPr>
            <w:r>
              <w:t>监测系统的页面文件使用情况</w:t>
            </w:r>
          </w:p>
        </w:tc>
        <w:tc>
          <w:tcPr>
            <w:tcW w:w="0" w:type="auto"/>
            <w:shd w:val="clear" w:color="auto" w:fill="auto"/>
            <w:vAlign w:val="center"/>
          </w:tcPr>
          <w:p w14:paraId="0552D6F1" w14:textId="77777777" w:rsidR="006775F5" w:rsidRDefault="006775F5" w:rsidP="00E96BAF">
            <w:pPr>
              <w:pStyle w:val="Content"/>
              <w:spacing w:before="31" w:after="31"/>
            </w:pPr>
            <w:r>
              <w:t>服务器</w:t>
            </w:r>
          </w:p>
        </w:tc>
      </w:tr>
      <w:tr w:rsidR="006775F5" w14:paraId="57998209" w14:textId="77777777" w:rsidTr="00E96BAF">
        <w:trPr>
          <w:trHeight w:val="454"/>
          <w:jc w:val="center"/>
        </w:trPr>
        <w:tc>
          <w:tcPr>
            <w:tcW w:w="0" w:type="auto"/>
            <w:tcBorders>
              <w:bottom w:val="single" w:sz="4" w:space="0" w:color="000000"/>
            </w:tcBorders>
            <w:shd w:val="clear" w:color="auto" w:fill="auto"/>
            <w:vAlign w:val="center"/>
          </w:tcPr>
          <w:p w14:paraId="382E8FDE" w14:textId="77777777" w:rsidR="006775F5" w:rsidRDefault="006775F5" w:rsidP="00E96BAF">
            <w:pPr>
              <w:pStyle w:val="Content"/>
              <w:spacing w:before="31" w:after="31"/>
            </w:pPr>
            <w:r>
              <w:rPr>
                <w:rFonts w:hint="eastAsia"/>
              </w:rPr>
              <w:t>smtp</w:t>
            </w:r>
          </w:p>
        </w:tc>
        <w:tc>
          <w:tcPr>
            <w:tcW w:w="0" w:type="auto"/>
            <w:tcBorders>
              <w:bottom w:val="single" w:sz="4" w:space="0" w:color="000000"/>
            </w:tcBorders>
            <w:shd w:val="clear" w:color="auto" w:fill="auto"/>
            <w:vAlign w:val="center"/>
          </w:tcPr>
          <w:p w14:paraId="6D51FC48" w14:textId="77777777" w:rsidR="006775F5" w:rsidRDefault="006775F5" w:rsidP="00E96BAF">
            <w:pPr>
              <w:pStyle w:val="Content"/>
              <w:spacing w:before="31" w:after="31"/>
            </w:pPr>
            <w:r>
              <w:t>监测</w:t>
            </w:r>
            <w:r>
              <w:t>SMTP</w:t>
            </w:r>
            <w:r>
              <w:t>邮件服务器的状态</w:t>
            </w:r>
          </w:p>
        </w:tc>
        <w:tc>
          <w:tcPr>
            <w:tcW w:w="0" w:type="auto"/>
            <w:tcBorders>
              <w:bottom w:val="single" w:sz="4" w:space="0" w:color="000000"/>
            </w:tcBorders>
            <w:shd w:val="clear" w:color="auto" w:fill="auto"/>
            <w:vAlign w:val="center"/>
          </w:tcPr>
          <w:p w14:paraId="7D483EAE" w14:textId="77777777" w:rsidR="006775F5" w:rsidRDefault="006775F5" w:rsidP="00E96BAF">
            <w:pPr>
              <w:pStyle w:val="Content"/>
              <w:spacing w:before="31" w:after="31"/>
            </w:pPr>
            <w:r>
              <w:t>邮件服务器</w:t>
            </w:r>
          </w:p>
        </w:tc>
      </w:tr>
    </w:tbl>
    <w:p w14:paraId="371E719B" w14:textId="77777777" w:rsidR="006775F5" w:rsidRDefault="006775F5" w:rsidP="006775F5">
      <w:pPr>
        <w:pStyle w:val="aff2"/>
        <w:spacing w:before="156" w:after="156"/>
        <w:ind w:firstLine="420"/>
      </w:pPr>
    </w:p>
    <w:p w14:paraId="25F91516" w14:textId="3249B465" w:rsidR="006775F5" w:rsidRPr="00CF5945" w:rsidRDefault="006775F5" w:rsidP="006775F5">
      <w:pPr>
        <w:pStyle w:val="aff2"/>
        <w:spacing w:before="156" w:after="156"/>
        <w:ind w:firstLine="420"/>
      </w:pPr>
      <w:r>
        <w:t>表</w:t>
      </w:r>
      <w:r w:rsidR="00EE1203">
        <w:rPr>
          <w:rFonts w:hint="eastAsia"/>
        </w:rPr>
        <w:t>1</w:t>
      </w:r>
      <w:r w:rsidR="00EE1203">
        <w:t>-</w:t>
      </w:r>
      <w:r w:rsidR="00D965B9">
        <w:t>4</w:t>
      </w:r>
      <w:r>
        <w:t xml:space="preserve"> Big Brother</w:t>
      </w:r>
      <w:r>
        <w:t>状态监控数据的主要数据项与相关说明表</w:t>
      </w:r>
    </w:p>
    <w:tbl>
      <w:tblPr>
        <w:tblW w:w="0" w:type="auto"/>
        <w:tblBorders>
          <w:top w:val="single" w:sz="4" w:space="0" w:color="auto"/>
          <w:bottom w:val="single" w:sz="4" w:space="0" w:color="auto"/>
        </w:tblBorders>
        <w:tblLook w:val="04A0" w:firstRow="1" w:lastRow="0" w:firstColumn="1" w:lastColumn="0" w:noHBand="0" w:noVBand="1"/>
      </w:tblPr>
      <w:tblGrid>
        <w:gridCol w:w="2794"/>
        <w:gridCol w:w="5512"/>
      </w:tblGrid>
      <w:tr w:rsidR="006775F5" w:rsidRPr="00CF5945" w14:paraId="3D4420B3" w14:textId="77777777" w:rsidTr="00E96BAF">
        <w:trPr>
          <w:trHeight w:val="454"/>
        </w:trPr>
        <w:tc>
          <w:tcPr>
            <w:tcW w:w="0" w:type="auto"/>
            <w:tcBorders>
              <w:bottom w:val="single" w:sz="4" w:space="0" w:color="auto"/>
            </w:tcBorders>
            <w:shd w:val="clear" w:color="auto" w:fill="auto"/>
            <w:vAlign w:val="center"/>
            <w:hideMark/>
          </w:tcPr>
          <w:p w14:paraId="5FAAB54C" w14:textId="77777777" w:rsidR="006775F5" w:rsidRPr="00F2601A" w:rsidRDefault="006775F5" w:rsidP="00E96BAF">
            <w:pPr>
              <w:pStyle w:val="Content"/>
              <w:spacing w:before="31" w:after="31"/>
              <w:rPr>
                <w:b/>
              </w:rPr>
            </w:pPr>
            <w:r w:rsidRPr="00F2601A">
              <w:rPr>
                <w:rFonts w:hint="eastAsia"/>
                <w:b/>
              </w:rPr>
              <w:t>数据项</w:t>
            </w:r>
          </w:p>
        </w:tc>
        <w:tc>
          <w:tcPr>
            <w:tcW w:w="0" w:type="auto"/>
            <w:tcBorders>
              <w:bottom w:val="single" w:sz="4" w:space="0" w:color="auto"/>
            </w:tcBorders>
            <w:shd w:val="clear" w:color="auto" w:fill="auto"/>
            <w:vAlign w:val="center"/>
            <w:hideMark/>
          </w:tcPr>
          <w:p w14:paraId="32FA0950" w14:textId="77777777" w:rsidR="006775F5" w:rsidRPr="00F2601A" w:rsidRDefault="006775F5" w:rsidP="00E96BAF">
            <w:pPr>
              <w:pStyle w:val="Content"/>
              <w:spacing w:before="31" w:after="31"/>
              <w:rPr>
                <w:b/>
              </w:rPr>
            </w:pPr>
            <w:r w:rsidRPr="00F2601A">
              <w:rPr>
                <w:rFonts w:hint="eastAsia"/>
                <w:b/>
              </w:rPr>
              <w:t>相关说明</w:t>
            </w:r>
          </w:p>
        </w:tc>
      </w:tr>
      <w:tr w:rsidR="006775F5" w:rsidRPr="00CF5945" w14:paraId="64C74C29" w14:textId="77777777" w:rsidTr="00E96BAF">
        <w:trPr>
          <w:trHeight w:val="454"/>
        </w:trPr>
        <w:tc>
          <w:tcPr>
            <w:tcW w:w="0" w:type="auto"/>
            <w:tcBorders>
              <w:top w:val="single" w:sz="4" w:space="0" w:color="auto"/>
            </w:tcBorders>
            <w:shd w:val="clear" w:color="auto" w:fill="auto"/>
            <w:vAlign w:val="center"/>
            <w:hideMark/>
          </w:tcPr>
          <w:p w14:paraId="79A7364F" w14:textId="77777777" w:rsidR="006775F5" w:rsidRPr="00CF5945" w:rsidRDefault="006775F5" w:rsidP="00E96BAF">
            <w:pPr>
              <w:pStyle w:val="Content"/>
              <w:spacing w:before="31" w:after="31"/>
              <w:jc w:val="both"/>
            </w:pPr>
            <w:r w:rsidRPr="00CF5945">
              <w:rPr>
                <w:rFonts w:hint="eastAsia"/>
              </w:rPr>
              <w:t>ID</w:t>
            </w:r>
          </w:p>
        </w:tc>
        <w:tc>
          <w:tcPr>
            <w:tcW w:w="0" w:type="auto"/>
            <w:tcBorders>
              <w:top w:val="single" w:sz="4" w:space="0" w:color="auto"/>
            </w:tcBorders>
            <w:shd w:val="clear" w:color="auto" w:fill="auto"/>
            <w:vAlign w:val="center"/>
            <w:hideMark/>
          </w:tcPr>
          <w:p w14:paraId="1EDB7940" w14:textId="77777777" w:rsidR="006775F5" w:rsidRPr="00CF5945" w:rsidRDefault="006775F5" w:rsidP="00E96BAF">
            <w:pPr>
              <w:pStyle w:val="Content"/>
              <w:spacing w:before="31" w:after="31"/>
              <w:jc w:val="both"/>
            </w:pPr>
            <w:r w:rsidRPr="00CF5945">
              <w:rPr>
                <w:rFonts w:hint="eastAsia"/>
              </w:rPr>
              <w:t>数据的编号；</w:t>
            </w:r>
          </w:p>
        </w:tc>
      </w:tr>
      <w:tr w:rsidR="006775F5" w:rsidRPr="00CF5945" w14:paraId="59A4CBE4" w14:textId="77777777" w:rsidTr="00E96BAF">
        <w:trPr>
          <w:trHeight w:val="454"/>
        </w:trPr>
        <w:tc>
          <w:tcPr>
            <w:tcW w:w="0" w:type="auto"/>
            <w:shd w:val="clear" w:color="auto" w:fill="auto"/>
            <w:vAlign w:val="center"/>
            <w:hideMark/>
          </w:tcPr>
          <w:p w14:paraId="4CC1BEC6" w14:textId="77777777" w:rsidR="006775F5" w:rsidRPr="00CF5945" w:rsidRDefault="006775F5" w:rsidP="00E96BAF">
            <w:pPr>
              <w:pStyle w:val="Content"/>
              <w:spacing w:before="31" w:after="31"/>
              <w:jc w:val="both"/>
            </w:pPr>
            <w:r w:rsidRPr="00CF5945">
              <w:rPr>
                <w:rFonts w:hint="eastAsia"/>
              </w:rPr>
              <w:t>Hostname</w:t>
            </w:r>
          </w:p>
        </w:tc>
        <w:tc>
          <w:tcPr>
            <w:tcW w:w="0" w:type="auto"/>
            <w:shd w:val="clear" w:color="auto" w:fill="auto"/>
            <w:vAlign w:val="center"/>
            <w:hideMark/>
          </w:tcPr>
          <w:p w14:paraId="3FC091C3" w14:textId="77777777" w:rsidR="006775F5" w:rsidRPr="00CF5945" w:rsidRDefault="006775F5" w:rsidP="00E96BAF">
            <w:pPr>
              <w:pStyle w:val="Content"/>
              <w:spacing w:before="31" w:after="31"/>
              <w:jc w:val="both"/>
            </w:pPr>
            <w:r w:rsidRPr="00CF5945">
              <w:rPr>
                <w:rFonts w:hint="eastAsia"/>
              </w:rPr>
              <w:t>被监测主机的名称；</w:t>
            </w:r>
          </w:p>
        </w:tc>
      </w:tr>
      <w:tr w:rsidR="006775F5" w:rsidRPr="00CF5945" w14:paraId="0A25FB0E" w14:textId="77777777" w:rsidTr="00E96BAF">
        <w:trPr>
          <w:trHeight w:val="454"/>
        </w:trPr>
        <w:tc>
          <w:tcPr>
            <w:tcW w:w="0" w:type="auto"/>
            <w:shd w:val="clear" w:color="auto" w:fill="auto"/>
            <w:vAlign w:val="center"/>
            <w:hideMark/>
          </w:tcPr>
          <w:p w14:paraId="222ED2CE" w14:textId="77777777" w:rsidR="006775F5" w:rsidRPr="00CF5945" w:rsidRDefault="006775F5" w:rsidP="00E96BAF">
            <w:pPr>
              <w:pStyle w:val="Content"/>
              <w:spacing w:before="31" w:after="31"/>
              <w:jc w:val="both"/>
            </w:pPr>
            <w:proofErr w:type="spellStart"/>
            <w:r w:rsidRPr="00CF5945">
              <w:rPr>
                <w:rFonts w:hint="eastAsia"/>
              </w:rPr>
              <w:t>Servicename</w:t>
            </w:r>
            <w:proofErr w:type="spellEnd"/>
          </w:p>
        </w:tc>
        <w:tc>
          <w:tcPr>
            <w:tcW w:w="0" w:type="auto"/>
            <w:shd w:val="clear" w:color="auto" w:fill="auto"/>
            <w:vAlign w:val="center"/>
            <w:hideMark/>
          </w:tcPr>
          <w:p w14:paraId="7959EEAA" w14:textId="77777777" w:rsidR="006775F5" w:rsidRPr="00CF5945" w:rsidRDefault="006775F5" w:rsidP="00E96BAF">
            <w:pPr>
              <w:pStyle w:val="Content"/>
              <w:spacing w:before="31" w:after="31"/>
              <w:jc w:val="both"/>
            </w:pPr>
            <w:r w:rsidRPr="00CF5945">
              <w:rPr>
                <w:rFonts w:hint="eastAsia"/>
              </w:rPr>
              <w:t>被监测主机的服务类型；</w:t>
            </w:r>
          </w:p>
        </w:tc>
      </w:tr>
      <w:tr w:rsidR="006775F5" w:rsidRPr="00CF5945" w14:paraId="5289E374" w14:textId="77777777" w:rsidTr="00E96BAF">
        <w:trPr>
          <w:trHeight w:val="454"/>
        </w:trPr>
        <w:tc>
          <w:tcPr>
            <w:tcW w:w="0" w:type="auto"/>
            <w:shd w:val="clear" w:color="auto" w:fill="auto"/>
            <w:vAlign w:val="center"/>
            <w:hideMark/>
          </w:tcPr>
          <w:p w14:paraId="6E1CEEF9" w14:textId="77777777" w:rsidR="006775F5" w:rsidRPr="00CF5945" w:rsidRDefault="006775F5" w:rsidP="00E96BAF">
            <w:pPr>
              <w:pStyle w:val="Content"/>
              <w:spacing w:before="31" w:after="31"/>
              <w:jc w:val="both"/>
            </w:pPr>
            <w:proofErr w:type="spellStart"/>
            <w:r w:rsidRPr="00CF5945">
              <w:rPr>
                <w:rFonts w:hint="eastAsia"/>
              </w:rPr>
              <w:t>Currenttime</w:t>
            </w:r>
            <w:proofErr w:type="spellEnd"/>
          </w:p>
        </w:tc>
        <w:tc>
          <w:tcPr>
            <w:tcW w:w="0" w:type="auto"/>
            <w:shd w:val="clear" w:color="auto" w:fill="auto"/>
            <w:vAlign w:val="center"/>
            <w:hideMark/>
          </w:tcPr>
          <w:p w14:paraId="6708AAB6" w14:textId="77777777" w:rsidR="006775F5" w:rsidRPr="00CF5945" w:rsidRDefault="006775F5" w:rsidP="00E96BAF">
            <w:pPr>
              <w:pStyle w:val="Content"/>
              <w:spacing w:before="31" w:after="31"/>
              <w:jc w:val="both"/>
            </w:pPr>
            <w:r w:rsidRPr="00CF5945">
              <w:rPr>
                <w:rFonts w:hint="eastAsia"/>
              </w:rPr>
              <w:t>日志数据的监测时间，时间为标准的</w:t>
            </w:r>
            <w:r w:rsidRPr="00CF5945">
              <w:rPr>
                <w:rFonts w:hint="eastAsia"/>
              </w:rPr>
              <w:t>UNIX</w:t>
            </w:r>
            <w:r w:rsidRPr="00CF5945">
              <w:rPr>
                <w:rFonts w:hint="eastAsia"/>
              </w:rPr>
              <w:t>时间；</w:t>
            </w:r>
          </w:p>
        </w:tc>
      </w:tr>
      <w:tr w:rsidR="006775F5" w:rsidRPr="00CF5945" w14:paraId="264B5171" w14:textId="77777777" w:rsidTr="00E96BAF">
        <w:trPr>
          <w:trHeight w:val="454"/>
        </w:trPr>
        <w:tc>
          <w:tcPr>
            <w:tcW w:w="0" w:type="auto"/>
            <w:shd w:val="clear" w:color="auto" w:fill="auto"/>
            <w:vAlign w:val="center"/>
            <w:hideMark/>
          </w:tcPr>
          <w:p w14:paraId="0EE7C318" w14:textId="77777777" w:rsidR="006775F5" w:rsidRPr="00CF5945" w:rsidRDefault="006775F5" w:rsidP="00E96BAF">
            <w:pPr>
              <w:pStyle w:val="Content"/>
              <w:spacing w:before="31" w:after="31"/>
              <w:jc w:val="both"/>
            </w:pPr>
            <w:proofErr w:type="spellStart"/>
            <w:r w:rsidRPr="00CF5945">
              <w:rPr>
                <w:rFonts w:hint="eastAsia"/>
              </w:rPr>
              <w:t>statusVal</w:t>
            </w:r>
            <w:proofErr w:type="spellEnd"/>
          </w:p>
        </w:tc>
        <w:tc>
          <w:tcPr>
            <w:tcW w:w="0" w:type="auto"/>
            <w:shd w:val="clear" w:color="auto" w:fill="auto"/>
            <w:vAlign w:val="center"/>
            <w:hideMark/>
          </w:tcPr>
          <w:p w14:paraId="6C341D0C" w14:textId="77777777" w:rsidR="006775F5" w:rsidRPr="00CF5945" w:rsidRDefault="006775F5" w:rsidP="00E96BAF">
            <w:pPr>
              <w:pStyle w:val="Content"/>
              <w:spacing w:before="31" w:after="31"/>
              <w:jc w:val="both"/>
            </w:pPr>
            <w:r w:rsidRPr="00CF5945">
              <w:rPr>
                <w:rFonts w:hint="eastAsia"/>
              </w:rPr>
              <w:t>被监测主机的状态值</w:t>
            </w:r>
          </w:p>
        </w:tc>
      </w:tr>
      <w:tr w:rsidR="006775F5" w:rsidRPr="00CF5945" w14:paraId="00C92C44" w14:textId="77777777" w:rsidTr="00E96BAF">
        <w:trPr>
          <w:trHeight w:val="454"/>
        </w:trPr>
        <w:tc>
          <w:tcPr>
            <w:tcW w:w="0" w:type="auto"/>
            <w:shd w:val="clear" w:color="auto" w:fill="auto"/>
            <w:vAlign w:val="center"/>
            <w:hideMark/>
          </w:tcPr>
          <w:p w14:paraId="32802E19" w14:textId="77777777" w:rsidR="006775F5" w:rsidRPr="00CF5945" w:rsidRDefault="006775F5" w:rsidP="00E96BAF">
            <w:pPr>
              <w:pStyle w:val="Content"/>
              <w:spacing w:before="31" w:after="31"/>
              <w:jc w:val="both"/>
            </w:pPr>
            <w:proofErr w:type="spellStart"/>
            <w:r w:rsidRPr="00CF5945">
              <w:rPr>
                <w:rFonts w:hint="eastAsia"/>
              </w:rPr>
              <w:lastRenderedPageBreak/>
              <w:t>Bbcontent</w:t>
            </w:r>
            <w:proofErr w:type="spellEnd"/>
          </w:p>
        </w:tc>
        <w:tc>
          <w:tcPr>
            <w:tcW w:w="0" w:type="auto"/>
            <w:shd w:val="clear" w:color="auto" w:fill="auto"/>
            <w:vAlign w:val="center"/>
            <w:hideMark/>
          </w:tcPr>
          <w:p w14:paraId="7A754AF2" w14:textId="77777777" w:rsidR="006775F5" w:rsidRPr="00CF5945" w:rsidRDefault="006775F5" w:rsidP="00E96BAF">
            <w:pPr>
              <w:pStyle w:val="Content"/>
              <w:spacing w:before="31" w:after="31"/>
              <w:jc w:val="both"/>
            </w:pPr>
            <w:r w:rsidRPr="00CF5945">
              <w:rPr>
                <w:rFonts w:hint="eastAsia"/>
              </w:rPr>
              <w:t>被监测主机的详细信息。根据不同的服务类型，记录的详细信息也不同。</w:t>
            </w:r>
          </w:p>
        </w:tc>
      </w:tr>
      <w:tr w:rsidR="006775F5" w:rsidRPr="00CF5945" w14:paraId="4F54902B" w14:textId="77777777" w:rsidTr="00E96BAF">
        <w:trPr>
          <w:trHeight w:val="454"/>
        </w:trPr>
        <w:tc>
          <w:tcPr>
            <w:tcW w:w="0" w:type="auto"/>
            <w:shd w:val="clear" w:color="auto" w:fill="auto"/>
            <w:vAlign w:val="center"/>
            <w:hideMark/>
          </w:tcPr>
          <w:p w14:paraId="40B3D40A" w14:textId="77777777" w:rsidR="006775F5" w:rsidRPr="00CF5945" w:rsidRDefault="006775F5" w:rsidP="00E96BAF">
            <w:pPr>
              <w:pStyle w:val="Content"/>
              <w:spacing w:before="31" w:after="31"/>
              <w:jc w:val="both"/>
            </w:pPr>
            <w:proofErr w:type="spellStart"/>
            <w:r w:rsidRPr="00CF5945">
              <w:rPr>
                <w:rFonts w:hint="eastAsia"/>
              </w:rPr>
              <w:t>Receivedfrom</w:t>
            </w:r>
            <w:proofErr w:type="spellEnd"/>
          </w:p>
        </w:tc>
        <w:tc>
          <w:tcPr>
            <w:tcW w:w="0" w:type="auto"/>
            <w:shd w:val="clear" w:color="auto" w:fill="auto"/>
            <w:vAlign w:val="center"/>
            <w:hideMark/>
          </w:tcPr>
          <w:p w14:paraId="4DDA6B56" w14:textId="77777777" w:rsidR="006775F5" w:rsidRPr="00CF5945" w:rsidRDefault="006775F5" w:rsidP="00E96BAF">
            <w:pPr>
              <w:pStyle w:val="Content"/>
              <w:spacing w:before="31" w:after="31"/>
              <w:jc w:val="both"/>
            </w:pPr>
            <w:r w:rsidRPr="00CF5945">
              <w:rPr>
                <w:rFonts w:hint="eastAsia"/>
              </w:rPr>
              <w:t>被监测主机的</w:t>
            </w:r>
            <w:r w:rsidRPr="00CF5945">
              <w:rPr>
                <w:rFonts w:hint="eastAsia"/>
              </w:rPr>
              <w:t>IP</w:t>
            </w:r>
            <w:r w:rsidRPr="00CF5945">
              <w:rPr>
                <w:rFonts w:hint="eastAsia"/>
              </w:rPr>
              <w:t>地址。</w:t>
            </w:r>
          </w:p>
        </w:tc>
      </w:tr>
      <w:tr w:rsidR="006775F5" w:rsidRPr="00CF5945" w14:paraId="11ADDFEC" w14:textId="77777777" w:rsidTr="00E96BAF">
        <w:trPr>
          <w:trHeight w:val="454"/>
        </w:trPr>
        <w:tc>
          <w:tcPr>
            <w:tcW w:w="0" w:type="auto"/>
            <w:shd w:val="clear" w:color="auto" w:fill="auto"/>
            <w:vAlign w:val="center"/>
            <w:hideMark/>
          </w:tcPr>
          <w:p w14:paraId="7A2B97DC" w14:textId="77777777" w:rsidR="006775F5" w:rsidRPr="00CF5945" w:rsidRDefault="006775F5" w:rsidP="00E96BAF">
            <w:pPr>
              <w:pStyle w:val="Content"/>
              <w:spacing w:before="31" w:after="31"/>
              <w:jc w:val="both"/>
            </w:pPr>
            <w:proofErr w:type="spellStart"/>
            <w:r w:rsidRPr="00CF5945">
              <w:rPr>
                <w:rFonts w:hint="eastAsia"/>
              </w:rPr>
              <w:t>distUsagePercent</w:t>
            </w:r>
            <w:proofErr w:type="spellEnd"/>
          </w:p>
        </w:tc>
        <w:tc>
          <w:tcPr>
            <w:tcW w:w="0" w:type="auto"/>
            <w:shd w:val="clear" w:color="auto" w:fill="auto"/>
            <w:vAlign w:val="center"/>
            <w:hideMark/>
          </w:tcPr>
          <w:p w14:paraId="756DD5BE"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sidRPr="00CF5945">
              <w:rPr>
                <w:rFonts w:hint="eastAsia"/>
              </w:rPr>
              <w:t>）为</w:t>
            </w:r>
            <w:r>
              <w:rPr>
                <w:rFonts w:hint="eastAsia"/>
              </w:rPr>
              <w:t>‘</w:t>
            </w:r>
            <w:r w:rsidRPr="00CF5945">
              <w:rPr>
                <w:rFonts w:hint="eastAsia"/>
              </w:rPr>
              <w:t>disk</w:t>
            </w:r>
            <w:r w:rsidRPr="00CF5945">
              <w:rPr>
                <w:rFonts w:hint="eastAsia"/>
              </w:rPr>
              <w:t>’时，表示被监控主机硬盘的使用率。</w:t>
            </w:r>
          </w:p>
        </w:tc>
      </w:tr>
      <w:tr w:rsidR="006775F5" w:rsidRPr="00CF5945" w14:paraId="7FCC0808" w14:textId="77777777" w:rsidTr="00E96BAF">
        <w:trPr>
          <w:trHeight w:val="454"/>
        </w:trPr>
        <w:tc>
          <w:tcPr>
            <w:tcW w:w="0" w:type="auto"/>
            <w:shd w:val="clear" w:color="auto" w:fill="auto"/>
            <w:vAlign w:val="center"/>
            <w:hideMark/>
          </w:tcPr>
          <w:p w14:paraId="56742AFD" w14:textId="77777777" w:rsidR="006775F5" w:rsidRPr="00CF5945" w:rsidRDefault="006775F5" w:rsidP="00E96BAF">
            <w:pPr>
              <w:pStyle w:val="Content"/>
              <w:spacing w:before="31" w:after="31"/>
              <w:jc w:val="both"/>
            </w:pPr>
            <w:proofErr w:type="spellStart"/>
            <w:r w:rsidRPr="00CF5945">
              <w:rPr>
                <w:rFonts w:hint="eastAsia"/>
              </w:rPr>
              <w:t>pageFileUsagePercent</w:t>
            </w:r>
            <w:proofErr w:type="spellEnd"/>
          </w:p>
        </w:tc>
        <w:tc>
          <w:tcPr>
            <w:tcW w:w="0" w:type="auto"/>
            <w:shd w:val="clear" w:color="auto" w:fill="auto"/>
            <w:vAlign w:val="center"/>
            <w:hideMark/>
          </w:tcPr>
          <w:p w14:paraId="41A205F9"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sidRPr="00CF5945">
              <w:rPr>
                <w:rFonts w:hint="eastAsia"/>
              </w:rPr>
              <w:t>）为</w:t>
            </w:r>
            <w:r>
              <w:rPr>
                <w:rFonts w:hint="eastAsia"/>
              </w:rPr>
              <w:t>‘</w:t>
            </w:r>
            <w:proofErr w:type="spellStart"/>
            <w:r w:rsidRPr="00CF5945">
              <w:rPr>
                <w:rFonts w:hint="eastAsia"/>
              </w:rPr>
              <w:t>pagefile</w:t>
            </w:r>
            <w:proofErr w:type="spellEnd"/>
            <w:r w:rsidRPr="00CF5945">
              <w:rPr>
                <w:rFonts w:hint="eastAsia"/>
              </w:rPr>
              <w:t>’时，表示被监控服务器的页面文件使用情况。</w:t>
            </w:r>
          </w:p>
        </w:tc>
      </w:tr>
      <w:tr w:rsidR="006775F5" w:rsidRPr="00CF5945" w14:paraId="11CDC68F" w14:textId="77777777" w:rsidTr="00E96BAF">
        <w:trPr>
          <w:trHeight w:val="454"/>
        </w:trPr>
        <w:tc>
          <w:tcPr>
            <w:tcW w:w="0" w:type="auto"/>
            <w:shd w:val="clear" w:color="auto" w:fill="auto"/>
            <w:vAlign w:val="center"/>
            <w:hideMark/>
          </w:tcPr>
          <w:p w14:paraId="515D0E4C" w14:textId="77777777" w:rsidR="006775F5" w:rsidRPr="00CF5945" w:rsidRDefault="006775F5" w:rsidP="00E96BAF">
            <w:pPr>
              <w:pStyle w:val="Content"/>
              <w:spacing w:before="31" w:after="31"/>
              <w:jc w:val="both"/>
            </w:pPr>
            <w:proofErr w:type="spellStart"/>
            <w:r w:rsidRPr="00CF5945">
              <w:rPr>
                <w:rFonts w:hint="eastAsia"/>
              </w:rPr>
              <w:t>numProcs</w:t>
            </w:r>
            <w:proofErr w:type="spellEnd"/>
          </w:p>
        </w:tc>
        <w:tc>
          <w:tcPr>
            <w:tcW w:w="0" w:type="auto"/>
            <w:shd w:val="clear" w:color="auto" w:fill="auto"/>
            <w:vAlign w:val="center"/>
            <w:hideMark/>
          </w:tcPr>
          <w:p w14:paraId="79FA48F5"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Pr>
                <w:rFonts w:hint="eastAsia"/>
              </w:rPr>
              <w:t>）为‘</w:t>
            </w:r>
            <w:proofErr w:type="spellStart"/>
            <w:r w:rsidRPr="00CF5945">
              <w:rPr>
                <w:rFonts w:hint="eastAsia"/>
              </w:rPr>
              <w:t>cpu</w:t>
            </w:r>
            <w:proofErr w:type="spellEnd"/>
            <w:r w:rsidRPr="00CF5945">
              <w:rPr>
                <w:rFonts w:hint="eastAsia"/>
              </w:rPr>
              <w:t>’时，表示被监控服务器的处理器数目。</w:t>
            </w:r>
          </w:p>
        </w:tc>
      </w:tr>
      <w:tr w:rsidR="006775F5" w:rsidRPr="00CF5945" w14:paraId="19BCC0B6" w14:textId="77777777" w:rsidTr="00E96BAF">
        <w:trPr>
          <w:trHeight w:val="454"/>
        </w:trPr>
        <w:tc>
          <w:tcPr>
            <w:tcW w:w="0" w:type="auto"/>
            <w:shd w:val="clear" w:color="auto" w:fill="auto"/>
            <w:vAlign w:val="center"/>
            <w:hideMark/>
          </w:tcPr>
          <w:p w14:paraId="1E4710A0" w14:textId="77777777" w:rsidR="006775F5" w:rsidRPr="00CF5945" w:rsidRDefault="006775F5" w:rsidP="00E96BAF">
            <w:pPr>
              <w:pStyle w:val="Content"/>
              <w:spacing w:before="31" w:after="31"/>
              <w:jc w:val="both"/>
            </w:pPr>
            <w:proofErr w:type="spellStart"/>
            <w:r w:rsidRPr="00CF5945">
              <w:rPr>
                <w:rFonts w:hint="eastAsia"/>
              </w:rPr>
              <w:t>loadAveragePercent</w:t>
            </w:r>
            <w:proofErr w:type="spellEnd"/>
          </w:p>
        </w:tc>
        <w:tc>
          <w:tcPr>
            <w:tcW w:w="0" w:type="auto"/>
            <w:shd w:val="clear" w:color="auto" w:fill="auto"/>
            <w:vAlign w:val="center"/>
            <w:hideMark/>
          </w:tcPr>
          <w:p w14:paraId="27559834"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Pr>
                <w:rFonts w:hint="eastAsia"/>
              </w:rPr>
              <w:t>）为‘</w:t>
            </w:r>
            <w:proofErr w:type="spellStart"/>
            <w:r w:rsidRPr="00CF5945">
              <w:rPr>
                <w:rFonts w:hint="eastAsia"/>
              </w:rPr>
              <w:t>cpu</w:t>
            </w:r>
            <w:proofErr w:type="spellEnd"/>
            <w:r w:rsidRPr="00CF5945">
              <w:rPr>
                <w:rFonts w:hint="eastAsia"/>
              </w:rPr>
              <w:t>’时，表示被监控服务器的平均装载率。</w:t>
            </w:r>
          </w:p>
        </w:tc>
      </w:tr>
      <w:tr w:rsidR="006775F5" w:rsidRPr="00CF5945" w14:paraId="43F3777E" w14:textId="77777777" w:rsidTr="00E96BAF">
        <w:trPr>
          <w:trHeight w:val="454"/>
        </w:trPr>
        <w:tc>
          <w:tcPr>
            <w:tcW w:w="0" w:type="auto"/>
            <w:shd w:val="clear" w:color="auto" w:fill="auto"/>
            <w:vAlign w:val="center"/>
            <w:hideMark/>
          </w:tcPr>
          <w:p w14:paraId="7939B3F8" w14:textId="77777777" w:rsidR="006775F5" w:rsidRPr="00CF5945" w:rsidRDefault="006775F5" w:rsidP="00E96BAF">
            <w:pPr>
              <w:pStyle w:val="Content"/>
              <w:spacing w:before="31" w:after="31"/>
              <w:jc w:val="both"/>
            </w:pPr>
            <w:proofErr w:type="spellStart"/>
            <w:r w:rsidRPr="00CF5945">
              <w:rPr>
                <w:rFonts w:hint="eastAsia"/>
              </w:rPr>
              <w:t>physicalMemoryUsagePercent</w:t>
            </w:r>
            <w:proofErr w:type="spellEnd"/>
          </w:p>
        </w:tc>
        <w:tc>
          <w:tcPr>
            <w:tcW w:w="0" w:type="auto"/>
            <w:shd w:val="clear" w:color="auto" w:fill="auto"/>
            <w:vAlign w:val="center"/>
            <w:hideMark/>
          </w:tcPr>
          <w:p w14:paraId="35BA3797"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Pr>
                <w:rFonts w:hint="eastAsia"/>
              </w:rPr>
              <w:t>）为‘</w:t>
            </w:r>
            <w:proofErr w:type="spellStart"/>
            <w:r w:rsidRPr="00CF5945">
              <w:rPr>
                <w:rFonts w:hint="eastAsia"/>
              </w:rPr>
              <w:t>cpu</w:t>
            </w:r>
            <w:proofErr w:type="spellEnd"/>
            <w:r w:rsidRPr="00CF5945">
              <w:rPr>
                <w:rFonts w:hint="eastAsia"/>
              </w:rPr>
              <w:t>’时，表示被监控服务器物理内存使用率。</w:t>
            </w:r>
          </w:p>
        </w:tc>
      </w:tr>
      <w:tr w:rsidR="006775F5" w:rsidRPr="00CF5945" w14:paraId="06BF1D06" w14:textId="77777777" w:rsidTr="00E96BAF">
        <w:trPr>
          <w:trHeight w:val="454"/>
        </w:trPr>
        <w:tc>
          <w:tcPr>
            <w:tcW w:w="0" w:type="auto"/>
            <w:shd w:val="clear" w:color="auto" w:fill="auto"/>
            <w:vAlign w:val="center"/>
            <w:hideMark/>
          </w:tcPr>
          <w:p w14:paraId="6E3BFC3B" w14:textId="77777777" w:rsidR="006775F5" w:rsidRPr="00CF5945" w:rsidRDefault="006775F5" w:rsidP="00E96BAF">
            <w:pPr>
              <w:pStyle w:val="Content"/>
              <w:spacing w:before="31" w:after="31"/>
              <w:jc w:val="both"/>
            </w:pPr>
            <w:proofErr w:type="spellStart"/>
            <w:r w:rsidRPr="00CF5945">
              <w:rPr>
                <w:rFonts w:hint="eastAsia"/>
              </w:rPr>
              <w:t>connMade</w:t>
            </w:r>
            <w:proofErr w:type="spellEnd"/>
          </w:p>
        </w:tc>
        <w:tc>
          <w:tcPr>
            <w:tcW w:w="0" w:type="auto"/>
            <w:shd w:val="clear" w:color="auto" w:fill="auto"/>
            <w:vAlign w:val="center"/>
            <w:hideMark/>
          </w:tcPr>
          <w:p w14:paraId="0E484D03" w14:textId="77777777" w:rsidR="006775F5" w:rsidRPr="00CF5945" w:rsidRDefault="006775F5" w:rsidP="00E96BAF">
            <w:pPr>
              <w:pStyle w:val="Content"/>
              <w:spacing w:before="31" w:after="31"/>
              <w:jc w:val="both"/>
            </w:pPr>
            <w:r w:rsidRPr="00CF5945">
              <w:rPr>
                <w:rFonts w:hint="eastAsia"/>
              </w:rPr>
              <w:t>当服务类型（</w:t>
            </w:r>
            <w:proofErr w:type="spellStart"/>
            <w:r w:rsidRPr="00CF5945">
              <w:rPr>
                <w:rFonts w:hint="eastAsia"/>
              </w:rPr>
              <w:t>Servicename</w:t>
            </w:r>
            <w:proofErr w:type="spellEnd"/>
            <w:r w:rsidRPr="00CF5945">
              <w:rPr>
                <w:rFonts w:hint="eastAsia"/>
              </w:rPr>
              <w:t>）为</w:t>
            </w:r>
            <w:r>
              <w:rPr>
                <w:rFonts w:hint="eastAsia"/>
              </w:rPr>
              <w:t>‘</w:t>
            </w:r>
            <w:r w:rsidRPr="00CF5945">
              <w:rPr>
                <w:rFonts w:hint="eastAsia"/>
              </w:rPr>
              <w:t>conn</w:t>
            </w:r>
            <w:r w:rsidRPr="00CF5945">
              <w:rPr>
                <w:rFonts w:hint="eastAsia"/>
              </w:rPr>
              <w:t>’时，表示被监控的服务器和主机是否连接成功。</w:t>
            </w:r>
          </w:p>
        </w:tc>
      </w:tr>
      <w:tr w:rsidR="006775F5" w:rsidRPr="00CF5945" w14:paraId="28F27A9D" w14:textId="77777777" w:rsidTr="00E96BAF">
        <w:trPr>
          <w:trHeight w:val="454"/>
        </w:trPr>
        <w:tc>
          <w:tcPr>
            <w:tcW w:w="0" w:type="auto"/>
            <w:shd w:val="clear" w:color="auto" w:fill="auto"/>
            <w:vAlign w:val="center"/>
            <w:hideMark/>
          </w:tcPr>
          <w:p w14:paraId="6CC913BE" w14:textId="77777777" w:rsidR="006775F5" w:rsidRPr="00CF5945" w:rsidRDefault="006775F5" w:rsidP="00E96BAF">
            <w:pPr>
              <w:pStyle w:val="Content"/>
              <w:spacing w:before="31" w:after="31"/>
              <w:jc w:val="both"/>
            </w:pPr>
            <w:proofErr w:type="spellStart"/>
            <w:r w:rsidRPr="00CF5945">
              <w:rPr>
                <w:rFonts w:hint="eastAsia"/>
              </w:rPr>
              <w:t>parsedDate</w:t>
            </w:r>
            <w:proofErr w:type="spellEnd"/>
          </w:p>
        </w:tc>
        <w:tc>
          <w:tcPr>
            <w:tcW w:w="0" w:type="auto"/>
            <w:shd w:val="clear" w:color="auto" w:fill="auto"/>
            <w:vAlign w:val="center"/>
            <w:hideMark/>
          </w:tcPr>
          <w:p w14:paraId="79075270" w14:textId="77777777" w:rsidR="006775F5" w:rsidRPr="00CF5945" w:rsidRDefault="006775F5" w:rsidP="00E96BAF">
            <w:pPr>
              <w:pStyle w:val="Content"/>
              <w:spacing w:before="31" w:after="31"/>
              <w:jc w:val="both"/>
            </w:pPr>
            <w:r w:rsidRPr="00CF5945">
              <w:rPr>
                <w:rFonts w:hint="eastAsia"/>
              </w:rPr>
              <w:t>日志数据的监测时间</w:t>
            </w:r>
            <w:r>
              <w:rPr>
                <w:rFonts w:hint="eastAsia"/>
              </w:rPr>
              <w:t>，精确到秒</w:t>
            </w:r>
          </w:p>
        </w:tc>
      </w:tr>
    </w:tbl>
    <w:p w14:paraId="7A7267B7" w14:textId="77777777" w:rsidR="006775F5" w:rsidRPr="006F5FC0" w:rsidRDefault="006775F5" w:rsidP="006A7F3E">
      <w:pPr>
        <w:ind w:firstLine="480"/>
      </w:pPr>
    </w:p>
    <w:p w14:paraId="5704856D" w14:textId="683020E4" w:rsidR="0079177E" w:rsidRDefault="0079177E" w:rsidP="00080F34">
      <w:pPr>
        <w:rPr>
          <w:b/>
          <w:bCs/>
        </w:rPr>
      </w:pPr>
      <w:r>
        <w:rPr>
          <w:rFonts w:hint="eastAsia"/>
          <w:b/>
          <w:bCs/>
        </w:rPr>
        <w:t>（</w:t>
      </w:r>
      <w:r>
        <w:rPr>
          <w:rFonts w:hint="eastAsia"/>
          <w:b/>
          <w:bCs/>
        </w:rPr>
        <w:t>3</w:t>
      </w:r>
      <w:r>
        <w:rPr>
          <w:rFonts w:hint="eastAsia"/>
          <w:b/>
          <w:bCs/>
        </w:rPr>
        <w:t>）</w:t>
      </w:r>
      <w:r w:rsidR="006A6E05" w:rsidRPr="006A6E05">
        <w:rPr>
          <w:b/>
          <w:bCs/>
        </w:rPr>
        <w:t>入侵</w:t>
      </w:r>
      <w:r w:rsidR="006A6E05" w:rsidRPr="006A6E05">
        <w:rPr>
          <w:rFonts w:hint="eastAsia"/>
          <w:b/>
          <w:bCs/>
        </w:rPr>
        <w:t>防御</w:t>
      </w:r>
      <w:r w:rsidR="006A6E05" w:rsidRPr="006A6E05">
        <w:rPr>
          <w:b/>
          <w:bCs/>
        </w:rPr>
        <w:t>系统日志</w:t>
      </w:r>
      <w:r w:rsidR="00FE755B">
        <w:rPr>
          <w:rFonts w:hint="eastAsia"/>
          <w:b/>
          <w:bCs/>
        </w:rPr>
        <w:t>数据集：</w:t>
      </w:r>
    </w:p>
    <w:p w14:paraId="0F70600D" w14:textId="5B240E68" w:rsidR="006A6E05" w:rsidRDefault="006A6E05" w:rsidP="006A6E05">
      <w:pPr>
        <w:pStyle w:val="afa"/>
        <w:ind w:firstLine="480"/>
      </w:pPr>
      <w:r>
        <w:t>入侵防御系统</w:t>
      </w:r>
      <w:r>
        <w:t>IPS</w:t>
      </w:r>
      <w:r>
        <w:t>与入侵检测系统</w:t>
      </w:r>
      <w:r>
        <w:t>IDS</w:t>
      </w:r>
      <w:r>
        <w:t>都通过预先设定的安全策略，以网络状况获取的数据为基础，通过规则匹配尽可能发现各种攻击行为，以保护网络安全。所不同的是，</w:t>
      </w:r>
      <w:r>
        <w:t>IPS</w:t>
      </w:r>
      <w:r>
        <w:t>可以主动的执行某些操作，比如对恶意报文进行丢弃，对恶意流量进行限流等等，并且通常安装在网络边际，与防火墙的位置类似，而</w:t>
      </w:r>
      <w:r>
        <w:t>IDS</w:t>
      </w:r>
      <w:r>
        <w:t>以检测与报警为主要功能。本文使用的</w:t>
      </w:r>
      <w:r>
        <w:t>IPS</w:t>
      </w:r>
      <w:r>
        <w:t>日志数据的主要数据项说明如</w:t>
      </w:r>
      <w:r w:rsidR="00410B5E">
        <w:rPr>
          <w:rFonts w:hint="eastAsia"/>
        </w:rPr>
        <w:t>下</w:t>
      </w:r>
      <w:r>
        <w:t>表所示。</w:t>
      </w:r>
    </w:p>
    <w:p w14:paraId="652184FF" w14:textId="683C6A1F" w:rsidR="006A6E05" w:rsidRDefault="006A6E05" w:rsidP="006A6E05">
      <w:pPr>
        <w:pStyle w:val="aff2"/>
        <w:spacing w:before="156" w:after="156"/>
        <w:ind w:firstLine="420"/>
      </w:pPr>
      <w:r w:rsidRPr="00AC3BB7">
        <w:rPr>
          <w:rFonts w:hint="eastAsia"/>
        </w:rPr>
        <w:t>表</w:t>
      </w:r>
      <w:r w:rsidR="00CD63F8">
        <w:rPr>
          <w:rFonts w:hint="eastAsia"/>
        </w:rPr>
        <w:t>1</w:t>
      </w:r>
      <w:r w:rsidR="00CD63F8">
        <w:t>-5</w:t>
      </w:r>
      <w:r w:rsidRPr="00AC3BB7">
        <w:rPr>
          <w:rFonts w:hint="eastAsia"/>
        </w:rPr>
        <w:t xml:space="preserve"> </w:t>
      </w:r>
      <w:r>
        <w:t>IPS</w:t>
      </w:r>
      <w:r>
        <w:t>日志数据的主要数据项与相关说明</w:t>
      </w:r>
    </w:p>
    <w:tbl>
      <w:tblPr>
        <w:tblW w:w="0" w:type="auto"/>
        <w:jc w:val="center"/>
        <w:tblBorders>
          <w:top w:val="single" w:sz="4" w:space="0" w:color="auto"/>
          <w:bottom w:val="single" w:sz="4" w:space="0" w:color="auto"/>
        </w:tblBorders>
        <w:tblLook w:val="04A0" w:firstRow="1" w:lastRow="0" w:firstColumn="1" w:lastColumn="0" w:noHBand="0" w:noVBand="1"/>
      </w:tblPr>
      <w:tblGrid>
        <w:gridCol w:w="1832"/>
        <w:gridCol w:w="4574"/>
      </w:tblGrid>
      <w:tr w:rsidR="006A6E05" w:rsidRPr="00017067" w14:paraId="4BF0AF5A" w14:textId="77777777" w:rsidTr="00E96BAF">
        <w:trPr>
          <w:cantSplit/>
          <w:trHeight w:val="454"/>
          <w:jc w:val="center"/>
        </w:trPr>
        <w:tc>
          <w:tcPr>
            <w:tcW w:w="0" w:type="auto"/>
            <w:tcBorders>
              <w:bottom w:val="single" w:sz="4" w:space="0" w:color="auto"/>
            </w:tcBorders>
            <w:shd w:val="clear" w:color="auto" w:fill="auto"/>
            <w:vAlign w:val="center"/>
          </w:tcPr>
          <w:p w14:paraId="51F82645" w14:textId="77777777" w:rsidR="006A6E05" w:rsidRPr="00F2601A" w:rsidRDefault="006A6E05" w:rsidP="00E96BAF">
            <w:pPr>
              <w:pStyle w:val="Content"/>
              <w:spacing w:before="31" w:after="31"/>
              <w:rPr>
                <w:b/>
              </w:rPr>
            </w:pPr>
            <w:r w:rsidRPr="00F2601A">
              <w:rPr>
                <w:rFonts w:hint="eastAsia"/>
                <w:b/>
              </w:rPr>
              <w:t>字段</w:t>
            </w:r>
          </w:p>
        </w:tc>
        <w:tc>
          <w:tcPr>
            <w:tcW w:w="0" w:type="auto"/>
            <w:tcBorders>
              <w:bottom w:val="single" w:sz="4" w:space="0" w:color="auto"/>
            </w:tcBorders>
            <w:shd w:val="clear" w:color="auto" w:fill="auto"/>
            <w:vAlign w:val="center"/>
          </w:tcPr>
          <w:p w14:paraId="37E0F3AB" w14:textId="77777777" w:rsidR="006A6E05" w:rsidRPr="00F2601A" w:rsidRDefault="006A6E05" w:rsidP="00E96BAF">
            <w:pPr>
              <w:pStyle w:val="Content"/>
              <w:spacing w:before="31" w:after="31"/>
              <w:rPr>
                <w:b/>
              </w:rPr>
            </w:pPr>
            <w:r w:rsidRPr="00F2601A">
              <w:rPr>
                <w:rFonts w:hint="eastAsia"/>
                <w:b/>
              </w:rPr>
              <w:t>说明</w:t>
            </w:r>
          </w:p>
        </w:tc>
      </w:tr>
      <w:tr w:rsidR="006A6E05" w:rsidRPr="00017067" w14:paraId="745590E7" w14:textId="77777777" w:rsidTr="00E96BAF">
        <w:trPr>
          <w:cantSplit/>
          <w:trHeight w:val="454"/>
          <w:jc w:val="center"/>
        </w:trPr>
        <w:tc>
          <w:tcPr>
            <w:tcW w:w="0" w:type="auto"/>
            <w:tcBorders>
              <w:top w:val="single" w:sz="4" w:space="0" w:color="auto"/>
            </w:tcBorders>
            <w:shd w:val="clear" w:color="auto" w:fill="auto"/>
            <w:vAlign w:val="center"/>
          </w:tcPr>
          <w:p w14:paraId="6B83ED6E" w14:textId="77777777" w:rsidR="006A6E05" w:rsidRPr="00017067" w:rsidRDefault="006A6E05" w:rsidP="00E96BAF">
            <w:pPr>
              <w:pStyle w:val="Content"/>
              <w:spacing w:before="31" w:after="31"/>
              <w:jc w:val="left"/>
            </w:pPr>
            <w:r w:rsidRPr="00017067">
              <w:t>Date/time</w:t>
            </w:r>
          </w:p>
        </w:tc>
        <w:tc>
          <w:tcPr>
            <w:tcW w:w="0" w:type="auto"/>
            <w:tcBorders>
              <w:top w:val="single" w:sz="4" w:space="0" w:color="auto"/>
            </w:tcBorders>
            <w:shd w:val="clear" w:color="auto" w:fill="auto"/>
            <w:vAlign w:val="center"/>
          </w:tcPr>
          <w:p w14:paraId="3F3877B8" w14:textId="77777777" w:rsidR="006A6E05" w:rsidRPr="00017067" w:rsidRDefault="006A6E05" w:rsidP="00E96BAF">
            <w:pPr>
              <w:pStyle w:val="Content"/>
              <w:spacing w:before="31" w:after="31"/>
              <w:jc w:val="left"/>
            </w:pPr>
            <w:r w:rsidRPr="00017067">
              <w:rPr>
                <w:rFonts w:hint="eastAsia"/>
              </w:rPr>
              <w:t>记录的产生时间</w:t>
            </w:r>
          </w:p>
        </w:tc>
      </w:tr>
      <w:tr w:rsidR="006A6E05" w:rsidRPr="00017067" w14:paraId="057DBC1F" w14:textId="77777777" w:rsidTr="00E96BAF">
        <w:trPr>
          <w:cantSplit/>
          <w:trHeight w:val="454"/>
          <w:jc w:val="center"/>
        </w:trPr>
        <w:tc>
          <w:tcPr>
            <w:tcW w:w="0" w:type="auto"/>
            <w:shd w:val="clear" w:color="auto" w:fill="auto"/>
            <w:vAlign w:val="center"/>
          </w:tcPr>
          <w:p w14:paraId="11A4DD90" w14:textId="77777777" w:rsidR="006A6E05" w:rsidRPr="00017067" w:rsidRDefault="006A6E05" w:rsidP="00E96BAF">
            <w:pPr>
              <w:pStyle w:val="Content"/>
              <w:spacing w:before="31" w:after="31"/>
              <w:jc w:val="left"/>
            </w:pPr>
            <w:r>
              <w:t>P</w:t>
            </w:r>
            <w:r w:rsidRPr="00017067">
              <w:t>riority</w:t>
            </w:r>
          </w:p>
        </w:tc>
        <w:tc>
          <w:tcPr>
            <w:tcW w:w="0" w:type="auto"/>
            <w:shd w:val="clear" w:color="auto" w:fill="auto"/>
            <w:vAlign w:val="center"/>
          </w:tcPr>
          <w:p w14:paraId="7CD4A9A9" w14:textId="77777777" w:rsidR="006A6E05" w:rsidRPr="00017067" w:rsidRDefault="006A6E05" w:rsidP="00E96BAF">
            <w:pPr>
              <w:pStyle w:val="Content"/>
              <w:spacing w:before="31" w:after="31"/>
              <w:jc w:val="left"/>
            </w:pPr>
            <w:r>
              <w:rPr>
                <w:rFonts w:hint="eastAsia"/>
              </w:rPr>
              <w:t>优先级，</w:t>
            </w:r>
            <w:r w:rsidRPr="00017067">
              <w:rPr>
                <w:rFonts w:hint="eastAsia"/>
              </w:rPr>
              <w:t>比如</w:t>
            </w:r>
            <w:r w:rsidRPr="00017067">
              <w:t>Info</w:t>
            </w:r>
            <w:r w:rsidRPr="00017067">
              <w:rPr>
                <w:rFonts w:hint="eastAsia"/>
              </w:rPr>
              <w:t>、</w:t>
            </w:r>
            <w:r w:rsidRPr="00017067">
              <w:t>Warning</w:t>
            </w:r>
            <w:r>
              <w:t>、</w:t>
            </w:r>
            <w:r>
              <w:t>Error</w:t>
            </w:r>
            <w:r>
              <w:t>、</w:t>
            </w:r>
            <w:r>
              <w:t>Alert</w:t>
            </w:r>
            <w:r>
              <w:t>等等</w:t>
            </w:r>
          </w:p>
        </w:tc>
      </w:tr>
      <w:tr w:rsidR="006A6E05" w:rsidRPr="00017067" w14:paraId="7383EBE6" w14:textId="77777777" w:rsidTr="00E96BAF">
        <w:trPr>
          <w:cantSplit/>
          <w:trHeight w:val="454"/>
          <w:jc w:val="center"/>
        </w:trPr>
        <w:tc>
          <w:tcPr>
            <w:tcW w:w="0" w:type="auto"/>
            <w:shd w:val="clear" w:color="auto" w:fill="auto"/>
            <w:vAlign w:val="center"/>
          </w:tcPr>
          <w:p w14:paraId="43A6B153" w14:textId="77777777" w:rsidR="006A6E05" w:rsidRPr="00017067" w:rsidRDefault="006A6E05" w:rsidP="00E96BAF">
            <w:pPr>
              <w:pStyle w:val="Content"/>
              <w:spacing w:before="31" w:after="31"/>
              <w:jc w:val="left"/>
            </w:pPr>
            <w:r w:rsidRPr="00017067">
              <w:t>Operation</w:t>
            </w:r>
          </w:p>
        </w:tc>
        <w:tc>
          <w:tcPr>
            <w:tcW w:w="0" w:type="auto"/>
            <w:shd w:val="clear" w:color="auto" w:fill="auto"/>
            <w:vAlign w:val="center"/>
          </w:tcPr>
          <w:p w14:paraId="6CEDA29A" w14:textId="77777777" w:rsidR="006A6E05" w:rsidRPr="00017067" w:rsidRDefault="006A6E05" w:rsidP="00E96BAF">
            <w:pPr>
              <w:pStyle w:val="Content"/>
              <w:spacing w:before="31" w:after="31"/>
              <w:jc w:val="left"/>
            </w:pPr>
            <w:r w:rsidRPr="00017067">
              <w:rPr>
                <w:rFonts w:hint="eastAsia"/>
              </w:rPr>
              <w:t>操作</w:t>
            </w:r>
            <w:r>
              <w:rPr>
                <w:rFonts w:hint="eastAsia"/>
              </w:rPr>
              <w:t>类型，</w:t>
            </w:r>
            <w:r w:rsidRPr="00017067">
              <w:rPr>
                <w:rFonts w:hint="eastAsia"/>
              </w:rPr>
              <w:t>有</w:t>
            </w:r>
            <w:r w:rsidRPr="00017067">
              <w:t>Built</w:t>
            </w:r>
            <w:r w:rsidRPr="00017067">
              <w:rPr>
                <w:rFonts w:hint="eastAsia"/>
              </w:rPr>
              <w:t>、</w:t>
            </w:r>
            <w:r w:rsidRPr="00017067">
              <w:t>Teardown</w:t>
            </w:r>
            <w:r w:rsidRPr="00017067">
              <w:rPr>
                <w:rFonts w:hint="eastAsia"/>
              </w:rPr>
              <w:t>、</w:t>
            </w:r>
            <w:r w:rsidRPr="00017067">
              <w:t>Deny</w:t>
            </w:r>
            <w:r>
              <w:rPr>
                <w:rFonts w:hint="eastAsia"/>
              </w:rPr>
              <w:t>等</w:t>
            </w:r>
          </w:p>
        </w:tc>
      </w:tr>
      <w:tr w:rsidR="006A6E05" w:rsidRPr="00017067" w14:paraId="46787605" w14:textId="77777777" w:rsidTr="00E96BAF">
        <w:trPr>
          <w:cantSplit/>
          <w:trHeight w:val="454"/>
          <w:jc w:val="center"/>
        </w:trPr>
        <w:tc>
          <w:tcPr>
            <w:tcW w:w="0" w:type="auto"/>
            <w:shd w:val="clear" w:color="auto" w:fill="auto"/>
            <w:vAlign w:val="center"/>
          </w:tcPr>
          <w:p w14:paraId="26FDBD6F" w14:textId="77777777" w:rsidR="006A6E05" w:rsidRPr="00017067" w:rsidRDefault="006A6E05" w:rsidP="00E96BAF">
            <w:pPr>
              <w:pStyle w:val="Content"/>
              <w:spacing w:before="31" w:after="31"/>
              <w:jc w:val="left"/>
            </w:pPr>
            <w:r w:rsidRPr="00017067">
              <w:t>Message code</w:t>
            </w:r>
          </w:p>
        </w:tc>
        <w:tc>
          <w:tcPr>
            <w:tcW w:w="0" w:type="auto"/>
            <w:shd w:val="clear" w:color="auto" w:fill="auto"/>
            <w:vAlign w:val="center"/>
          </w:tcPr>
          <w:p w14:paraId="6F590DEF" w14:textId="77777777" w:rsidR="006A6E05" w:rsidRPr="00017067" w:rsidRDefault="006A6E05" w:rsidP="00E96BAF">
            <w:pPr>
              <w:pStyle w:val="Content"/>
              <w:spacing w:before="31" w:after="31"/>
              <w:jc w:val="left"/>
            </w:pPr>
            <w:r w:rsidRPr="00017067">
              <w:rPr>
                <w:rFonts w:hint="eastAsia"/>
              </w:rPr>
              <w:t>相应的操作对应的消息码</w:t>
            </w:r>
          </w:p>
        </w:tc>
      </w:tr>
      <w:tr w:rsidR="006A6E05" w:rsidRPr="00017067" w14:paraId="098ABF9A" w14:textId="77777777" w:rsidTr="00E96BAF">
        <w:trPr>
          <w:cantSplit/>
          <w:trHeight w:val="454"/>
          <w:jc w:val="center"/>
        </w:trPr>
        <w:tc>
          <w:tcPr>
            <w:tcW w:w="0" w:type="auto"/>
            <w:shd w:val="clear" w:color="auto" w:fill="auto"/>
            <w:vAlign w:val="center"/>
          </w:tcPr>
          <w:p w14:paraId="165482BF" w14:textId="77777777" w:rsidR="006A6E05" w:rsidRPr="00017067" w:rsidRDefault="006A6E05" w:rsidP="00E96BAF">
            <w:pPr>
              <w:pStyle w:val="Content"/>
              <w:spacing w:before="31" w:after="31"/>
              <w:jc w:val="left"/>
            </w:pPr>
            <w:r w:rsidRPr="00017067">
              <w:t>Protocol</w:t>
            </w:r>
          </w:p>
        </w:tc>
        <w:tc>
          <w:tcPr>
            <w:tcW w:w="0" w:type="auto"/>
            <w:shd w:val="clear" w:color="auto" w:fill="auto"/>
            <w:vAlign w:val="center"/>
          </w:tcPr>
          <w:p w14:paraId="4328A690" w14:textId="77777777" w:rsidR="006A6E05" w:rsidRPr="00017067" w:rsidRDefault="006A6E05" w:rsidP="00E96BAF">
            <w:pPr>
              <w:pStyle w:val="Content"/>
              <w:spacing w:before="31" w:after="31"/>
              <w:jc w:val="left"/>
            </w:pPr>
            <w:r>
              <w:rPr>
                <w:rFonts w:hint="eastAsia"/>
              </w:rPr>
              <w:t>协议类型，有</w:t>
            </w:r>
            <w:r w:rsidRPr="00017067">
              <w:t>TCP</w:t>
            </w:r>
            <w:r>
              <w:t>、</w:t>
            </w:r>
            <w:r w:rsidRPr="00017067">
              <w:t>UDP</w:t>
            </w:r>
            <w:r>
              <w:t>、</w:t>
            </w:r>
            <w:r w:rsidRPr="00017067">
              <w:t>ICMP</w:t>
            </w:r>
            <w:r>
              <w:t>等</w:t>
            </w:r>
          </w:p>
        </w:tc>
      </w:tr>
      <w:tr w:rsidR="006A6E05" w:rsidRPr="00017067" w14:paraId="68BCC9B0" w14:textId="77777777" w:rsidTr="00E96BAF">
        <w:trPr>
          <w:cantSplit/>
          <w:trHeight w:val="454"/>
          <w:jc w:val="center"/>
        </w:trPr>
        <w:tc>
          <w:tcPr>
            <w:tcW w:w="0" w:type="auto"/>
            <w:shd w:val="clear" w:color="auto" w:fill="auto"/>
            <w:vAlign w:val="center"/>
          </w:tcPr>
          <w:p w14:paraId="2AE52FE4" w14:textId="77777777" w:rsidR="006A6E05" w:rsidRPr="00017067" w:rsidRDefault="006A6E05" w:rsidP="00E96BAF">
            <w:pPr>
              <w:pStyle w:val="Content"/>
              <w:spacing w:before="31" w:after="31"/>
              <w:jc w:val="left"/>
            </w:pPr>
            <w:r w:rsidRPr="00017067">
              <w:t>Source IP</w:t>
            </w:r>
          </w:p>
        </w:tc>
        <w:tc>
          <w:tcPr>
            <w:tcW w:w="0" w:type="auto"/>
            <w:shd w:val="clear" w:color="auto" w:fill="auto"/>
            <w:vAlign w:val="center"/>
          </w:tcPr>
          <w:p w14:paraId="356B1977" w14:textId="77777777" w:rsidR="006A6E05" w:rsidRPr="00017067" w:rsidRDefault="006A6E05" w:rsidP="00E96BAF">
            <w:pPr>
              <w:pStyle w:val="Content"/>
              <w:spacing w:before="31" w:after="31"/>
              <w:jc w:val="left"/>
            </w:pPr>
            <w:r w:rsidRPr="00017067">
              <w:rPr>
                <w:rFonts w:hint="eastAsia"/>
              </w:rPr>
              <w:t>源</w:t>
            </w:r>
            <w:r w:rsidRPr="00017067">
              <w:t>IP</w:t>
            </w:r>
          </w:p>
        </w:tc>
      </w:tr>
      <w:tr w:rsidR="006A6E05" w:rsidRPr="00017067" w14:paraId="453C9F29" w14:textId="77777777" w:rsidTr="00E96BAF">
        <w:trPr>
          <w:cantSplit/>
          <w:trHeight w:val="454"/>
          <w:jc w:val="center"/>
        </w:trPr>
        <w:tc>
          <w:tcPr>
            <w:tcW w:w="0" w:type="auto"/>
            <w:shd w:val="clear" w:color="auto" w:fill="auto"/>
            <w:vAlign w:val="center"/>
          </w:tcPr>
          <w:p w14:paraId="2D924E83" w14:textId="77777777" w:rsidR="006A6E05" w:rsidRPr="00017067" w:rsidRDefault="006A6E05" w:rsidP="00E96BAF">
            <w:pPr>
              <w:pStyle w:val="Content"/>
              <w:spacing w:before="31" w:after="31"/>
              <w:jc w:val="left"/>
            </w:pPr>
            <w:r w:rsidRPr="00017067">
              <w:t>Destination IP</w:t>
            </w:r>
          </w:p>
        </w:tc>
        <w:tc>
          <w:tcPr>
            <w:tcW w:w="0" w:type="auto"/>
            <w:shd w:val="clear" w:color="auto" w:fill="auto"/>
            <w:vAlign w:val="center"/>
          </w:tcPr>
          <w:p w14:paraId="60DACECE" w14:textId="77777777" w:rsidR="006A6E05" w:rsidRPr="00017067" w:rsidRDefault="006A6E05" w:rsidP="00E96BAF">
            <w:pPr>
              <w:pStyle w:val="Content"/>
              <w:spacing w:before="31" w:after="31"/>
              <w:jc w:val="left"/>
            </w:pPr>
            <w:r w:rsidRPr="00017067">
              <w:rPr>
                <w:rFonts w:hint="eastAsia"/>
              </w:rPr>
              <w:t>目的</w:t>
            </w:r>
            <w:r w:rsidRPr="00017067">
              <w:t>IP</w:t>
            </w:r>
          </w:p>
        </w:tc>
      </w:tr>
      <w:tr w:rsidR="006A6E05" w:rsidRPr="00017067" w14:paraId="09FF1997" w14:textId="77777777" w:rsidTr="00E96BAF">
        <w:trPr>
          <w:cantSplit/>
          <w:trHeight w:val="454"/>
          <w:jc w:val="center"/>
        </w:trPr>
        <w:tc>
          <w:tcPr>
            <w:tcW w:w="0" w:type="auto"/>
            <w:shd w:val="clear" w:color="auto" w:fill="auto"/>
            <w:vAlign w:val="center"/>
          </w:tcPr>
          <w:p w14:paraId="41B2B811" w14:textId="77777777" w:rsidR="006A6E05" w:rsidRPr="00017067" w:rsidRDefault="006A6E05" w:rsidP="00E96BAF">
            <w:pPr>
              <w:pStyle w:val="Content"/>
              <w:spacing w:before="31" w:after="31"/>
              <w:jc w:val="left"/>
            </w:pPr>
            <w:r w:rsidRPr="00017067">
              <w:t>Source port</w:t>
            </w:r>
          </w:p>
        </w:tc>
        <w:tc>
          <w:tcPr>
            <w:tcW w:w="0" w:type="auto"/>
            <w:shd w:val="clear" w:color="auto" w:fill="auto"/>
            <w:vAlign w:val="center"/>
          </w:tcPr>
          <w:p w14:paraId="004C4BA8" w14:textId="77777777" w:rsidR="006A6E05" w:rsidRPr="00017067" w:rsidRDefault="006A6E05" w:rsidP="00E96BAF">
            <w:pPr>
              <w:pStyle w:val="Content"/>
              <w:spacing w:before="31" w:after="31"/>
              <w:jc w:val="left"/>
            </w:pPr>
            <w:r w:rsidRPr="00017067">
              <w:rPr>
                <w:rFonts w:hint="eastAsia"/>
              </w:rPr>
              <w:t>源端口</w:t>
            </w:r>
          </w:p>
        </w:tc>
      </w:tr>
      <w:tr w:rsidR="006A6E05" w:rsidRPr="00017067" w14:paraId="66873450" w14:textId="77777777" w:rsidTr="00E96BAF">
        <w:trPr>
          <w:cantSplit/>
          <w:trHeight w:val="454"/>
          <w:jc w:val="center"/>
        </w:trPr>
        <w:tc>
          <w:tcPr>
            <w:tcW w:w="0" w:type="auto"/>
            <w:shd w:val="clear" w:color="auto" w:fill="auto"/>
            <w:vAlign w:val="center"/>
          </w:tcPr>
          <w:p w14:paraId="1A857A1F" w14:textId="77777777" w:rsidR="006A6E05" w:rsidRPr="00017067" w:rsidRDefault="006A6E05" w:rsidP="00E96BAF">
            <w:pPr>
              <w:pStyle w:val="Content"/>
              <w:spacing w:before="31" w:after="31"/>
              <w:jc w:val="left"/>
            </w:pPr>
            <w:r w:rsidRPr="00017067">
              <w:t>Destination port</w:t>
            </w:r>
          </w:p>
        </w:tc>
        <w:tc>
          <w:tcPr>
            <w:tcW w:w="0" w:type="auto"/>
            <w:shd w:val="clear" w:color="auto" w:fill="auto"/>
            <w:vAlign w:val="center"/>
          </w:tcPr>
          <w:p w14:paraId="0DAAA4F6" w14:textId="77777777" w:rsidR="006A6E05" w:rsidRPr="00017067" w:rsidRDefault="006A6E05" w:rsidP="00E96BAF">
            <w:pPr>
              <w:pStyle w:val="Content"/>
              <w:spacing w:before="31" w:after="31"/>
              <w:jc w:val="left"/>
            </w:pPr>
            <w:r w:rsidRPr="00017067">
              <w:rPr>
                <w:rFonts w:hint="eastAsia"/>
              </w:rPr>
              <w:t>目的端口</w:t>
            </w:r>
          </w:p>
        </w:tc>
      </w:tr>
      <w:tr w:rsidR="006A6E05" w:rsidRPr="00017067" w14:paraId="52B1D5A0" w14:textId="77777777" w:rsidTr="00E96BAF">
        <w:trPr>
          <w:cantSplit/>
          <w:trHeight w:val="454"/>
          <w:jc w:val="center"/>
        </w:trPr>
        <w:tc>
          <w:tcPr>
            <w:tcW w:w="0" w:type="auto"/>
            <w:shd w:val="clear" w:color="auto" w:fill="auto"/>
            <w:vAlign w:val="center"/>
          </w:tcPr>
          <w:p w14:paraId="6BEED96F" w14:textId="77777777" w:rsidR="006A6E05" w:rsidRPr="00017067" w:rsidRDefault="006A6E05" w:rsidP="00E96BAF">
            <w:pPr>
              <w:pStyle w:val="Content"/>
              <w:spacing w:before="31" w:after="31"/>
              <w:jc w:val="left"/>
            </w:pPr>
            <w:r w:rsidRPr="00017067">
              <w:lastRenderedPageBreak/>
              <w:t>Destination service</w:t>
            </w:r>
          </w:p>
        </w:tc>
        <w:tc>
          <w:tcPr>
            <w:tcW w:w="0" w:type="auto"/>
            <w:shd w:val="clear" w:color="auto" w:fill="auto"/>
            <w:vAlign w:val="center"/>
          </w:tcPr>
          <w:p w14:paraId="45185CED" w14:textId="77777777" w:rsidR="006A6E05" w:rsidRPr="00017067" w:rsidRDefault="006A6E05" w:rsidP="00E96BAF">
            <w:pPr>
              <w:pStyle w:val="Content"/>
              <w:spacing w:before="31" w:after="31"/>
              <w:jc w:val="left"/>
            </w:pPr>
            <w:r w:rsidRPr="00017067">
              <w:rPr>
                <w:rFonts w:hint="eastAsia"/>
              </w:rPr>
              <w:t>目的端口所提供的服务</w:t>
            </w:r>
          </w:p>
        </w:tc>
      </w:tr>
      <w:tr w:rsidR="006A6E05" w:rsidRPr="00017067" w14:paraId="0CBA8CEC" w14:textId="77777777" w:rsidTr="00E96BAF">
        <w:trPr>
          <w:cantSplit/>
          <w:trHeight w:val="454"/>
          <w:jc w:val="center"/>
        </w:trPr>
        <w:tc>
          <w:tcPr>
            <w:tcW w:w="0" w:type="auto"/>
            <w:shd w:val="clear" w:color="auto" w:fill="auto"/>
            <w:vAlign w:val="center"/>
          </w:tcPr>
          <w:p w14:paraId="0B5D39B0" w14:textId="77777777" w:rsidR="006A6E05" w:rsidRPr="00017067" w:rsidRDefault="006A6E05" w:rsidP="00E96BAF">
            <w:pPr>
              <w:pStyle w:val="Content"/>
              <w:spacing w:before="31" w:after="31"/>
              <w:jc w:val="left"/>
            </w:pPr>
            <w:r w:rsidRPr="00017067">
              <w:t>Direction</w:t>
            </w:r>
          </w:p>
        </w:tc>
        <w:tc>
          <w:tcPr>
            <w:tcW w:w="0" w:type="auto"/>
            <w:shd w:val="clear" w:color="auto" w:fill="auto"/>
            <w:vAlign w:val="center"/>
          </w:tcPr>
          <w:p w14:paraId="127AD142" w14:textId="77777777" w:rsidR="006A6E05" w:rsidRPr="00017067" w:rsidRDefault="006A6E05" w:rsidP="00E96BAF">
            <w:pPr>
              <w:pStyle w:val="Content"/>
              <w:spacing w:before="31" w:after="31"/>
              <w:jc w:val="left"/>
            </w:pPr>
            <w:r w:rsidRPr="00017067">
              <w:rPr>
                <w:rFonts w:hint="eastAsia"/>
              </w:rPr>
              <w:t>通常有</w:t>
            </w:r>
            <w:r w:rsidRPr="00017067">
              <w:t>inbound</w:t>
            </w:r>
            <w:r w:rsidRPr="00017067">
              <w:rPr>
                <w:rFonts w:hint="eastAsia"/>
              </w:rPr>
              <w:t>和</w:t>
            </w:r>
            <w:r w:rsidRPr="00017067">
              <w:t>outbound</w:t>
            </w:r>
            <w:r w:rsidRPr="00017067">
              <w:rPr>
                <w:rFonts w:hint="eastAsia"/>
              </w:rPr>
              <w:t>，表示连接方向</w:t>
            </w:r>
          </w:p>
        </w:tc>
      </w:tr>
      <w:tr w:rsidR="006A6E05" w:rsidRPr="00017067" w14:paraId="5D97D8ED" w14:textId="77777777" w:rsidTr="00E96BAF">
        <w:trPr>
          <w:cantSplit/>
          <w:trHeight w:val="454"/>
          <w:jc w:val="center"/>
        </w:trPr>
        <w:tc>
          <w:tcPr>
            <w:tcW w:w="0" w:type="auto"/>
            <w:shd w:val="clear" w:color="auto" w:fill="auto"/>
            <w:vAlign w:val="center"/>
          </w:tcPr>
          <w:p w14:paraId="6BBCF932" w14:textId="77777777" w:rsidR="006A6E05" w:rsidRPr="00017067" w:rsidRDefault="006A6E05" w:rsidP="00E96BAF">
            <w:pPr>
              <w:pStyle w:val="Content"/>
              <w:spacing w:before="31" w:after="31"/>
              <w:jc w:val="left"/>
            </w:pPr>
            <w:r>
              <w:t>Flags</w:t>
            </w:r>
          </w:p>
        </w:tc>
        <w:tc>
          <w:tcPr>
            <w:tcW w:w="0" w:type="auto"/>
            <w:shd w:val="clear" w:color="auto" w:fill="auto"/>
            <w:vAlign w:val="center"/>
          </w:tcPr>
          <w:p w14:paraId="4BB0ED99" w14:textId="77777777" w:rsidR="006A6E05" w:rsidRPr="00017067" w:rsidRDefault="006A6E05" w:rsidP="00E96BAF">
            <w:pPr>
              <w:pStyle w:val="Content"/>
              <w:spacing w:before="31" w:after="31"/>
              <w:jc w:val="left"/>
            </w:pPr>
            <w:proofErr w:type="gramStart"/>
            <w:r>
              <w:rPr>
                <w:rFonts w:hint="eastAsia"/>
              </w:rPr>
              <w:t>标记位</w:t>
            </w:r>
            <w:proofErr w:type="gramEnd"/>
            <w:r>
              <w:rPr>
                <w:rFonts w:hint="eastAsia"/>
              </w:rPr>
              <w:t>信息</w:t>
            </w:r>
          </w:p>
        </w:tc>
      </w:tr>
    </w:tbl>
    <w:p w14:paraId="30CFC92E" w14:textId="7E796925" w:rsidR="00F95EED" w:rsidRDefault="00F95EED" w:rsidP="00080F34">
      <w:pPr>
        <w:pStyle w:val="2"/>
      </w:pPr>
      <w:r>
        <w:rPr>
          <w:rFonts w:hint="eastAsia"/>
        </w:rPr>
        <w:t>数据使用</w:t>
      </w:r>
    </w:p>
    <w:p w14:paraId="237E9CB7" w14:textId="009B725B" w:rsidR="00ED0018" w:rsidRDefault="00ED0018" w:rsidP="00080F34">
      <w:pPr>
        <w:ind w:firstLineChars="200" w:firstLine="480"/>
      </w:pPr>
      <w:r>
        <w:rPr>
          <w:rFonts w:hint="eastAsia"/>
        </w:rPr>
        <w:t>本案例数据集使用情况如下：</w:t>
      </w:r>
    </w:p>
    <w:tbl>
      <w:tblPr>
        <w:tblW w:w="7371" w:type="dxa"/>
        <w:jc w:val="center"/>
        <w:tblBorders>
          <w:top w:val="single" w:sz="4" w:space="0" w:color="auto"/>
          <w:bottom w:val="single" w:sz="4" w:space="0" w:color="auto"/>
        </w:tblBorders>
        <w:tblLayout w:type="fixed"/>
        <w:tblLook w:val="04A0" w:firstRow="1" w:lastRow="0" w:firstColumn="1" w:lastColumn="0" w:noHBand="0" w:noVBand="1"/>
      </w:tblPr>
      <w:tblGrid>
        <w:gridCol w:w="2694"/>
        <w:gridCol w:w="3543"/>
        <w:gridCol w:w="1134"/>
      </w:tblGrid>
      <w:tr w:rsidR="00ED0018" w:rsidRPr="00F2601A" w14:paraId="12F637CB" w14:textId="77777777" w:rsidTr="00D179C3">
        <w:trPr>
          <w:trHeight w:val="454"/>
          <w:jc w:val="center"/>
        </w:trPr>
        <w:tc>
          <w:tcPr>
            <w:tcW w:w="2694" w:type="dxa"/>
            <w:tcBorders>
              <w:bottom w:val="single" w:sz="4" w:space="0" w:color="auto"/>
            </w:tcBorders>
            <w:shd w:val="clear" w:color="auto" w:fill="auto"/>
            <w:noWrap/>
            <w:vAlign w:val="center"/>
            <w:hideMark/>
          </w:tcPr>
          <w:p w14:paraId="4B4EECA0" w14:textId="77777777" w:rsidR="00ED0018" w:rsidRPr="00F2601A" w:rsidRDefault="00ED0018" w:rsidP="00E96BAF">
            <w:pPr>
              <w:pStyle w:val="Content"/>
              <w:spacing w:before="31" w:after="31"/>
              <w:rPr>
                <w:b/>
              </w:rPr>
            </w:pPr>
            <w:r w:rsidRPr="00F2601A">
              <w:rPr>
                <w:rFonts w:hint="eastAsia"/>
                <w:b/>
              </w:rPr>
              <w:t>数据</w:t>
            </w:r>
            <w:r>
              <w:rPr>
                <w:rFonts w:hint="eastAsia"/>
                <w:b/>
              </w:rPr>
              <w:t>集来源</w:t>
            </w:r>
          </w:p>
        </w:tc>
        <w:tc>
          <w:tcPr>
            <w:tcW w:w="3543" w:type="dxa"/>
            <w:tcBorders>
              <w:bottom w:val="single" w:sz="4" w:space="0" w:color="auto"/>
            </w:tcBorders>
            <w:shd w:val="clear" w:color="auto" w:fill="auto"/>
            <w:noWrap/>
            <w:vAlign w:val="center"/>
            <w:hideMark/>
          </w:tcPr>
          <w:p w14:paraId="2DD88F4B" w14:textId="77777777" w:rsidR="00ED0018" w:rsidRPr="00F2601A" w:rsidRDefault="00ED0018" w:rsidP="00E96BAF">
            <w:pPr>
              <w:pStyle w:val="Content"/>
              <w:spacing w:before="31" w:after="31"/>
              <w:rPr>
                <w:b/>
              </w:rPr>
            </w:pPr>
            <w:r>
              <w:rPr>
                <w:rFonts w:hint="eastAsia"/>
                <w:b/>
              </w:rPr>
              <w:t>子数据集</w:t>
            </w:r>
          </w:p>
        </w:tc>
        <w:tc>
          <w:tcPr>
            <w:tcW w:w="1134" w:type="dxa"/>
            <w:tcBorders>
              <w:bottom w:val="single" w:sz="4" w:space="0" w:color="auto"/>
            </w:tcBorders>
          </w:tcPr>
          <w:p w14:paraId="67FDE990" w14:textId="77777777" w:rsidR="00ED0018" w:rsidRPr="00F2601A" w:rsidRDefault="00ED0018" w:rsidP="00E96BAF">
            <w:pPr>
              <w:pStyle w:val="Content"/>
              <w:spacing w:before="31" w:after="31"/>
              <w:rPr>
                <w:b/>
              </w:rPr>
            </w:pPr>
            <w:r>
              <w:rPr>
                <w:rFonts w:hint="eastAsia"/>
                <w:b/>
              </w:rPr>
              <w:t>是否使用</w:t>
            </w:r>
          </w:p>
        </w:tc>
      </w:tr>
      <w:tr w:rsidR="00F13644" w:rsidRPr="00F2601A" w14:paraId="65F7AB16" w14:textId="77777777" w:rsidTr="00D179C3">
        <w:trPr>
          <w:trHeight w:val="454"/>
          <w:jc w:val="center"/>
        </w:trPr>
        <w:tc>
          <w:tcPr>
            <w:tcW w:w="2694" w:type="dxa"/>
            <w:tcBorders>
              <w:top w:val="single" w:sz="4" w:space="0" w:color="auto"/>
              <w:bottom w:val="single" w:sz="4" w:space="0" w:color="auto"/>
            </w:tcBorders>
            <w:shd w:val="clear" w:color="auto" w:fill="auto"/>
            <w:noWrap/>
            <w:vAlign w:val="center"/>
            <w:hideMark/>
          </w:tcPr>
          <w:p w14:paraId="5814215C" w14:textId="1B631EFF" w:rsidR="00F13644" w:rsidRPr="000B2437" w:rsidRDefault="00F13644" w:rsidP="00F13644">
            <w:pPr>
              <w:pStyle w:val="Content"/>
              <w:spacing w:before="31" w:after="31"/>
            </w:pPr>
            <w:r w:rsidRPr="00A76887">
              <w:rPr>
                <w:rFonts w:hint="eastAsia"/>
              </w:rPr>
              <w:t>VAST Challenge 201</w:t>
            </w:r>
            <w:r w:rsidR="004F20CB">
              <w:t>2</w:t>
            </w:r>
            <w:r w:rsidRPr="00A76887">
              <w:rPr>
                <w:rFonts w:hint="eastAsia"/>
              </w:rPr>
              <w:t xml:space="preserve"> MC2</w:t>
            </w:r>
          </w:p>
        </w:tc>
        <w:tc>
          <w:tcPr>
            <w:tcW w:w="3543" w:type="dxa"/>
            <w:tcBorders>
              <w:top w:val="single" w:sz="4" w:space="0" w:color="auto"/>
              <w:bottom w:val="single" w:sz="4" w:space="0" w:color="auto"/>
            </w:tcBorders>
            <w:shd w:val="clear" w:color="auto" w:fill="auto"/>
            <w:noWrap/>
            <w:vAlign w:val="center"/>
          </w:tcPr>
          <w:p w14:paraId="1750A296" w14:textId="77777777" w:rsidR="00F13644" w:rsidRPr="0056662C" w:rsidRDefault="00F13644" w:rsidP="00F13644">
            <w:pPr>
              <w:pStyle w:val="Content"/>
              <w:spacing w:before="31" w:after="31"/>
              <w:jc w:val="left"/>
              <w:rPr>
                <w:b/>
                <w:bCs/>
              </w:rPr>
            </w:pPr>
            <w:r w:rsidRPr="0056662C">
              <w:rPr>
                <w:rFonts w:hint="eastAsia"/>
                <w:b/>
                <w:bCs/>
              </w:rPr>
              <w:t>（</w:t>
            </w:r>
            <w:r w:rsidRPr="0056662C">
              <w:rPr>
                <w:rFonts w:hint="eastAsia"/>
                <w:b/>
                <w:bCs/>
              </w:rPr>
              <w:t>I</w:t>
            </w:r>
            <w:r w:rsidRPr="0056662C">
              <w:rPr>
                <w:b/>
                <w:bCs/>
              </w:rPr>
              <w:t>DS</w:t>
            </w:r>
            <w:r w:rsidRPr="0056662C">
              <w:rPr>
                <w:rFonts w:hint="eastAsia"/>
                <w:b/>
                <w:bCs/>
              </w:rPr>
              <w:t>）入侵检测系统日志</w:t>
            </w:r>
          </w:p>
        </w:tc>
        <w:tc>
          <w:tcPr>
            <w:tcW w:w="1134" w:type="dxa"/>
            <w:tcBorders>
              <w:top w:val="single" w:sz="4" w:space="0" w:color="auto"/>
              <w:bottom w:val="single" w:sz="4" w:space="0" w:color="auto"/>
            </w:tcBorders>
          </w:tcPr>
          <w:p w14:paraId="0B7A1802" w14:textId="77777777" w:rsidR="00F13644" w:rsidRPr="006E39B6" w:rsidRDefault="00F13644" w:rsidP="00F13644">
            <w:pPr>
              <w:pStyle w:val="Content"/>
              <w:spacing w:before="31" w:after="31"/>
              <w:jc w:val="left"/>
              <w:rPr>
                <w:b/>
                <w:bCs/>
              </w:rPr>
            </w:pPr>
            <w:r w:rsidRPr="006E39B6">
              <w:rPr>
                <w:rFonts w:hint="eastAsia"/>
                <w:b/>
                <w:bCs/>
              </w:rPr>
              <w:t>√</w:t>
            </w:r>
          </w:p>
        </w:tc>
      </w:tr>
      <w:tr w:rsidR="00F13644" w:rsidRPr="00F2601A" w14:paraId="033B6395" w14:textId="77777777" w:rsidTr="00D179C3">
        <w:trPr>
          <w:trHeight w:val="454"/>
          <w:jc w:val="center"/>
        </w:trPr>
        <w:tc>
          <w:tcPr>
            <w:tcW w:w="2694" w:type="dxa"/>
            <w:vMerge w:val="restart"/>
            <w:tcBorders>
              <w:top w:val="single" w:sz="4" w:space="0" w:color="auto"/>
            </w:tcBorders>
            <w:shd w:val="clear" w:color="auto" w:fill="auto"/>
            <w:noWrap/>
            <w:vAlign w:val="center"/>
            <w:hideMark/>
          </w:tcPr>
          <w:p w14:paraId="696B6B31" w14:textId="77777777" w:rsidR="00F13644" w:rsidRPr="000B2437" w:rsidRDefault="00F13644" w:rsidP="00F13644">
            <w:pPr>
              <w:pStyle w:val="Content"/>
              <w:spacing w:before="31" w:after="31"/>
            </w:pPr>
            <w:r w:rsidRPr="00375BC0">
              <w:t>VAST Challenge 2013 MC3</w:t>
            </w:r>
          </w:p>
        </w:tc>
        <w:tc>
          <w:tcPr>
            <w:tcW w:w="3543" w:type="dxa"/>
            <w:tcBorders>
              <w:top w:val="single" w:sz="4" w:space="0" w:color="auto"/>
            </w:tcBorders>
            <w:shd w:val="clear" w:color="auto" w:fill="auto"/>
            <w:noWrap/>
            <w:vAlign w:val="center"/>
          </w:tcPr>
          <w:p w14:paraId="58FC2ED6" w14:textId="77777777" w:rsidR="00F13644" w:rsidRPr="0056662C" w:rsidRDefault="00F13644" w:rsidP="00F13644">
            <w:pPr>
              <w:pStyle w:val="Content"/>
              <w:spacing w:before="31" w:after="31"/>
              <w:jc w:val="left"/>
              <w:rPr>
                <w:b/>
                <w:bCs/>
              </w:rPr>
            </w:pPr>
            <w:r w:rsidRPr="0056662C">
              <w:rPr>
                <w:rFonts w:hint="eastAsia"/>
                <w:b/>
                <w:bCs/>
              </w:rPr>
              <w:t>（</w:t>
            </w:r>
            <w:r w:rsidRPr="0056662C">
              <w:rPr>
                <w:b/>
                <w:bCs/>
              </w:rPr>
              <w:t>NetFlow</w:t>
            </w:r>
            <w:r w:rsidRPr="0056662C">
              <w:rPr>
                <w:rFonts w:hint="eastAsia"/>
                <w:b/>
                <w:bCs/>
              </w:rPr>
              <w:t>）</w:t>
            </w:r>
            <w:r w:rsidRPr="0056662C">
              <w:rPr>
                <w:b/>
                <w:bCs/>
              </w:rPr>
              <w:t>网络流量监控日志</w:t>
            </w:r>
          </w:p>
        </w:tc>
        <w:tc>
          <w:tcPr>
            <w:tcW w:w="1134" w:type="dxa"/>
            <w:tcBorders>
              <w:top w:val="single" w:sz="4" w:space="0" w:color="auto"/>
            </w:tcBorders>
          </w:tcPr>
          <w:p w14:paraId="5D9DA121" w14:textId="77777777" w:rsidR="00F13644" w:rsidRPr="000B2437" w:rsidRDefault="00F13644" w:rsidP="00F13644">
            <w:pPr>
              <w:pStyle w:val="Content"/>
              <w:spacing w:before="31" w:after="31"/>
              <w:jc w:val="left"/>
            </w:pPr>
            <w:r w:rsidRPr="006E39B6">
              <w:rPr>
                <w:rFonts w:hint="eastAsia"/>
                <w:b/>
                <w:bCs/>
              </w:rPr>
              <w:t>√</w:t>
            </w:r>
          </w:p>
        </w:tc>
      </w:tr>
      <w:tr w:rsidR="00F13644" w:rsidRPr="00F2601A" w14:paraId="4446DECE" w14:textId="77777777" w:rsidTr="00E96BAF">
        <w:trPr>
          <w:trHeight w:val="454"/>
          <w:jc w:val="center"/>
        </w:trPr>
        <w:tc>
          <w:tcPr>
            <w:tcW w:w="2694" w:type="dxa"/>
            <w:vMerge/>
            <w:shd w:val="clear" w:color="auto" w:fill="auto"/>
            <w:noWrap/>
            <w:vAlign w:val="center"/>
          </w:tcPr>
          <w:p w14:paraId="1867F085" w14:textId="77777777" w:rsidR="00F13644" w:rsidRPr="000B2437" w:rsidRDefault="00F13644" w:rsidP="00F13644">
            <w:pPr>
              <w:pStyle w:val="Content"/>
              <w:spacing w:before="31" w:after="31"/>
              <w:jc w:val="left"/>
            </w:pPr>
          </w:p>
        </w:tc>
        <w:tc>
          <w:tcPr>
            <w:tcW w:w="3543" w:type="dxa"/>
            <w:shd w:val="clear" w:color="auto" w:fill="auto"/>
            <w:noWrap/>
            <w:vAlign w:val="center"/>
          </w:tcPr>
          <w:p w14:paraId="6682EA4B" w14:textId="77777777" w:rsidR="00F13644" w:rsidRPr="00B32B10" w:rsidRDefault="00F13644" w:rsidP="00F13644">
            <w:pPr>
              <w:pStyle w:val="Content"/>
              <w:spacing w:before="31" w:after="31"/>
              <w:jc w:val="left"/>
            </w:pPr>
            <w:r>
              <w:rPr>
                <w:rFonts w:hint="eastAsia"/>
              </w:rPr>
              <w:t>（</w:t>
            </w:r>
            <w:r w:rsidRPr="00B32B10">
              <w:t>Big Brother</w:t>
            </w:r>
            <w:r>
              <w:rPr>
                <w:rFonts w:hint="eastAsia"/>
              </w:rPr>
              <w:t>）</w:t>
            </w:r>
            <w:r w:rsidRPr="00B32B10">
              <w:t>主机状态监控日志</w:t>
            </w:r>
          </w:p>
        </w:tc>
        <w:tc>
          <w:tcPr>
            <w:tcW w:w="1134" w:type="dxa"/>
          </w:tcPr>
          <w:p w14:paraId="47633722" w14:textId="0943F4F4" w:rsidR="00F13644" w:rsidRPr="000B2437" w:rsidRDefault="00F13644" w:rsidP="00F13644">
            <w:pPr>
              <w:pStyle w:val="Content"/>
              <w:spacing w:before="31" w:after="31"/>
              <w:jc w:val="left"/>
            </w:pPr>
          </w:p>
        </w:tc>
      </w:tr>
      <w:tr w:rsidR="00F13644" w:rsidRPr="00F2601A" w14:paraId="45AC03BA" w14:textId="77777777" w:rsidTr="00E96BAF">
        <w:trPr>
          <w:trHeight w:val="454"/>
          <w:jc w:val="center"/>
        </w:trPr>
        <w:tc>
          <w:tcPr>
            <w:tcW w:w="2694" w:type="dxa"/>
            <w:vMerge/>
            <w:shd w:val="clear" w:color="auto" w:fill="auto"/>
            <w:noWrap/>
            <w:vAlign w:val="center"/>
          </w:tcPr>
          <w:p w14:paraId="6DDE5B4D" w14:textId="77777777" w:rsidR="00F13644" w:rsidRPr="000B2437" w:rsidRDefault="00F13644" w:rsidP="00F13644">
            <w:pPr>
              <w:pStyle w:val="Content"/>
              <w:spacing w:before="31" w:after="31"/>
              <w:jc w:val="left"/>
            </w:pPr>
          </w:p>
        </w:tc>
        <w:tc>
          <w:tcPr>
            <w:tcW w:w="3543" w:type="dxa"/>
            <w:shd w:val="clear" w:color="auto" w:fill="auto"/>
            <w:noWrap/>
            <w:vAlign w:val="center"/>
          </w:tcPr>
          <w:p w14:paraId="06618A58" w14:textId="77777777" w:rsidR="00F13644" w:rsidRPr="0056662C" w:rsidRDefault="00F13644" w:rsidP="00F13644">
            <w:pPr>
              <w:pStyle w:val="Content"/>
              <w:spacing w:before="31" w:after="31"/>
              <w:jc w:val="left"/>
              <w:rPr>
                <w:b/>
                <w:bCs/>
              </w:rPr>
            </w:pPr>
            <w:r w:rsidRPr="0056662C">
              <w:rPr>
                <w:rFonts w:hint="eastAsia"/>
                <w:b/>
                <w:bCs/>
              </w:rPr>
              <w:t>（</w:t>
            </w:r>
            <w:r w:rsidRPr="0056662C">
              <w:rPr>
                <w:rFonts w:hint="eastAsia"/>
                <w:b/>
                <w:bCs/>
              </w:rPr>
              <w:t>I</w:t>
            </w:r>
            <w:r w:rsidRPr="0056662C">
              <w:rPr>
                <w:b/>
                <w:bCs/>
              </w:rPr>
              <w:t>PS</w:t>
            </w:r>
            <w:r w:rsidRPr="0056662C">
              <w:rPr>
                <w:rFonts w:hint="eastAsia"/>
                <w:b/>
                <w:bCs/>
              </w:rPr>
              <w:t>）</w:t>
            </w:r>
            <w:r w:rsidRPr="0056662C">
              <w:rPr>
                <w:b/>
                <w:bCs/>
              </w:rPr>
              <w:t>入侵</w:t>
            </w:r>
            <w:r w:rsidRPr="0056662C">
              <w:rPr>
                <w:rFonts w:hint="eastAsia"/>
                <w:b/>
                <w:bCs/>
              </w:rPr>
              <w:t>防御</w:t>
            </w:r>
            <w:r w:rsidRPr="0056662C">
              <w:rPr>
                <w:b/>
                <w:bCs/>
              </w:rPr>
              <w:t>系统日志</w:t>
            </w:r>
          </w:p>
        </w:tc>
        <w:tc>
          <w:tcPr>
            <w:tcW w:w="1134" w:type="dxa"/>
          </w:tcPr>
          <w:p w14:paraId="6704FEB3" w14:textId="0F18DBE8" w:rsidR="00F13644" w:rsidRPr="000B2437" w:rsidRDefault="00F13644" w:rsidP="00F13644">
            <w:pPr>
              <w:pStyle w:val="Content"/>
              <w:spacing w:before="31" w:after="31"/>
              <w:jc w:val="left"/>
            </w:pPr>
            <w:r w:rsidRPr="006E39B6">
              <w:rPr>
                <w:rFonts w:hint="eastAsia"/>
                <w:b/>
                <w:bCs/>
              </w:rPr>
              <w:t>√</w:t>
            </w:r>
          </w:p>
        </w:tc>
      </w:tr>
    </w:tbl>
    <w:p w14:paraId="2FA00F3B" w14:textId="77777777" w:rsidR="001B668B" w:rsidRDefault="001B668B" w:rsidP="001B668B">
      <w:pPr>
        <w:ind w:firstLine="480"/>
      </w:pPr>
    </w:p>
    <w:p w14:paraId="0AF3E668" w14:textId="1788A335" w:rsidR="00CE1A72" w:rsidRDefault="00CE1A72" w:rsidP="00080F34">
      <w:pPr>
        <w:pStyle w:val="1"/>
      </w:pPr>
      <w:r>
        <w:rPr>
          <w:rFonts w:hint="eastAsia"/>
        </w:rPr>
        <w:t>可视分析任务</w:t>
      </w:r>
    </w:p>
    <w:p w14:paraId="08E9CE99" w14:textId="5067A6A1" w:rsidR="00637B8E" w:rsidRDefault="00637B8E" w:rsidP="00E42745">
      <w:pPr>
        <w:ind w:firstLineChars="200" w:firstLine="480"/>
      </w:pPr>
      <w:r>
        <w:rPr>
          <w:rFonts w:hint="eastAsia"/>
        </w:rPr>
        <w:t>本案例希望通过多种类型的时序数据对比分析，寻找网络中可能发生的异常事件。具体包括如下几个分析需求：</w:t>
      </w:r>
    </w:p>
    <w:p w14:paraId="023E087E" w14:textId="0719973F" w:rsidR="006417B3" w:rsidRDefault="00637B8E" w:rsidP="00E42745">
      <w:pPr>
        <w:ind w:firstLineChars="200" w:firstLine="482"/>
      </w:pPr>
      <w:r w:rsidRPr="00951297">
        <w:rPr>
          <w:rFonts w:hint="eastAsia"/>
          <w:b/>
          <w:bCs/>
        </w:rPr>
        <w:t>R</w:t>
      </w:r>
      <w:r w:rsidRPr="00951297">
        <w:rPr>
          <w:b/>
          <w:bCs/>
        </w:rPr>
        <w:t>1</w:t>
      </w:r>
      <w:r w:rsidRPr="00951297">
        <w:rPr>
          <w:rFonts w:hint="eastAsia"/>
          <w:b/>
          <w:bCs/>
        </w:rPr>
        <w:t>：从多</w:t>
      </w:r>
      <w:r w:rsidRPr="00951297">
        <w:rPr>
          <w:rFonts w:hint="eastAsia"/>
          <w:b/>
          <w:bCs/>
        </w:rPr>
        <w:t>粒度</w:t>
      </w:r>
      <w:r w:rsidR="00401B4A" w:rsidRPr="00951297">
        <w:rPr>
          <w:rFonts w:hint="eastAsia"/>
          <w:b/>
          <w:bCs/>
        </w:rPr>
        <w:t>和</w:t>
      </w:r>
      <w:proofErr w:type="gramStart"/>
      <w:r w:rsidRPr="00951297">
        <w:rPr>
          <w:rFonts w:hint="eastAsia"/>
          <w:b/>
          <w:bCs/>
        </w:rPr>
        <w:t>多对象</w:t>
      </w:r>
      <w:proofErr w:type="gramEnd"/>
      <w:r w:rsidRPr="00951297">
        <w:rPr>
          <w:rFonts w:hint="eastAsia"/>
          <w:b/>
          <w:bCs/>
        </w:rPr>
        <w:t>查看网络安全时序数据</w:t>
      </w:r>
      <w:r w:rsidR="00A05A2A" w:rsidRPr="00951297">
        <w:rPr>
          <w:rFonts w:hint="eastAsia"/>
          <w:b/>
          <w:bCs/>
        </w:rPr>
        <w:t>。</w:t>
      </w:r>
      <w:r>
        <w:rPr>
          <w:rFonts w:hint="eastAsia"/>
        </w:rPr>
        <w:t>用户可以选择不同的时序统计粒度，主要包括：</w:t>
      </w:r>
      <w:r>
        <w:rPr>
          <w:rFonts w:hint="eastAsia"/>
        </w:rPr>
        <w:t>5</w:t>
      </w:r>
      <w:r>
        <w:rPr>
          <w:rFonts w:hint="eastAsia"/>
        </w:rPr>
        <w:t>分钟、</w:t>
      </w:r>
      <w:r>
        <w:t>30</w:t>
      </w:r>
      <w:r>
        <w:rPr>
          <w:rFonts w:hint="eastAsia"/>
        </w:rPr>
        <w:t>分钟、</w:t>
      </w:r>
      <w:r>
        <w:rPr>
          <w:rFonts w:hint="eastAsia"/>
        </w:rPr>
        <w:t>1</w:t>
      </w:r>
      <w:r>
        <w:rPr>
          <w:rFonts w:hint="eastAsia"/>
        </w:rPr>
        <w:t>小时；用户可以选择不同的统计对象，主要包括：</w:t>
      </w:r>
      <w:r w:rsidR="00EA4E23">
        <w:rPr>
          <w:rFonts w:hint="eastAsia"/>
        </w:rPr>
        <w:t>不同流量、不同协议、</w:t>
      </w:r>
      <w:r w:rsidR="00DE5FCD">
        <w:rPr>
          <w:rFonts w:hint="eastAsia"/>
        </w:rPr>
        <w:t>不同</w:t>
      </w:r>
      <w:r w:rsidR="00DE5FCD">
        <w:rPr>
          <w:rFonts w:hint="eastAsia"/>
        </w:rPr>
        <w:t>I</w:t>
      </w:r>
      <w:r w:rsidR="00DE5FCD">
        <w:t>DS</w:t>
      </w:r>
      <w:r w:rsidR="00DE5FCD">
        <w:rPr>
          <w:rFonts w:hint="eastAsia"/>
        </w:rPr>
        <w:t>报警类型、</w:t>
      </w:r>
      <w:r w:rsidR="00D46D10">
        <w:rPr>
          <w:rFonts w:hint="eastAsia"/>
        </w:rPr>
        <w:t>不同</w:t>
      </w:r>
      <w:r w:rsidR="00D46D10">
        <w:rPr>
          <w:rFonts w:hint="eastAsia"/>
        </w:rPr>
        <w:t>I</w:t>
      </w:r>
      <w:r w:rsidR="00D46D10">
        <w:t>PS</w:t>
      </w:r>
      <w:r w:rsidR="00D46D10" w:rsidRPr="00017067">
        <w:rPr>
          <w:rFonts w:hint="eastAsia"/>
        </w:rPr>
        <w:t>连接方向</w:t>
      </w:r>
      <w:r>
        <w:rPr>
          <w:rFonts w:hint="eastAsia"/>
        </w:rPr>
        <w:t>、</w:t>
      </w:r>
      <w:r w:rsidR="006015CF">
        <w:rPr>
          <w:rFonts w:hint="eastAsia"/>
        </w:rPr>
        <w:t>不同</w:t>
      </w:r>
      <w:r w:rsidR="006015CF">
        <w:rPr>
          <w:rFonts w:hint="eastAsia"/>
        </w:rPr>
        <w:t>I</w:t>
      </w:r>
      <w:r w:rsidR="006015CF">
        <w:t>PS</w:t>
      </w:r>
      <w:r w:rsidR="006015CF" w:rsidRPr="00017067">
        <w:rPr>
          <w:rFonts w:hint="eastAsia"/>
        </w:rPr>
        <w:t>操作</w:t>
      </w:r>
      <w:r w:rsidR="006015CF">
        <w:rPr>
          <w:rFonts w:hint="eastAsia"/>
        </w:rPr>
        <w:t>类型</w:t>
      </w:r>
      <w:r w:rsidR="00EA4E23">
        <w:rPr>
          <w:rFonts w:hint="eastAsia"/>
        </w:rPr>
        <w:t>、不同主机</w:t>
      </w:r>
      <w:r w:rsidR="00D91C46">
        <w:rPr>
          <w:rFonts w:hint="eastAsia"/>
        </w:rPr>
        <w:t>。</w:t>
      </w:r>
    </w:p>
    <w:p w14:paraId="2BBA8BEF" w14:textId="6F307952" w:rsidR="007D047A" w:rsidRDefault="007D047A" w:rsidP="00410B50">
      <w:pPr>
        <w:ind w:firstLine="480"/>
      </w:pPr>
      <w:r w:rsidRPr="00951297">
        <w:rPr>
          <w:rFonts w:hint="eastAsia"/>
          <w:b/>
          <w:bCs/>
        </w:rPr>
        <w:t>R</w:t>
      </w:r>
      <w:r w:rsidRPr="00951297">
        <w:rPr>
          <w:b/>
          <w:bCs/>
        </w:rPr>
        <w:t>2</w:t>
      </w:r>
      <w:r w:rsidRPr="00951297">
        <w:rPr>
          <w:rFonts w:hint="eastAsia"/>
          <w:b/>
          <w:bCs/>
        </w:rPr>
        <w:t>：</w:t>
      </w:r>
      <w:r w:rsidR="00637B8E" w:rsidRPr="00951297">
        <w:rPr>
          <w:rFonts w:hint="eastAsia"/>
          <w:b/>
          <w:bCs/>
        </w:rPr>
        <w:t>同时</w:t>
      </w:r>
      <w:r w:rsidR="00EB527D" w:rsidRPr="00951297">
        <w:rPr>
          <w:rFonts w:hint="eastAsia"/>
          <w:b/>
          <w:bCs/>
        </w:rPr>
        <w:t>展示</w:t>
      </w:r>
      <w:r w:rsidR="001B56DE" w:rsidRPr="00951297">
        <w:rPr>
          <w:rFonts w:hint="eastAsia"/>
          <w:b/>
          <w:bCs/>
        </w:rPr>
        <w:t>同一种类</w:t>
      </w:r>
      <w:r w:rsidRPr="00951297">
        <w:rPr>
          <w:b/>
          <w:bCs/>
        </w:rPr>
        <w:t>不同</w:t>
      </w:r>
      <w:r w:rsidR="00637B8E" w:rsidRPr="00951297">
        <w:rPr>
          <w:rFonts w:hint="eastAsia"/>
          <w:b/>
          <w:bCs/>
        </w:rPr>
        <w:t>对象的网络安全时序数据</w:t>
      </w:r>
      <w:r w:rsidRPr="00951297">
        <w:rPr>
          <w:rFonts w:hint="eastAsia"/>
          <w:b/>
          <w:bCs/>
        </w:rPr>
        <w:t>。</w:t>
      </w:r>
      <w:r w:rsidR="007D3F80">
        <w:rPr>
          <w:rFonts w:hint="eastAsia"/>
        </w:rPr>
        <w:t>例如</w:t>
      </w:r>
      <w:r w:rsidR="00583F71">
        <w:rPr>
          <w:rFonts w:hint="eastAsia"/>
        </w:rPr>
        <w:t>，</w:t>
      </w:r>
      <w:r w:rsidR="006723E4">
        <w:rPr>
          <w:rFonts w:hint="eastAsia"/>
        </w:rPr>
        <w:t>用户可以查看</w:t>
      </w:r>
      <w:r w:rsidR="007C2774">
        <w:rPr>
          <w:rFonts w:hint="eastAsia"/>
        </w:rPr>
        <w:t>同一时间段内</w:t>
      </w:r>
      <w:r w:rsidR="006723E4">
        <w:rPr>
          <w:rFonts w:hint="eastAsia"/>
        </w:rPr>
        <w:t>I</w:t>
      </w:r>
      <w:r w:rsidR="006723E4">
        <w:t>PS</w:t>
      </w:r>
      <w:r w:rsidR="006723E4">
        <w:rPr>
          <w:rFonts w:hint="eastAsia"/>
        </w:rPr>
        <w:t>日</w:t>
      </w:r>
      <w:r w:rsidR="006723E4">
        <w:rPr>
          <w:rFonts w:hint="eastAsia"/>
        </w:rPr>
        <w:t>志</w:t>
      </w:r>
      <w:r w:rsidR="00B7306F">
        <w:rPr>
          <w:rFonts w:hint="eastAsia"/>
        </w:rPr>
        <w:t>（</w:t>
      </w:r>
      <w:r w:rsidR="000902F2">
        <w:rPr>
          <w:rFonts w:hint="eastAsia"/>
        </w:rPr>
        <w:t>同</w:t>
      </w:r>
      <w:r w:rsidR="00B7306F">
        <w:rPr>
          <w:rFonts w:hint="eastAsia"/>
        </w:rPr>
        <w:t>一种类）</w:t>
      </w:r>
      <w:r w:rsidR="006723E4">
        <w:rPr>
          <w:rFonts w:hint="eastAsia"/>
        </w:rPr>
        <w:t>中不同操作</w:t>
      </w:r>
      <w:r w:rsidR="00B7306F">
        <w:rPr>
          <w:rFonts w:hint="eastAsia"/>
        </w:rPr>
        <w:t>（不同对象）</w:t>
      </w:r>
      <w:r w:rsidR="006723E4">
        <w:rPr>
          <w:rFonts w:hint="eastAsia"/>
        </w:rPr>
        <w:t>的</w:t>
      </w:r>
      <w:r w:rsidR="006723E4">
        <w:rPr>
          <w:rFonts w:hint="eastAsia"/>
        </w:rPr>
        <w:t>记录情况，即同时展示</w:t>
      </w:r>
      <w:r w:rsidR="006723E4" w:rsidRPr="006723E4">
        <w:rPr>
          <w:rFonts w:hint="eastAsia"/>
        </w:rPr>
        <w:t>日志中</w:t>
      </w:r>
      <w:r w:rsidR="006723E4" w:rsidRPr="004250DF">
        <w:rPr>
          <w:rFonts w:hint="eastAsia"/>
        </w:rPr>
        <w:t>建立连接</w:t>
      </w:r>
      <w:r w:rsidR="003B1C9A">
        <w:rPr>
          <w:rFonts w:hint="eastAsia"/>
        </w:rPr>
        <w:t>（</w:t>
      </w:r>
      <w:r w:rsidR="003B1C9A" w:rsidRPr="00017067">
        <w:t>Built</w:t>
      </w:r>
      <w:r w:rsidR="003B1C9A">
        <w:rPr>
          <w:rFonts w:hint="eastAsia"/>
        </w:rPr>
        <w:t>）</w:t>
      </w:r>
      <w:r w:rsidR="006723E4" w:rsidRPr="004250DF">
        <w:rPr>
          <w:rFonts w:hint="eastAsia"/>
        </w:rPr>
        <w:t>、撤销连接</w:t>
      </w:r>
      <w:r w:rsidR="003B1C9A">
        <w:rPr>
          <w:rFonts w:hint="eastAsia"/>
        </w:rPr>
        <w:t>（</w:t>
      </w:r>
      <w:r w:rsidR="003B1C9A" w:rsidRPr="00017067">
        <w:t>Teardown</w:t>
      </w:r>
      <w:r w:rsidR="003B1C9A">
        <w:rPr>
          <w:rFonts w:hint="eastAsia"/>
        </w:rPr>
        <w:t>）</w:t>
      </w:r>
      <w:r w:rsidR="006723E4" w:rsidRPr="004250DF">
        <w:rPr>
          <w:rFonts w:hint="eastAsia"/>
        </w:rPr>
        <w:t>和拒绝连接</w:t>
      </w:r>
      <w:r w:rsidR="003B1C9A">
        <w:rPr>
          <w:rFonts w:hint="eastAsia"/>
        </w:rPr>
        <w:t>（</w:t>
      </w:r>
      <w:r w:rsidR="003B1C9A" w:rsidRPr="00017067">
        <w:t>Deny</w:t>
      </w:r>
      <w:r w:rsidR="003B1C9A">
        <w:rPr>
          <w:rFonts w:hint="eastAsia"/>
        </w:rPr>
        <w:t>）</w:t>
      </w:r>
      <w:r w:rsidR="006723E4" w:rsidRPr="004250DF">
        <w:rPr>
          <w:rFonts w:hint="eastAsia"/>
        </w:rPr>
        <w:t>三种操作</w:t>
      </w:r>
      <w:r w:rsidR="006723E4">
        <w:rPr>
          <w:rFonts w:hint="eastAsia"/>
        </w:rPr>
        <w:t>量</w:t>
      </w:r>
      <w:r w:rsidR="006723E4" w:rsidRPr="004250DF">
        <w:rPr>
          <w:rFonts w:hint="eastAsia"/>
        </w:rPr>
        <w:t>情况</w:t>
      </w:r>
      <w:r w:rsidR="003C55B1">
        <w:rPr>
          <w:rFonts w:hint="eastAsia"/>
        </w:rPr>
        <w:t>。</w:t>
      </w:r>
    </w:p>
    <w:p w14:paraId="093747FB" w14:textId="6A72AFBB" w:rsidR="007D047A" w:rsidRDefault="007D047A" w:rsidP="00C75B5D">
      <w:pPr>
        <w:ind w:firstLine="482"/>
      </w:pPr>
      <w:r w:rsidRPr="00951297">
        <w:rPr>
          <w:rFonts w:hint="eastAsia"/>
          <w:b/>
          <w:bCs/>
        </w:rPr>
        <w:t>R</w:t>
      </w:r>
      <w:r w:rsidRPr="00951297">
        <w:rPr>
          <w:b/>
          <w:bCs/>
        </w:rPr>
        <w:t>3</w:t>
      </w:r>
      <w:r w:rsidRPr="00951297">
        <w:rPr>
          <w:rFonts w:hint="eastAsia"/>
          <w:b/>
          <w:bCs/>
        </w:rPr>
        <w:t>：</w:t>
      </w:r>
      <w:r w:rsidR="001B56DE" w:rsidRPr="00951297">
        <w:rPr>
          <w:rFonts w:hint="eastAsia"/>
          <w:b/>
          <w:bCs/>
        </w:rPr>
        <w:t>同时展示两类对象的网络安全时序数据</w:t>
      </w:r>
      <w:r w:rsidR="00583F71" w:rsidRPr="00951297">
        <w:rPr>
          <w:rFonts w:hint="eastAsia"/>
          <w:b/>
          <w:bCs/>
        </w:rPr>
        <w:t>。</w:t>
      </w:r>
      <w:r w:rsidR="006C68FD" w:rsidRPr="006C68FD">
        <w:rPr>
          <w:rFonts w:hint="eastAsia"/>
        </w:rPr>
        <w:t>例如：用户想同时查看</w:t>
      </w:r>
      <w:r w:rsidR="006C68FD" w:rsidRPr="006C68FD">
        <w:rPr>
          <w:rFonts w:hint="eastAsia"/>
        </w:rPr>
        <w:t>IPS</w:t>
      </w:r>
      <w:r w:rsidR="006C68FD" w:rsidRPr="006C68FD">
        <w:rPr>
          <w:rFonts w:hint="eastAsia"/>
        </w:rPr>
        <w:t>日志记录数和</w:t>
      </w:r>
      <w:proofErr w:type="spellStart"/>
      <w:r w:rsidR="006C68FD" w:rsidRPr="006C68FD">
        <w:rPr>
          <w:rFonts w:hint="eastAsia"/>
        </w:rPr>
        <w:t>Netflow</w:t>
      </w:r>
      <w:proofErr w:type="spellEnd"/>
      <w:r w:rsidR="006C68FD" w:rsidRPr="006C68FD">
        <w:rPr>
          <w:rFonts w:hint="eastAsia"/>
        </w:rPr>
        <w:t>日志记录数（两类对象）；又例如：用户想同时查看</w:t>
      </w:r>
      <w:r w:rsidR="006C68FD" w:rsidRPr="006C68FD">
        <w:rPr>
          <w:rFonts w:hint="eastAsia"/>
        </w:rPr>
        <w:t>IPS</w:t>
      </w:r>
      <w:r w:rsidR="006C68FD" w:rsidRPr="006C68FD">
        <w:rPr>
          <w:rFonts w:hint="eastAsia"/>
        </w:rPr>
        <w:t>日志中</w:t>
      </w:r>
      <w:r w:rsidR="006C68FD" w:rsidRPr="006C68FD">
        <w:rPr>
          <w:rFonts w:hint="eastAsia"/>
        </w:rPr>
        <w:t>inbound</w:t>
      </w:r>
      <w:r w:rsidR="006C68FD" w:rsidRPr="006C68FD">
        <w:rPr>
          <w:rFonts w:hint="eastAsia"/>
        </w:rPr>
        <w:t>和</w:t>
      </w:r>
      <w:r w:rsidR="006C68FD" w:rsidRPr="006C68FD">
        <w:rPr>
          <w:rFonts w:hint="eastAsia"/>
        </w:rPr>
        <w:t>outbound</w:t>
      </w:r>
      <w:r w:rsidR="006C68FD" w:rsidRPr="006C68FD">
        <w:rPr>
          <w:rFonts w:hint="eastAsia"/>
        </w:rPr>
        <w:t>两个网络访问方向的记录数，并同时查看</w:t>
      </w:r>
      <w:proofErr w:type="spellStart"/>
      <w:r w:rsidR="006C68FD" w:rsidRPr="006C68FD">
        <w:rPr>
          <w:rFonts w:hint="eastAsia"/>
        </w:rPr>
        <w:t>Netflow</w:t>
      </w:r>
      <w:proofErr w:type="spellEnd"/>
      <w:r w:rsidR="006C68FD" w:rsidRPr="006C68FD">
        <w:rPr>
          <w:rFonts w:hint="eastAsia"/>
        </w:rPr>
        <w:t>日志中源</w:t>
      </w:r>
      <w:r w:rsidR="006C68FD" w:rsidRPr="006C68FD">
        <w:rPr>
          <w:rFonts w:hint="eastAsia"/>
        </w:rPr>
        <w:t>IP</w:t>
      </w:r>
      <w:r w:rsidR="006C68FD" w:rsidRPr="006C68FD">
        <w:rPr>
          <w:rFonts w:hint="eastAsia"/>
        </w:rPr>
        <w:t>总流量和目的</w:t>
      </w:r>
      <w:r w:rsidR="006C68FD" w:rsidRPr="006C68FD">
        <w:rPr>
          <w:rFonts w:hint="eastAsia"/>
        </w:rPr>
        <w:t>IP</w:t>
      </w:r>
      <w:r w:rsidR="006C68FD" w:rsidRPr="006C68FD">
        <w:rPr>
          <w:rFonts w:hint="eastAsia"/>
        </w:rPr>
        <w:t>总流量（两类，</w:t>
      </w:r>
      <w:r w:rsidR="006C68FD" w:rsidRPr="006C68FD">
        <w:rPr>
          <w:rFonts w:hint="eastAsia"/>
        </w:rPr>
        <w:t>4</w:t>
      </w:r>
      <w:r w:rsidR="006C68FD" w:rsidRPr="006C68FD">
        <w:rPr>
          <w:rFonts w:hint="eastAsia"/>
        </w:rPr>
        <w:t>个对象）</w:t>
      </w:r>
    </w:p>
    <w:p w14:paraId="2BFED3B5" w14:textId="774C827E" w:rsidR="007D047A" w:rsidRDefault="007D047A" w:rsidP="00E421CE">
      <w:pPr>
        <w:ind w:firstLine="482"/>
      </w:pPr>
      <w:r w:rsidRPr="00951297">
        <w:rPr>
          <w:rFonts w:hint="eastAsia"/>
          <w:b/>
          <w:bCs/>
        </w:rPr>
        <w:t>R</w:t>
      </w:r>
      <w:r w:rsidRPr="00951297">
        <w:rPr>
          <w:b/>
          <w:bCs/>
        </w:rPr>
        <w:t>4</w:t>
      </w:r>
      <w:r w:rsidRPr="00951297">
        <w:rPr>
          <w:rFonts w:hint="eastAsia"/>
          <w:b/>
          <w:bCs/>
        </w:rPr>
        <w:t>：</w:t>
      </w:r>
      <w:r w:rsidR="001B56DE" w:rsidRPr="00951297">
        <w:rPr>
          <w:rFonts w:hint="eastAsia"/>
          <w:b/>
          <w:bCs/>
        </w:rPr>
        <w:t>注重多时序的对比分析</w:t>
      </w:r>
      <w:r w:rsidR="00105EBB" w:rsidRPr="00951297">
        <w:rPr>
          <w:rFonts w:hint="eastAsia"/>
          <w:b/>
          <w:bCs/>
        </w:rPr>
        <w:t>。</w:t>
      </w:r>
      <w:r w:rsidR="00437054">
        <w:rPr>
          <w:rFonts w:hint="eastAsia"/>
        </w:rPr>
        <w:t>网络安全数据</w:t>
      </w:r>
      <w:r w:rsidR="00E752F5">
        <w:rPr>
          <w:rFonts w:hint="eastAsia"/>
        </w:rPr>
        <w:t>种类繁多、流量</w:t>
      </w:r>
      <w:r w:rsidR="00270A2D">
        <w:rPr>
          <w:rFonts w:hint="eastAsia"/>
        </w:rPr>
        <w:t>类型多样、数据庞大</w:t>
      </w:r>
      <w:r w:rsidR="00411796">
        <w:rPr>
          <w:rFonts w:hint="eastAsia"/>
        </w:rPr>
        <w:t>，</w:t>
      </w:r>
      <w:r w:rsidR="00BC3844">
        <w:rPr>
          <w:rFonts w:hint="eastAsia"/>
        </w:rPr>
        <w:t>单纯比较一</w:t>
      </w:r>
      <w:r w:rsidR="00D54CBF">
        <w:rPr>
          <w:rFonts w:hint="eastAsia"/>
        </w:rPr>
        <w:t>对</w:t>
      </w:r>
      <w:r w:rsidR="00D342A6">
        <w:rPr>
          <w:rFonts w:hint="eastAsia"/>
        </w:rPr>
        <w:t>流量数据难以得到预期分析结果，需结合</w:t>
      </w:r>
      <w:r w:rsidR="00146B72">
        <w:t>多</w:t>
      </w:r>
      <w:r w:rsidR="006B414C">
        <w:rPr>
          <w:rFonts w:hint="eastAsia"/>
        </w:rPr>
        <w:t>组</w:t>
      </w:r>
      <w:r w:rsidR="00146B72">
        <w:t>流量时序数据</w:t>
      </w:r>
      <w:r w:rsidR="00D342A6">
        <w:rPr>
          <w:rFonts w:hint="eastAsia"/>
        </w:rPr>
        <w:t>进行</w:t>
      </w:r>
      <w:r w:rsidR="00146B72">
        <w:t>比较分析</w:t>
      </w:r>
      <w:r w:rsidR="00146B72">
        <w:rPr>
          <w:rFonts w:hint="eastAsia"/>
        </w:rPr>
        <w:t>，</w:t>
      </w:r>
      <w:r w:rsidR="00D342A6">
        <w:rPr>
          <w:rFonts w:hint="eastAsia"/>
        </w:rPr>
        <w:t>找出</w:t>
      </w:r>
      <w:r>
        <w:t>网络异常</w:t>
      </w:r>
      <w:r w:rsidR="002C4C6E">
        <w:rPr>
          <w:rFonts w:hint="eastAsia"/>
        </w:rPr>
        <w:t>。</w:t>
      </w:r>
    </w:p>
    <w:p w14:paraId="13A00B54" w14:textId="0FFF7ABD" w:rsidR="00CE1A72" w:rsidRDefault="00CE1A72" w:rsidP="003E1130">
      <w:pPr>
        <w:pStyle w:val="1"/>
      </w:pPr>
      <w:r>
        <w:rPr>
          <w:rFonts w:hint="eastAsia"/>
        </w:rPr>
        <w:t>数据处理</w:t>
      </w:r>
    </w:p>
    <w:p w14:paraId="16A04D02" w14:textId="6C831E7A" w:rsidR="009D3E1C" w:rsidRDefault="009D3E1C" w:rsidP="00A82DA2">
      <w:pPr>
        <w:ind w:firstLineChars="200" w:firstLine="480"/>
      </w:pPr>
      <w:r>
        <w:rPr>
          <w:rFonts w:hint="eastAsia"/>
        </w:rPr>
        <w:t>针对</w:t>
      </w:r>
      <w:r w:rsidR="001B56DE">
        <w:rPr>
          <w:rFonts w:hint="eastAsia"/>
        </w:rPr>
        <w:t>R</w:t>
      </w:r>
      <w:r w:rsidR="001B56DE">
        <w:t>1</w:t>
      </w:r>
      <w:r w:rsidR="001B56DE">
        <w:rPr>
          <w:rFonts w:hint="eastAsia"/>
        </w:rPr>
        <w:t>需求</w:t>
      </w:r>
      <w:r>
        <w:rPr>
          <w:rFonts w:hint="eastAsia"/>
        </w:rPr>
        <w:t>，</w:t>
      </w:r>
      <w:r w:rsidR="00C304E3">
        <w:rPr>
          <w:rFonts w:hint="eastAsia"/>
        </w:rPr>
        <w:t>本案例</w:t>
      </w:r>
      <w:r w:rsidR="00CC6AC5">
        <w:rPr>
          <w:rFonts w:hint="eastAsia"/>
        </w:rPr>
        <w:t>需要对</w:t>
      </w:r>
      <w:r w:rsidR="00FD32BE">
        <w:rPr>
          <w:rFonts w:hint="eastAsia"/>
        </w:rPr>
        <w:t>网络安全</w:t>
      </w:r>
      <w:r w:rsidR="00CC6AC5">
        <w:rPr>
          <w:rFonts w:hint="eastAsia"/>
        </w:rPr>
        <w:t>数据进行相应的处理，</w:t>
      </w:r>
      <w:r w:rsidR="001B56DE">
        <w:rPr>
          <w:rFonts w:hint="eastAsia"/>
        </w:rPr>
        <w:t>主要是数据对</w:t>
      </w:r>
      <w:proofErr w:type="gramStart"/>
      <w:r w:rsidR="001B56DE">
        <w:rPr>
          <w:rFonts w:hint="eastAsia"/>
        </w:rPr>
        <w:lastRenderedPageBreak/>
        <w:t>象</w:t>
      </w:r>
      <w:proofErr w:type="gramEnd"/>
      <w:r w:rsidR="001B56DE">
        <w:rPr>
          <w:rFonts w:hint="eastAsia"/>
        </w:rPr>
        <w:t>和对象类别的定义与不同粒度的时序数据提取。</w:t>
      </w:r>
    </w:p>
    <w:p w14:paraId="3D7355B2" w14:textId="33D8969F" w:rsidR="001B56DE" w:rsidRDefault="001B56DE" w:rsidP="00A82DA2">
      <w:pPr>
        <w:ind w:firstLineChars="200" w:firstLine="480"/>
      </w:pPr>
      <w:r>
        <w:rPr>
          <w:rFonts w:hint="eastAsia"/>
        </w:rPr>
        <w:t>对于数据</w:t>
      </w:r>
      <w:r>
        <w:rPr>
          <w:rFonts w:hint="eastAsia"/>
        </w:rPr>
        <w:t>1</w:t>
      </w:r>
      <w:r>
        <w:rPr>
          <w:rFonts w:hint="eastAsia"/>
        </w:rPr>
        <w:t>，</w:t>
      </w:r>
      <w:r w:rsidR="00B87C2B">
        <w:rPr>
          <w:rFonts w:hint="eastAsia"/>
        </w:rPr>
        <w:t>其</w:t>
      </w:r>
      <w:r>
        <w:rPr>
          <w:rFonts w:hint="eastAsia"/>
        </w:rPr>
        <w:t>数据</w:t>
      </w:r>
      <w:r w:rsidR="00842311">
        <w:rPr>
          <w:rFonts w:hint="eastAsia"/>
        </w:rPr>
        <w:t>类别</w:t>
      </w:r>
      <w:r w:rsidR="00AB17C3">
        <w:rPr>
          <w:rFonts w:hint="eastAsia"/>
        </w:rPr>
        <w:t>和相应</w:t>
      </w:r>
      <w:r>
        <w:rPr>
          <w:rFonts w:hint="eastAsia"/>
        </w:rPr>
        <w:t>对象</w:t>
      </w:r>
      <w:r w:rsidR="00B87C2B">
        <w:rPr>
          <w:rFonts w:hint="eastAsia"/>
        </w:rPr>
        <w:t>如下所示</w:t>
      </w:r>
      <w:r w:rsidR="00221E2C">
        <w:rPr>
          <w:rFonts w:hint="eastAsia"/>
        </w:rPr>
        <w:t>：</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2835"/>
        <w:gridCol w:w="3795"/>
      </w:tblGrid>
      <w:tr w:rsidR="00B87C2B" w:rsidRPr="00F2601A" w14:paraId="6115A566" w14:textId="77777777" w:rsidTr="00BF48CC">
        <w:trPr>
          <w:trHeight w:val="454"/>
          <w:jc w:val="center"/>
        </w:trPr>
        <w:tc>
          <w:tcPr>
            <w:tcW w:w="2835" w:type="dxa"/>
            <w:tcBorders>
              <w:bottom w:val="single" w:sz="4" w:space="0" w:color="auto"/>
            </w:tcBorders>
            <w:shd w:val="clear" w:color="auto" w:fill="auto"/>
            <w:noWrap/>
            <w:vAlign w:val="center"/>
            <w:hideMark/>
          </w:tcPr>
          <w:p w14:paraId="21D0FBC6" w14:textId="0CEBA435" w:rsidR="00B87C2B" w:rsidRPr="00F2601A" w:rsidRDefault="00B87C2B" w:rsidP="005D5215">
            <w:pPr>
              <w:pStyle w:val="Content"/>
              <w:spacing w:before="31" w:after="31"/>
              <w:rPr>
                <w:b/>
              </w:rPr>
            </w:pPr>
            <w:r>
              <w:rPr>
                <w:rFonts w:hint="eastAsia"/>
                <w:b/>
              </w:rPr>
              <w:t>数据</w:t>
            </w:r>
            <w:r w:rsidR="0029123D">
              <w:rPr>
                <w:rFonts w:hint="eastAsia"/>
                <w:b/>
              </w:rPr>
              <w:t>类别</w:t>
            </w:r>
          </w:p>
        </w:tc>
        <w:tc>
          <w:tcPr>
            <w:tcW w:w="3795" w:type="dxa"/>
            <w:tcBorders>
              <w:bottom w:val="single" w:sz="4" w:space="0" w:color="auto"/>
            </w:tcBorders>
            <w:shd w:val="clear" w:color="auto" w:fill="auto"/>
            <w:noWrap/>
            <w:vAlign w:val="center"/>
            <w:hideMark/>
          </w:tcPr>
          <w:p w14:paraId="69579C57" w14:textId="714E59E1" w:rsidR="00B87C2B" w:rsidRPr="00F2601A" w:rsidRDefault="00B87C2B" w:rsidP="005D5215">
            <w:pPr>
              <w:pStyle w:val="Content"/>
              <w:spacing w:before="31" w:after="31"/>
              <w:rPr>
                <w:b/>
              </w:rPr>
            </w:pPr>
            <w:r>
              <w:rPr>
                <w:rFonts w:hint="eastAsia"/>
                <w:b/>
              </w:rPr>
              <w:t>相应</w:t>
            </w:r>
            <w:r w:rsidR="0029123D">
              <w:rPr>
                <w:rFonts w:hint="eastAsia"/>
                <w:b/>
              </w:rPr>
              <w:t>数据</w:t>
            </w:r>
            <w:r>
              <w:rPr>
                <w:rFonts w:hint="eastAsia"/>
                <w:b/>
              </w:rPr>
              <w:t>对象</w:t>
            </w:r>
          </w:p>
        </w:tc>
      </w:tr>
      <w:tr w:rsidR="00F22968" w:rsidRPr="00F2601A" w14:paraId="35EFD296" w14:textId="77777777" w:rsidTr="00BF48CC">
        <w:trPr>
          <w:trHeight w:val="454"/>
          <w:jc w:val="center"/>
        </w:trPr>
        <w:tc>
          <w:tcPr>
            <w:tcW w:w="2835" w:type="dxa"/>
            <w:shd w:val="clear" w:color="auto" w:fill="auto"/>
            <w:noWrap/>
            <w:vAlign w:val="center"/>
            <w:hideMark/>
          </w:tcPr>
          <w:p w14:paraId="4BDC098C" w14:textId="6D816EA8" w:rsidR="00F22968" w:rsidRPr="000B2437" w:rsidRDefault="00F22968" w:rsidP="00F22968">
            <w:pPr>
              <w:pStyle w:val="Content"/>
              <w:spacing w:before="31" w:after="31"/>
              <w:jc w:val="left"/>
            </w:pPr>
            <w:r w:rsidRPr="000B2437">
              <w:rPr>
                <w:rFonts w:hint="eastAsia"/>
              </w:rPr>
              <w:t>源</w:t>
            </w:r>
            <w:r w:rsidRPr="000B2437">
              <w:rPr>
                <w:rFonts w:hint="eastAsia"/>
              </w:rPr>
              <w:t>IP</w:t>
            </w:r>
          </w:p>
        </w:tc>
        <w:tc>
          <w:tcPr>
            <w:tcW w:w="3795" w:type="dxa"/>
            <w:shd w:val="clear" w:color="auto" w:fill="auto"/>
            <w:noWrap/>
            <w:vAlign w:val="center"/>
            <w:hideMark/>
          </w:tcPr>
          <w:p w14:paraId="53671DD2" w14:textId="33D68895" w:rsidR="00F22968" w:rsidRPr="000B2437" w:rsidRDefault="00466186" w:rsidP="00F22968">
            <w:pPr>
              <w:pStyle w:val="Content"/>
              <w:spacing w:before="31" w:after="31"/>
              <w:jc w:val="left"/>
            </w:pPr>
            <w:r>
              <w:rPr>
                <w:rFonts w:hint="eastAsia"/>
              </w:rPr>
              <w:t>分为</w:t>
            </w:r>
            <w:r w:rsidR="00F22968">
              <w:rPr>
                <w:rFonts w:hint="eastAsia"/>
              </w:rPr>
              <w:t>不同的</w:t>
            </w:r>
            <w:r w:rsidR="00F22968" w:rsidRPr="000B2437">
              <w:rPr>
                <w:rFonts w:hint="eastAsia"/>
              </w:rPr>
              <w:t>源</w:t>
            </w:r>
            <w:r w:rsidR="00F22968" w:rsidRPr="000B2437">
              <w:rPr>
                <w:rFonts w:hint="eastAsia"/>
              </w:rPr>
              <w:t>IP</w:t>
            </w:r>
          </w:p>
        </w:tc>
      </w:tr>
      <w:tr w:rsidR="00F22968" w:rsidRPr="00F2601A" w14:paraId="77459420" w14:textId="77777777" w:rsidTr="00BF48CC">
        <w:trPr>
          <w:trHeight w:val="454"/>
          <w:jc w:val="center"/>
        </w:trPr>
        <w:tc>
          <w:tcPr>
            <w:tcW w:w="2835" w:type="dxa"/>
            <w:shd w:val="clear" w:color="auto" w:fill="auto"/>
            <w:noWrap/>
            <w:vAlign w:val="center"/>
            <w:hideMark/>
          </w:tcPr>
          <w:p w14:paraId="4C6EA167" w14:textId="197F24F6" w:rsidR="00F22968" w:rsidRPr="000B2437" w:rsidRDefault="00F22968" w:rsidP="00F22968">
            <w:pPr>
              <w:pStyle w:val="Content"/>
              <w:spacing w:before="31" w:after="31"/>
              <w:jc w:val="left"/>
            </w:pPr>
            <w:r w:rsidRPr="000B2437">
              <w:rPr>
                <w:rFonts w:hint="eastAsia"/>
              </w:rPr>
              <w:t>目的</w:t>
            </w:r>
            <w:r w:rsidRPr="000B2437">
              <w:rPr>
                <w:rFonts w:hint="eastAsia"/>
              </w:rPr>
              <w:t>IP</w:t>
            </w:r>
          </w:p>
        </w:tc>
        <w:tc>
          <w:tcPr>
            <w:tcW w:w="3795" w:type="dxa"/>
            <w:shd w:val="clear" w:color="auto" w:fill="auto"/>
            <w:noWrap/>
            <w:vAlign w:val="center"/>
            <w:hideMark/>
          </w:tcPr>
          <w:p w14:paraId="4B32CF3F" w14:textId="248CB3C6" w:rsidR="00F22968" w:rsidRPr="000B2437" w:rsidRDefault="00466186" w:rsidP="00F22968">
            <w:pPr>
              <w:pStyle w:val="Content"/>
              <w:spacing w:before="31" w:after="31"/>
              <w:jc w:val="left"/>
            </w:pPr>
            <w:r>
              <w:rPr>
                <w:rFonts w:hint="eastAsia"/>
              </w:rPr>
              <w:t>分为</w:t>
            </w:r>
            <w:r w:rsidR="00F22968">
              <w:rPr>
                <w:rFonts w:hint="eastAsia"/>
              </w:rPr>
              <w:t>不同的</w:t>
            </w:r>
            <w:r w:rsidR="00F22968" w:rsidRPr="000B2437">
              <w:rPr>
                <w:rFonts w:hint="eastAsia"/>
              </w:rPr>
              <w:t>目的</w:t>
            </w:r>
            <w:r w:rsidR="00F22968" w:rsidRPr="000B2437">
              <w:rPr>
                <w:rFonts w:hint="eastAsia"/>
              </w:rPr>
              <w:t>IP</w:t>
            </w:r>
          </w:p>
        </w:tc>
      </w:tr>
      <w:tr w:rsidR="00F22968" w:rsidRPr="00F2601A" w14:paraId="27348CBC" w14:textId="77777777" w:rsidTr="00BF48CC">
        <w:trPr>
          <w:trHeight w:val="454"/>
          <w:jc w:val="center"/>
        </w:trPr>
        <w:tc>
          <w:tcPr>
            <w:tcW w:w="2835" w:type="dxa"/>
            <w:shd w:val="clear" w:color="auto" w:fill="auto"/>
            <w:noWrap/>
            <w:vAlign w:val="center"/>
            <w:hideMark/>
          </w:tcPr>
          <w:p w14:paraId="43509393" w14:textId="3DB9A3A5" w:rsidR="00F22968" w:rsidRPr="000B2437" w:rsidRDefault="00F22968" w:rsidP="00F22968">
            <w:pPr>
              <w:pStyle w:val="Content"/>
              <w:spacing w:before="31" w:after="31"/>
              <w:jc w:val="left"/>
            </w:pPr>
            <w:r w:rsidRPr="000B2437">
              <w:rPr>
                <w:rFonts w:hint="eastAsia"/>
              </w:rPr>
              <w:t>源端口</w:t>
            </w:r>
          </w:p>
        </w:tc>
        <w:tc>
          <w:tcPr>
            <w:tcW w:w="3795" w:type="dxa"/>
            <w:shd w:val="clear" w:color="auto" w:fill="auto"/>
            <w:noWrap/>
            <w:vAlign w:val="center"/>
            <w:hideMark/>
          </w:tcPr>
          <w:p w14:paraId="053A434D" w14:textId="1B03836F" w:rsidR="00F22968" w:rsidRPr="000B2437" w:rsidRDefault="00466186" w:rsidP="00F22968">
            <w:pPr>
              <w:pStyle w:val="Content"/>
              <w:spacing w:before="31" w:after="31"/>
              <w:jc w:val="left"/>
            </w:pPr>
            <w:r>
              <w:rPr>
                <w:rFonts w:hint="eastAsia"/>
              </w:rPr>
              <w:t>分为</w:t>
            </w:r>
            <w:r w:rsidR="00F22968">
              <w:rPr>
                <w:rFonts w:hint="eastAsia"/>
              </w:rPr>
              <w:t>不同的</w:t>
            </w:r>
            <w:r w:rsidR="00F22968" w:rsidRPr="000B2437">
              <w:rPr>
                <w:rFonts w:hint="eastAsia"/>
              </w:rPr>
              <w:t>源端口</w:t>
            </w:r>
          </w:p>
        </w:tc>
      </w:tr>
      <w:tr w:rsidR="00F22968" w:rsidRPr="00F2601A" w14:paraId="1942B4F7" w14:textId="77777777" w:rsidTr="00BF48CC">
        <w:trPr>
          <w:trHeight w:val="454"/>
          <w:jc w:val="center"/>
        </w:trPr>
        <w:tc>
          <w:tcPr>
            <w:tcW w:w="2835" w:type="dxa"/>
            <w:shd w:val="clear" w:color="auto" w:fill="auto"/>
            <w:noWrap/>
            <w:vAlign w:val="center"/>
            <w:hideMark/>
          </w:tcPr>
          <w:p w14:paraId="2607BEC6" w14:textId="15C7C636" w:rsidR="00F22968" w:rsidRPr="000B2437" w:rsidRDefault="00F22968" w:rsidP="00F22968">
            <w:pPr>
              <w:pStyle w:val="Content"/>
              <w:spacing w:before="31" w:after="31"/>
              <w:jc w:val="left"/>
            </w:pPr>
            <w:r w:rsidRPr="000B2437">
              <w:rPr>
                <w:rFonts w:hint="eastAsia"/>
              </w:rPr>
              <w:t>目的端口</w:t>
            </w:r>
          </w:p>
        </w:tc>
        <w:tc>
          <w:tcPr>
            <w:tcW w:w="3795" w:type="dxa"/>
            <w:shd w:val="clear" w:color="auto" w:fill="auto"/>
            <w:noWrap/>
            <w:vAlign w:val="center"/>
            <w:hideMark/>
          </w:tcPr>
          <w:p w14:paraId="122E676E" w14:textId="0CBE0842" w:rsidR="00F22968" w:rsidRPr="000B2437" w:rsidRDefault="00466186" w:rsidP="00F22968">
            <w:pPr>
              <w:pStyle w:val="Content"/>
              <w:spacing w:before="31" w:after="31"/>
              <w:jc w:val="left"/>
            </w:pPr>
            <w:r>
              <w:rPr>
                <w:rFonts w:hint="eastAsia"/>
              </w:rPr>
              <w:t>分为</w:t>
            </w:r>
            <w:r w:rsidR="00F22968">
              <w:rPr>
                <w:rFonts w:hint="eastAsia"/>
              </w:rPr>
              <w:t>不同的</w:t>
            </w:r>
            <w:r w:rsidR="00F22968" w:rsidRPr="000B2437">
              <w:rPr>
                <w:rFonts w:hint="eastAsia"/>
              </w:rPr>
              <w:t>目的端口</w:t>
            </w:r>
          </w:p>
        </w:tc>
      </w:tr>
      <w:tr w:rsidR="002F6BEF" w:rsidRPr="00F2601A" w14:paraId="5AC0BE9F" w14:textId="77777777" w:rsidTr="00BF48CC">
        <w:trPr>
          <w:trHeight w:val="454"/>
          <w:jc w:val="center"/>
        </w:trPr>
        <w:tc>
          <w:tcPr>
            <w:tcW w:w="2835" w:type="dxa"/>
            <w:shd w:val="clear" w:color="auto" w:fill="auto"/>
            <w:noWrap/>
            <w:vAlign w:val="center"/>
          </w:tcPr>
          <w:p w14:paraId="13816594" w14:textId="04702315" w:rsidR="002F6BEF" w:rsidRPr="000B2437" w:rsidRDefault="002F6BEF" w:rsidP="00F22968">
            <w:pPr>
              <w:pStyle w:val="Content"/>
              <w:spacing w:before="31" w:after="31"/>
              <w:jc w:val="left"/>
            </w:pPr>
            <w:r>
              <w:rPr>
                <w:rFonts w:hint="eastAsia"/>
              </w:rPr>
              <w:t>报警</w:t>
            </w:r>
          </w:p>
        </w:tc>
        <w:tc>
          <w:tcPr>
            <w:tcW w:w="3795" w:type="dxa"/>
            <w:shd w:val="clear" w:color="auto" w:fill="auto"/>
            <w:noWrap/>
            <w:vAlign w:val="center"/>
          </w:tcPr>
          <w:p w14:paraId="6622A92B" w14:textId="5EC17681" w:rsidR="002F6BEF" w:rsidRDefault="00FA0862" w:rsidP="00F22968">
            <w:pPr>
              <w:pStyle w:val="Content"/>
              <w:spacing w:before="31" w:after="31"/>
              <w:jc w:val="left"/>
            </w:pPr>
            <w:r>
              <w:rPr>
                <w:rFonts w:hint="eastAsia"/>
              </w:rPr>
              <w:t>分为</w:t>
            </w:r>
            <w:r w:rsidR="002F6BEF" w:rsidRPr="004250DF">
              <w:rPr>
                <w:rFonts w:hint="eastAsia"/>
              </w:rPr>
              <w:t xml:space="preserve">IRC </w:t>
            </w:r>
            <w:r w:rsidR="002F6BEF" w:rsidRPr="004250DF">
              <w:t>authorization</w:t>
            </w:r>
            <w:r w:rsidR="002F6BEF">
              <w:rPr>
                <w:rFonts w:hint="eastAsia"/>
              </w:rPr>
              <w:t>、</w:t>
            </w:r>
            <w:r w:rsidR="002F6BEF">
              <w:rPr>
                <w:kern w:val="0"/>
              </w:rPr>
              <w:t>IPC Unicode share access</w:t>
            </w:r>
            <w:r w:rsidR="002F6BEF">
              <w:rPr>
                <w:rFonts w:hint="eastAsia"/>
                <w:kern w:val="0"/>
              </w:rPr>
              <w:t>等报警类型</w:t>
            </w:r>
          </w:p>
        </w:tc>
      </w:tr>
    </w:tbl>
    <w:p w14:paraId="1D21C0DD" w14:textId="77777777" w:rsidR="00B87C2B" w:rsidRPr="00B87C2B" w:rsidRDefault="00B87C2B" w:rsidP="002F5BB0">
      <w:pPr>
        <w:ind w:firstLine="480"/>
      </w:pPr>
    </w:p>
    <w:p w14:paraId="2133A021" w14:textId="21695786" w:rsidR="00AF4332" w:rsidRDefault="00B87C2B" w:rsidP="00AF4332">
      <w:pPr>
        <w:ind w:firstLine="480"/>
      </w:pPr>
      <w:r>
        <w:rPr>
          <w:rFonts w:hint="eastAsia"/>
        </w:rPr>
        <w:t>对于数据</w:t>
      </w:r>
      <w:r>
        <w:t>2</w:t>
      </w:r>
      <w:r>
        <w:rPr>
          <w:rFonts w:hint="eastAsia"/>
        </w:rPr>
        <w:t>，</w:t>
      </w:r>
      <w:r w:rsidR="00AF4332">
        <w:rPr>
          <w:rFonts w:hint="eastAsia"/>
        </w:rPr>
        <w:t>其数据类别和相应对象如下所示</w:t>
      </w:r>
      <w:r w:rsidR="00221E2C">
        <w:rPr>
          <w:rFonts w:hint="eastAsia"/>
        </w:rPr>
        <w:t>：</w:t>
      </w:r>
    </w:p>
    <w:tbl>
      <w:tblPr>
        <w:tblW w:w="0" w:type="auto"/>
        <w:jc w:val="center"/>
        <w:tblBorders>
          <w:top w:val="single" w:sz="4" w:space="0" w:color="auto"/>
          <w:bottom w:val="single" w:sz="4" w:space="0" w:color="auto"/>
        </w:tblBorders>
        <w:tblLook w:val="04A0" w:firstRow="1" w:lastRow="0" w:firstColumn="1" w:lastColumn="0" w:noHBand="0" w:noVBand="1"/>
      </w:tblPr>
      <w:tblGrid>
        <w:gridCol w:w="2829"/>
        <w:gridCol w:w="3740"/>
      </w:tblGrid>
      <w:tr w:rsidR="00F26F98" w:rsidRPr="00017067" w14:paraId="7B7A91EB" w14:textId="77777777" w:rsidTr="00BF48CC">
        <w:trPr>
          <w:cantSplit/>
          <w:trHeight w:val="454"/>
          <w:jc w:val="center"/>
        </w:trPr>
        <w:tc>
          <w:tcPr>
            <w:tcW w:w="2829" w:type="dxa"/>
            <w:tcBorders>
              <w:bottom w:val="single" w:sz="4" w:space="0" w:color="auto"/>
            </w:tcBorders>
            <w:shd w:val="clear" w:color="auto" w:fill="auto"/>
            <w:vAlign w:val="center"/>
          </w:tcPr>
          <w:p w14:paraId="0AACD122" w14:textId="1D8FF241" w:rsidR="00F26F98" w:rsidRPr="00F2601A" w:rsidRDefault="00F26F98" w:rsidP="00F26F98">
            <w:pPr>
              <w:pStyle w:val="Content"/>
              <w:spacing w:before="31" w:after="31"/>
              <w:rPr>
                <w:b/>
              </w:rPr>
            </w:pPr>
            <w:r>
              <w:rPr>
                <w:rFonts w:hint="eastAsia"/>
                <w:b/>
              </w:rPr>
              <w:t>数据</w:t>
            </w:r>
            <w:r w:rsidR="0029123D">
              <w:rPr>
                <w:rFonts w:hint="eastAsia"/>
                <w:b/>
              </w:rPr>
              <w:t>类别</w:t>
            </w:r>
          </w:p>
        </w:tc>
        <w:tc>
          <w:tcPr>
            <w:tcW w:w="0" w:type="auto"/>
            <w:tcBorders>
              <w:bottom w:val="single" w:sz="4" w:space="0" w:color="auto"/>
            </w:tcBorders>
            <w:shd w:val="clear" w:color="auto" w:fill="auto"/>
            <w:vAlign w:val="center"/>
          </w:tcPr>
          <w:p w14:paraId="22DFB6F5" w14:textId="3FED7453" w:rsidR="00F26F98" w:rsidRPr="00F2601A" w:rsidRDefault="00F26F98" w:rsidP="00F26F98">
            <w:pPr>
              <w:pStyle w:val="Content"/>
              <w:spacing w:before="31" w:after="31"/>
              <w:rPr>
                <w:b/>
              </w:rPr>
            </w:pPr>
            <w:r>
              <w:rPr>
                <w:rFonts w:hint="eastAsia"/>
                <w:b/>
              </w:rPr>
              <w:t>相应</w:t>
            </w:r>
            <w:r w:rsidR="0029123D">
              <w:rPr>
                <w:rFonts w:hint="eastAsia"/>
                <w:b/>
              </w:rPr>
              <w:t>数据</w:t>
            </w:r>
            <w:r>
              <w:rPr>
                <w:rFonts w:hint="eastAsia"/>
                <w:b/>
              </w:rPr>
              <w:t>对象</w:t>
            </w:r>
          </w:p>
        </w:tc>
      </w:tr>
      <w:tr w:rsidR="00A941E7" w:rsidRPr="00017067" w14:paraId="49CBDFB8" w14:textId="77777777" w:rsidTr="00BF48CC">
        <w:trPr>
          <w:cantSplit/>
          <w:trHeight w:val="454"/>
          <w:jc w:val="center"/>
        </w:trPr>
        <w:tc>
          <w:tcPr>
            <w:tcW w:w="2829" w:type="dxa"/>
            <w:shd w:val="clear" w:color="auto" w:fill="auto"/>
            <w:vAlign w:val="center"/>
          </w:tcPr>
          <w:p w14:paraId="5451389C" w14:textId="7EF6E9A5" w:rsidR="00A941E7" w:rsidRPr="00017067" w:rsidRDefault="00A941E7" w:rsidP="00A941E7">
            <w:pPr>
              <w:pStyle w:val="Content"/>
              <w:spacing w:before="31" w:after="31"/>
              <w:jc w:val="left"/>
            </w:pPr>
            <w:r w:rsidRPr="000B2437">
              <w:rPr>
                <w:rFonts w:hint="eastAsia"/>
              </w:rPr>
              <w:t>源</w:t>
            </w:r>
            <w:r w:rsidRPr="000B2437">
              <w:rPr>
                <w:rFonts w:hint="eastAsia"/>
              </w:rPr>
              <w:t>IP</w:t>
            </w:r>
          </w:p>
        </w:tc>
        <w:tc>
          <w:tcPr>
            <w:tcW w:w="0" w:type="auto"/>
            <w:shd w:val="clear" w:color="auto" w:fill="auto"/>
            <w:vAlign w:val="center"/>
          </w:tcPr>
          <w:p w14:paraId="4AF59116" w14:textId="0E55E97B" w:rsidR="00A941E7" w:rsidRPr="00017067" w:rsidRDefault="00466186" w:rsidP="00A941E7">
            <w:pPr>
              <w:pStyle w:val="Content"/>
              <w:spacing w:before="31" w:after="31"/>
              <w:jc w:val="left"/>
            </w:pPr>
            <w:r>
              <w:rPr>
                <w:rFonts w:hint="eastAsia"/>
              </w:rPr>
              <w:t>分为</w:t>
            </w:r>
            <w:r w:rsidR="00A941E7">
              <w:rPr>
                <w:rFonts w:hint="eastAsia"/>
              </w:rPr>
              <w:t>不同的</w:t>
            </w:r>
            <w:r w:rsidR="00A941E7" w:rsidRPr="000B2437">
              <w:rPr>
                <w:rFonts w:hint="eastAsia"/>
              </w:rPr>
              <w:t>源</w:t>
            </w:r>
            <w:r w:rsidR="00A941E7" w:rsidRPr="000B2437">
              <w:rPr>
                <w:rFonts w:hint="eastAsia"/>
              </w:rPr>
              <w:t>IP</w:t>
            </w:r>
          </w:p>
        </w:tc>
      </w:tr>
      <w:tr w:rsidR="00A941E7" w:rsidRPr="00017067" w14:paraId="7CB3A4A2" w14:textId="77777777" w:rsidTr="00BF48CC">
        <w:trPr>
          <w:cantSplit/>
          <w:trHeight w:val="454"/>
          <w:jc w:val="center"/>
        </w:trPr>
        <w:tc>
          <w:tcPr>
            <w:tcW w:w="2829" w:type="dxa"/>
            <w:shd w:val="clear" w:color="auto" w:fill="auto"/>
            <w:vAlign w:val="center"/>
          </w:tcPr>
          <w:p w14:paraId="2D5270CF" w14:textId="6036D7C7" w:rsidR="00A941E7" w:rsidRPr="00017067" w:rsidRDefault="00A941E7" w:rsidP="00A941E7">
            <w:pPr>
              <w:pStyle w:val="Content"/>
              <w:spacing w:before="31" w:after="31"/>
              <w:jc w:val="left"/>
            </w:pPr>
            <w:r w:rsidRPr="000B2437">
              <w:rPr>
                <w:rFonts w:hint="eastAsia"/>
              </w:rPr>
              <w:t>目的</w:t>
            </w:r>
            <w:r w:rsidRPr="000B2437">
              <w:rPr>
                <w:rFonts w:hint="eastAsia"/>
              </w:rPr>
              <w:t>IP</w:t>
            </w:r>
          </w:p>
        </w:tc>
        <w:tc>
          <w:tcPr>
            <w:tcW w:w="0" w:type="auto"/>
            <w:shd w:val="clear" w:color="auto" w:fill="auto"/>
            <w:vAlign w:val="center"/>
          </w:tcPr>
          <w:p w14:paraId="4EBE7C4E" w14:textId="67D01102" w:rsidR="00A941E7" w:rsidRPr="00017067" w:rsidRDefault="00466186" w:rsidP="00A941E7">
            <w:pPr>
              <w:pStyle w:val="Content"/>
              <w:spacing w:before="31" w:after="31"/>
              <w:jc w:val="left"/>
            </w:pPr>
            <w:r>
              <w:rPr>
                <w:rFonts w:hint="eastAsia"/>
              </w:rPr>
              <w:t>分为</w:t>
            </w:r>
            <w:r w:rsidR="00A941E7">
              <w:rPr>
                <w:rFonts w:hint="eastAsia"/>
              </w:rPr>
              <w:t>不同的</w:t>
            </w:r>
            <w:r w:rsidR="00A941E7" w:rsidRPr="000B2437">
              <w:rPr>
                <w:rFonts w:hint="eastAsia"/>
              </w:rPr>
              <w:t>目的</w:t>
            </w:r>
            <w:r w:rsidR="00A941E7" w:rsidRPr="000B2437">
              <w:rPr>
                <w:rFonts w:hint="eastAsia"/>
              </w:rPr>
              <w:t>IP</w:t>
            </w:r>
          </w:p>
        </w:tc>
      </w:tr>
      <w:tr w:rsidR="00A941E7" w:rsidRPr="00017067" w14:paraId="760AD7B0" w14:textId="77777777" w:rsidTr="00BF48CC">
        <w:trPr>
          <w:cantSplit/>
          <w:trHeight w:val="454"/>
          <w:jc w:val="center"/>
        </w:trPr>
        <w:tc>
          <w:tcPr>
            <w:tcW w:w="2829" w:type="dxa"/>
            <w:shd w:val="clear" w:color="auto" w:fill="auto"/>
            <w:vAlign w:val="center"/>
          </w:tcPr>
          <w:p w14:paraId="3206CC8B" w14:textId="439BAA37" w:rsidR="00A941E7" w:rsidRPr="00017067" w:rsidRDefault="00A941E7" w:rsidP="00A941E7">
            <w:pPr>
              <w:pStyle w:val="Content"/>
              <w:spacing w:before="31" w:after="31"/>
              <w:jc w:val="left"/>
            </w:pPr>
            <w:r w:rsidRPr="000B2437">
              <w:rPr>
                <w:rFonts w:hint="eastAsia"/>
              </w:rPr>
              <w:t>源端口</w:t>
            </w:r>
          </w:p>
        </w:tc>
        <w:tc>
          <w:tcPr>
            <w:tcW w:w="0" w:type="auto"/>
            <w:shd w:val="clear" w:color="auto" w:fill="auto"/>
            <w:vAlign w:val="center"/>
          </w:tcPr>
          <w:p w14:paraId="49E1C9E3" w14:textId="18895F6E" w:rsidR="00A941E7" w:rsidRPr="00017067" w:rsidRDefault="00466186" w:rsidP="00A941E7">
            <w:pPr>
              <w:pStyle w:val="Content"/>
              <w:spacing w:before="31" w:after="31"/>
              <w:jc w:val="left"/>
            </w:pPr>
            <w:r>
              <w:rPr>
                <w:rFonts w:hint="eastAsia"/>
              </w:rPr>
              <w:t>分为</w:t>
            </w:r>
            <w:r w:rsidR="00A941E7">
              <w:rPr>
                <w:rFonts w:hint="eastAsia"/>
              </w:rPr>
              <w:t>不同的</w:t>
            </w:r>
            <w:r w:rsidR="00A941E7" w:rsidRPr="000B2437">
              <w:rPr>
                <w:rFonts w:hint="eastAsia"/>
              </w:rPr>
              <w:t>源端口</w:t>
            </w:r>
          </w:p>
        </w:tc>
      </w:tr>
      <w:tr w:rsidR="00A941E7" w:rsidRPr="00017067" w14:paraId="2810EC91" w14:textId="77777777" w:rsidTr="00BF48CC">
        <w:trPr>
          <w:cantSplit/>
          <w:trHeight w:val="454"/>
          <w:jc w:val="center"/>
        </w:trPr>
        <w:tc>
          <w:tcPr>
            <w:tcW w:w="2829" w:type="dxa"/>
            <w:shd w:val="clear" w:color="auto" w:fill="auto"/>
            <w:vAlign w:val="center"/>
          </w:tcPr>
          <w:p w14:paraId="19016D0E" w14:textId="6D756261" w:rsidR="00A941E7" w:rsidRPr="00017067" w:rsidRDefault="00A941E7" w:rsidP="00A941E7">
            <w:pPr>
              <w:pStyle w:val="Content"/>
              <w:spacing w:before="31" w:after="31"/>
              <w:jc w:val="left"/>
            </w:pPr>
            <w:r w:rsidRPr="000B2437">
              <w:rPr>
                <w:rFonts w:hint="eastAsia"/>
              </w:rPr>
              <w:t>目的端口</w:t>
            </w:r>
          </w:p>
        </w:tc>
        <w:tc>
          <w:tcPr>
            <w:tcW w:w="0" w:type="auto"/>
            <w:shd w:val="clear" w:color="auto" w:fill="auto"/>
            <w:vAlign w:val="center"/>
          </w:tcPr>
          <w:p w14:paraId="66C17E23" w14:textId="287F054B" w:rsidR="00A941E7" w:rsidRPr="00017067" w:rsidRDefault="00466186" w:rsidP="00A941E7">
            <w:pPr>
              <w:pStyle w:val="Content"/>
              <w:spacing w:before="31" w:after="31"/>
              <w:jc w:val="left"/>
            </w:pPr>
            <w:r>
              <w:rPr>
                <w:rFonts w:hint="eastAsia"/>
              </w:rPr>
              <w:t>分为</w:t>
            </w:r>
            <w:r w:rsidR="00A941E7">
              <w:rPr>
                <w:rFonts w:hint="eastAsia"/>
              </w:rPr>
              <w:t>不同的</w:t>
            </w:r>
            <w:r w:rsidR="00A941E7" w:rsidRPr="000B2437">
              <w:rPr>
                <w:rFonts w:hint="eastAsia"/>
              </w:rPr>
              <w:t>目的端口</w:t>
            </w:r>
          </w:p>
        </w:tc>
      </w:tr>
      <w:tr w:rsidR="00A941E7" w:rsidRPr="00017067" w14:paraId="4C291A4A" w14:textId="77777777" w:rsidTr="00BF48CC">
        <w:trPr>
          <w:cantSplit/>
          <w:trHeight w:val="454"/>
          <w:jc w:val="center"/>
        </w:trPr>
        <w:tc>
          <w:tcPr>
            <w:tcW w:w="2829" w:type="dxa"/>
            <w:shd w:val="clear" w:color="auto" w:fill="auto"/>
            <w:vAlign w:val="center"/>
          </w:tcPr>
          <w:p w14:paraId="2C504713" w14:textId="3EA5C9AA" w:rsidR="00A941E7" w:rsidRPr="00017067" w:rsidRDefault="00A941E7" w:rsidP="00A941E7">
            <w:pPr>
              <w:pStyle w:val="Content"/>
              <w:spacing w:before="31" w:after="31"/>
              <w:jc w:val="left"/>
            </w:pPr>
            <w:r w:rsidRPr="00017067">
              <w:rPr>
                <w:rFonts w:hint="eastAsia"/>
              </w:rPr>
              <w:t>连接方向</w:t>
            </w:r>
          </w:p>
        </w:tc>
        <w:tc>
          <w:tcPr>
            <w:tcW w:w="0" w:type="auto"/>
            <w:shd w:val="clear" w:color="auto" w:fill="auto"/>
            <w:vAlign w:val="center"/>
          </w:tcPr>
          <w:p w14:paraId="1EC379EC" w14:textId="79364D6E" w:rsidR="00A941E7" w:rsidRPr="00017067" w:rsidRDefault="00A941E7" w:rsidP="00A941E7">
            <w:pPr>
              <w:pStyle w:val="Content"/>
              <w:spacing w:before="31" w:after="31"/>
              <w:jc w:val="left"/>
            </w:pPr>
            <w:r>
              <w:rPr>
                <w:rFonts w:hint="eastAsia"/>
              </w:rPr>
              <w:t>分为</w:t>
            </w:r>
            <w:r w:rsidRPr="00017067">
              <w:t>inbound</w:t>
            </w:r>
            <w:r w:rsidRPr="00017067">
              <w:rPr>
                <w:rFonts w:hint="eastAsia"/>
              </w:rPr>
              <w:t>和</w:t>
            </w:r>
            <w:r w:rsidRPr="00017067">
              <w:t>outbound</w:t>
            </w:r>
          </w:p>
        </w:tc>
      </w:tr>
      <w:tr w:rsidR="00A941E7" w:rsidRPr="00017067" w14:paraId="7A3A80FE" w14:textId="77777777" w:rsidTr="00BF48CC">
        <w:trPr>
          <w:cantSplit/>
          <w:trHeight w:val="454"/>
          <w:jc w:val="center"/>
        </w:trPr>
        <w:tc>
          <w:tcPr>
            <w:tcW w:w="2829" w:type="dxa"/>
            <w:shd w:val="clear" w:color="auto" w:fill="auto"/>
            <w:vAlign w:val="center"/>
          </w:tcPr>
          <w:p w14:paraId="5FE274A1" w14:textId="2957B168" w:rsidR="00A941E7" w:rsidRPr="00017067" w:rsidRDefault="00A941E7" w:rsidP="00A941E7">
            <w:pPr>
              <w:pStyle w:val="Content"/>
              <w:spacing w:before="31" w:after="31"/>
              <w:jc w:val="left"/>
            </w:pPr>
            <w:r>
              <w:rPr>
                <w:rFonts w:hint="eastAsia"/>
              </w:rPr>
              <w:t>优先级</w:t>
            </w:r>
          </w:p>
        </w:tc>
        <w:tc>
          <w:tcPr>
            <w:tcW w:w="0" w:type="auto"/>
            <w:shd w:val="clear" w:color="auto" w:fill="auto"/>
            <w:vAlign w:val="center"/>
          </w:tcPr>
          <w:p w14:paraId="0DA125F9" w14:textId="243D9D9A" w:rsidR="00A941E7" w:rsidRPr="00017067" w:rsidRDefault="00A941E7" w:rsidP="00A941E7">
            <w:pPr>
              <w:pStyle w:val="Content"/>
              <w:spacing w:before="31" w:after="31"/>
              <w:jc w:val="left"/>
            </w:pPr>
            <w:r>
              <w:rPr>
                <w:rFonts w:hint="eastAsia"/>
              </w:rPr>
              <w:t>分为</w:t>
            </w:r>
            <w:r w:rsidRPr="00017067">
              <w:t>Info</w:t>
            </w:r>
            <w:r w:rsidRPr="00017067">
              <w:rPr>
                <w:rFonts w:hint="eastAsia"/>
              </w:rPr>
              <w:t>、</w:t>
            </w:r>
            <w:r w:rsidRPr="00017067">
              <w:t>Warning</w:t>
            </w:r>
            <w:r>
              <w:t>、</w:t>
            </w:r>
            <w:r>
              <w:t>Error</w:t>
            </w:r>
            <w:r>
              <w:t>、</w:t>
            </w:r>
            <w:r>
              <w:t>Alert</w:t>
            </w:r>
            <w:r>
              <w:t>等</w:t>
            </w:r>
          </w:p>
        </w:tc>
      </w:tr>
      <w:tr w:rsidR="00A941E7" w:rsidRPr="00017067" w14:paraId="0CAA8CCA" w14:textId="77777777" w:rsidTr="00BF48CC">
        <w:trPr>
          <w:cantSplit/>
          <w:trHeight w:val="454"/>
          <w:jc w:val="center"/>
        </w:trPr>
        <w:tc>
          <w:tcPr>
            <w:tcW w:w="2829" w:type="dxa"/>
            <w:shd w:val="clear" w:color="auto" w:fill="auto"/>
            <w:vAlign w:val="center"/>
          </w:tcPr>
          <w:p w14:paraId="317391AD" w14:textId="6AD3E6F9" w:rsidR="00A941E7" w:rsidRPr="00017067" w:rsidRDefault="00A941E7" w:rsidP="00A941E7">
            <w:pPr>
              <w:pStyle w:val="Content"/>
              <w:spacing w:before="31" w:after="31"/>
              <w:jc w:val="left"/>
            </w:pPr>
            <w:r w:rsidRPr="00017067">
              <w:rPr>
                <w:rFonts w:hint="eastAsia"/>
              </w:rPr>
              <w:t>操作</w:t>
            </w:r>
            <w:r>
              <w:rPr>
                <w:rFonts w:hint="eastAsia"/>
              </w:rPr>
              <w:t>类型</w:t>
            </w:r>
          </w:p>
        </w:tc>
        <w:tc>
          <w:tcPr>
            <w:tcW w:w="0" w:type="auto"/>
            <w:shd w:val="clear" w:color="auto" w:fill="auto"/>
            <w:vAlign w:val="center"/>
          </w:tcPr>
          <w:p w14:paraId="39A86800" w14:textId="5E50C9FA" w:rsidR="00A941E7" w:rsidRPr="00017067" w:rsidRDefault="00A941E7" w:rsidP="00A941E7">
            <w:pPr>
              <w:pStyle w:val="Content"/>
              <w:spacing w:before="31" w:after="31"/>
              <w:jc w:val="left"/>
            </w:pPr>
            <w:r>
              <w:rPr>
                <w:rFonts w:hint="eastAsia"/>
              </w:rPr>
              <w:t>分为</w:t>
            </w:r>
            <w:r w:rsidRPr="00017067">
              <w:t>Built</w:t>
            </w:r>
            <w:r w:rsidRPr="00017067">
              <w:rPr>
                <w:rFonts w:hint="eastAsia"/>
              </w:rPr>
              <w:t>、</w:t>
            </w:r>
            <w:r w:rsidRPr="00017067">
              <w:t>Teardown</w:t>
            </w:r>
            <w:r w:rsidRPr="00017067">
              <w:rPr>
                <w:rFonts w:hint="eastAsia"/>
              </w:rPr>
              <w:t>、</w:t>
            </w:r>
            <w:r w:rsidRPr="00017067">
              <w:t>Deny</w:t>
            </w:r>
            <w:r>
              <w:rPr>
                <w:rFonts w:hint="eastAsia"/>
              </w:rPr>
              <w:t>等</w:t>
            </w:r>
          </w:p>
        </w:tc>
      </w:tr>
      <w:tr w:rsidR="00A941E7" w:rsidRPr="00017067" w14:paraId="5AE79AD7" w14:textId="77777777" w:rsidTr="00BF48CC">
        <w:trPr>
          <w:cantSplit/>
          <w:trHeight w:val="454"/>
          <w:jc w:val="center"/>
        </w:trPr>
        <w:tc>
          <w:tcPr>
            <w:tcW w:w="2829" w:type="dxa"/>
            <w:shd w:val="clear" w:color="auto" w:fill="auto"/>
            <w:vAlign w:val="center"/>
          </w:tcPr>
          <w:p w14:paraId="2693898A" w14:textId="5C616ED5" w:rsidR="00A941E7" w:rsidRPr="00017067" w:rsidRDefault="00A941E7" w:rsidP="00A941E7">
            <w:pPr>
              <w:pStyle w:val="Content"/>
              <w:spacing w:before="31" w:after="31"/>
              <w:jc w:val="left"/>
            </w:pPr>
            <w:r>
              <w:rPr>
                <w:rFonts w:hint="eastAsia"/>
              </w:rPr>
              <w:t>协议类型</w:t>
            </w:r>
          </w:p>
        </w:tc>
        <w:tc>
          <w:tcPr>
            <w:tcW w:w="0" w:type="auto"/>
            <w:shd w:val="clear" w:color="auto" w:fill="auto"/>
            <w:vAlign w:val="center"/>
          </w:tcPr>
          <w:p w14:paraId="05103C57" w14:textId="20E5DA9D" w:rsidR="00A941E7" w:rsidRPr="00017067" w:rsidRDefault="00A941E7" w:rsidP="00A941E7">
            <w:pPr>
              <w:pStyle w:val="Content"/>
              <w:spacing w:before="31" w:after="31"/>
              <w:jc w:val="left"/>
            </w:pPr>
            <w:r>
              <w:rPr>
                <w:rFonts w:hint="eastAsia"/>
              </w:rPr>
              <w:t>分为</w:t>
            </w:r>
            <w:r w:rsidRPr="00017067">
              <w:t>TCP</w:t>
            </w:r>
            <w:r>
              <w:t>、</w:t>
            </w:r>
            <w:r w:rsidRPr="00017067">
              <w:t>UDP</w:t>
            </w:r>
            <w:r>
              <w:t>、</w:t>
            </w:r>
            <w:r w:rsidRPr="00017067">
              <w:t>ICMP</w:t>
            </w:r>
            <w:r>
              <w:t>等</w:t>
            </w:r>
          </w:p>
        </w:tc>
      </w:tr>
      <w:tr w:rsidR="00C8534A" w:rsidRPr="00017067" w14:paraId="71276911" w14:textId="77777777" w:rsidTr="00BF48CC">
        <w:trPr>
          <w:cantSplit/>
          <w:trHeight w:val="454"/>
          <w:jc w:val="center"/>
        </w:trPr>
        <w:tc>
          <w:tcPr>
            <w:tcW w:w="2829" w:type="dxa"/>
            <w:shd w:val="clear" w:color="auto" w:fill="auto"/>
            <w:vAlign w:val="center"/>
          </w:tcPr>
          <w:p w14:paraId="3DE7485A" w14:textId="28C23A6B" w:rsidR="00C8534A" w:rsidRDefault="00C8534A" w:rsidP="00A941E7">
            <w:pPr>
              <w:pStyle w:val="Content"/>
              <w:spacing w:before="31" w:after="31"/>
              <w:jc w:val="left"/>
            </w:pPr>
            <w:r>
              <w:rPr>
                <w:rFonts w:hint="eastAsia"/>
              </w:rPr>
              <w:t>流量汇总</w:t>
            </w:r>
          </w:p>
        </w:tc>
        <w:tc>
          <w:tcPr>
            <w:tcW w:w="0" w:type="auto"/>
            <w:shd w:val="clear" w:color="auto" w:fill="auto"/>
            <w:vAlign w:val="center"/>
          </w:tcPr>
          <w:p w14:paraId="6CCF8B7F" w14:textId="1759266B" w:rsidR="00C8534A" w:rsidRDefault="00C8534A" w:rsidP="00A941E7">
            <w:pPr>
              <w:pStyle w:val="Content"/>
              <w:spacing w:before="31" w:after="31"/>
              <w:jc w:val="left"/>
            </w:pPr>
            <w:r>
              <w:rPr>
                <w:rFonts w:hint="eastAsia"/>
              </w:rPr>
              <w:t>分为源</w:t>
            </w:r>
            <w:r>
              <w:rPr>
                <w:rFonts w:hint="eastAsia"/>
              </w:rPr>
              <w:t>I</w:t>
            </w:r>
            <w:r>
              <w:t>P</w:t>
            </w:r>
            <w:r>
              <w:rPr>
                <w:rFonts w:hint="eastAsia"/>
              </w:rPr>
              <w:t>流量汇总和目的</w:t>
            </w:r>
            <w:r>
              <w:rPr>
                <w:rFonts w:hint="eastAsia"/>
              </w:rPr>
              <w:t>I</w:t>
            </w:r>
            <w:r>
              <w:t>P</w:t>
            </w:r>
            <w:r>
              <w:rPr>
                <w:rFonts w:hint="eastAsia"/>
              </w:rPr>
              <w:t>流量汇总</w:t>
            </w:r>
          </w:p>
        </w:tc>
      </w:tr>
    </w:tbl>
    <w:p w14:paraId="4C5F9A3C" w14:textId="77777777" w:rsidR="00A72BC9" w:rsidRDefault="00A72BC9" w:rsidP="00A72BC9">
      <w:pPr>
        <w:ind w:firstLine="480"/>
      </w:pPr>
    </w:p>
    <w:p w14:paraId="01533169" w14:textId="2A2BA55F" w:rsidR="00A90B3C" w:rsidRDefault="005C26A2" w:rsidP="00EE521C">
      <w:pPr>
        <w:ind w:firstLineChars="200" w:firstLine="480"/>
      </w:pPr>
      <w:r>
        <w:rPr>
          <w:rFonts w:hint="eastAsia"/>
        </w:rPr>
        <w:t>由于网络安全数据具有时序性，在</w:t>
      </w:r>
      <w:r w:rsidR="001547EF">
        <w:rPr>
          <w:rFonts w:hint="eastAsia"/>
        </w:rPr>
        <w:t>将不同类别数据的不同对象进行整理</w:t>
      </w:r>
      <w:r>
        <w:rPr>
          <w:rFonts w:hint="eastAsia"/>
        </w:rPr>
        <w:t>之</w:t>
      </w:r>
      <w:r w:rsidR="001547EF">
        <w:rPr>
          <w:rFonts w:hint="eastAsia"/>
        </w:rPr>
        <w:t>后，还需对数据的</w:t>
      </w:r>
      <w:r w:rsidR="007E1EF7">
        <w:rPr>
          <w:rFonts w:hint="eastAsia"/>
        </w:rPr>
        <w:t>时序</w:t>
      </w:r>
      <w:r w:rsidR="001547EF">
        <w:rPr>
          <w:rFonts w:hint="eastAsia"/>
        </w:rPr>
        <w:t>统计</w:t>
      </w:r>
      <w:r w:rsidR="00903ABC">
        <w:rPr>
          <w:rFonts w:hint="eastAsia"/>
        </w:rPr>
        <w:t>粒度</w:t>
      </w:r>
      <w:r w:rsidR="001547EF">
        <w:rPr>
          <w:rFonts w:hint="eastAsia"/>
        </w:rPr>
        <w:t>进行定义</w:t>
      </w:r>
      <w:r w:rsidR="00705ECF">
        <w:rPr>
          <w:rFonts w:hint="eastAsia"/>
        </w:rPr>
        <w:t>，主要</w:t>
      </w:r>
      <w:r w:rsidR="001E3862">
        <w:rPr>
          <w:rFonts w:hint="eastAsia"/>
        </w:rPr>
        <w:t>包括：</w:t>
      </w:r>
      <w:r w:rsidR="001E3862">
        <w:rPr>
          <w:rFonts w:hint="eastAsia"/>
        </w:rPr>
        <w:t>5</w:t>
      </w:r>
      <w:r w:rsidR="001E3862">
        <w:rPr>
          <w:rFonts w:hint="eastAsia"/>
        </w:rPr>
        <w:t>分钟、</w:t>
      </w:r>
      <w:r w:rsidR="001E3862">
        <w:t>30</w:t>
      </w:r>
      <w:r w:rsidR="001E3862">
        <w:rPr>
          <w:rFonts w:hint="eastAsia"/>
        </w:rPr>
        <w:t>分钟、</w:t>
      </w:r>
      <w:r w:rsidR="001E3862">
        <w:rPr>
          <w:rFonts w:hint="eastAsia"/>
        </w:rPr>
        <w:t>1</w:t>
      </w:r>
      <w:r w:rsidR="001E3862">
        <w:rPr>
          <w:rFonts w:hint="eastAsia"/>
        </w:rPr>
        <w:t>小时</w:t>
      </w:r>
      <w:r w:rsidR="003C65F5">
        <w:rPr>
          <w:rFonts w:hint="eastAsia"/>
        </w:rPr>
        <w:t>，即</w:t>
      </w:r>
      <w:r w:rsidR="00595150">
        <w:rPr>
          <w:rFonts w:hint="eastAsia"/>
        </w:rPr>
        <w:t>需要分别以</w:t>
      </w:r>
      <w:r w:rsidR="00595150">
        <w:rPr>
          <w:rFonts w:hint="eastAsia"/>
        </w:rPr>
        <w:t>5</w:t>
      </w:r>
      <w:r w:rsidR="00595150">
        <w:rPr>
          <w:rFonts w:hint="eastAsia"/>
        </w:rPr>
        <w:t>分钟、</w:t>
      </w:r>
      <w:r w:rsidR="00595150">
        <w:t>30</w:t>
      </w:r>
      <w:r w:rsidR="00595150">
        <w:rPr>
          <w:rFonts w:hint="eastAsia"/>
        </w:rPr>
        <w:t>分钟、</w:t>
      </w:r>
      <w:r w:rsidR="00595150">
        <w:rPr>
          <w:rFonts w:hint="eastAsia"/>
        </w:rPr>
        <w:t>1</w:t>
      </w:r>
      <w:r w:rsidR="00595150">
        <w:rPr>
          <w:rFonts w:hint="eastAsia"/>
        </w:rPr>
        <w:t>小时的时间间隔对各个</w:t>
      </w:r>
      <w:r w:rsidR="003C65F5">
        <w:rPr>
          <w:rFonts w:hint="eastAsia"/>
        </w:rPr>
        <w:t>数据类别及其相应对象的记录数</w:t>
      </w:r>
      <w:r w:rsidR="00B7306F">
        <w:rPr>
          <w:rFonts w:hint="eastAsia"/>
        </w:rPr>
        <w:t>（或流量）</w:t>
      </w:r>
      <w:r w:rsidR="00595150">
        <w:rPr>
          <w:rFonts w:hint="eastAsia"/>
        </w:rPr>
        <w:t>进行统计。</w:t>
      </w:r>
      <w:proofErr w:type="gramStart"/>
      <w:r w:rsidR="00DA28EB">
        <w:rPr>
          <w:rFonts w:hint="eastAsia"/>
        </w:rPr>
        <w:t>以</w:t>
      </w:r>
      <w:r w:rsidR="001B4BC5">
        <w:rPr>
          <w:rFonts w:hint="eastAsia"/>
        </w:rPr>
        <w:t>源</w:t>
      </w:r>
      <w:proofErr w:type="gramEnd"/>
      <w:r w:rsidR="001B4BC5">
        <w:rPr>
          <w:rFonts w:hint="eastAsia"/>
        </w:rPr>
        <w:t>I</w:t>
      </w:r>
      <w:r w:rsidR="001B4BC5">
        <w:t>P</w:t>
      </w:r>
      <w:r w:rsidR="00DA28EB">
        <w:rPr>
          <w:rFonts w:hint="eastAsia"/>
        </w:rPr>
        <w:t>数据为例，</w:t>
      </w:r>
      <w:r w:rsidR="00B56604">
        <w:rPr>
          <w:rFonts w:hint="eastAsia"/>
        </w:rPr>
        <w:t>以</w:t>
      </w:r>
      <w:r w:rsidR="00B56604">
        <w:rPr>
          <w:rFonts w:hint="eastAsia"/>
        </w:rPr>
        <w:t>5</w:t>
      </w:r>
      <w:r w:rsidR="00B56604">
        <w:rPr>
          <w:rFonts w:hint="eastAsia"/>
        </w:rPr>
        <w:t>分钟为统计粒度得到的</w:t>
      </w:r>
      <w:r w:rsidR="00AE7802">
        <w:rPr>
          <w:rFonts w:hint="eastAsia"/>
        </w:rPr>
        <w:t>数据</w:t>
      </w:r>
      <w:r w:rsidR="00221E2C">
        <w:rPr>
          <w:rFonts w:hint="eastAsia"/>
        </w:rPr>
        <w:t>形式</w:t>
      </w:r>
      <w:r w:rsidR="00AE7802">
        <w:rPr>
          <w:rFonts w:hint="eastAsia"/>
        </w:rPr>
        <w:t>如下所示：</w:t>
      </w:r>
    </w:p>
    <w:tbl>
      <w:tblPr>
        <w:tblW w:w="0" w:type="auto"/>
        <w:jc w:val="center"/>
        <w:tblBorders>
          <w:top w:val="single" w:sz="4" w:space="0" w:color="auto"/>
          <w:bottom w:val="single" w:sz="4" w:space="0" w:color="auto"/>
        </w:tblBorders>
        <w:tblLook w:val="04A0" w:firstRow="1" w:lastRow="0" w:firstColumn="1" w:lastColumn="0" w:noHBand="0" w:noVBand="1"/>
      </w:tblPr>
      <w:tblGrid>
        <w:gridCol w:w="1701"/>
        <w:gridCol w:w="4961"/>
      </w:tblGrid>
      <w:tr w:rsidR="00DD512D" w:rsidRPr="00017067" w14:paraId="56C5A729" w14:textId="77777777" w:rsidTr="003C6AC5">
        <w:trPr>
          <w:cantSplit/>
          <w:trHeight w:val="354"/>
          <w:jc w:val="center"/>
        </w:trPr>
        <w:tc>
          <w:tcPr>
            <w:tcW w:w="1701" w:type="dxa"/>
            <w:tcBorders>
              <w:top w:val="single" w:sz="4" w:space="0" w:color="auto"/>
              <w:bottom w:val="single" w:sz="4" w:space="0" w:color="auto"/>
            </w:tcBorders>
          </w:tcPr>
          <w:p w14:paraId="135E2287" w14:textId="616B5F46" w:rsidR="00DD512D" w:rsidRDefault="00DD512D" w:rsidP="005D5215">
            <w:pPr>
              <w:pStyle w:val="Content"/>
              <w:spacing w:before="31" w:after="31"/>
              <w:rPr>
                <w:b/>
              </w:rPr>
            </w:pPr>
            <w:r>
              <w:rPr>
                <w:rFonts w:hint="eastAsia"/>
                <w:b/>
              </w:rPr>
              <w:t>字段类型</w:t>
            </w:r>
          </w:p>
        </w:tc>
        <w:tc>
          <w:tcPr>
            <w:tcW w:w="4961" w:type="dxa"/>
            <w:tcBorders>
              <w:top w:val="single" w:sz="4" w:space="0" w:color="auto"/>
              <w:bottom w:val="single" w:sz="4" w:space="0" w:color="auto"/>
            </w:tcBorders>
          </w:tcPr>
          <w:p w14:paraId="420DFAC5" w14:textId="77F6BB55" w:rsidR="00DD512D" w:rsidRPr="00DD512D" w:rsidRDefault="00DD512D" w:rsidP="005D5215">
            <w:pPr>
              <w:pStyle w:val="Content"/>
              <w:spacing w:before="31" w:after="31"/>
              <w:rPr>
                <w:b/>
                <w:bCs/>
              </w:rPr>
            </w:pPr>
            <w:r>
              <w:rPr>
                <w:rFonts w:hint="eastAsia"/>
                <w:b/>
                <w:bCs/>
              </w:rPr>
              <w:t>取值说明</w:t>
            </w:r>
          </w:p>
        </w:tc>
      </w:tr>
      <w:tr w:rsidR="00DD512D" w:rsidRPr="00017067" w14:paraId="68A7F692" w14:textId="77777777" w:rsidTr="003C6AC5">
        <w:trPr>
          <w:cantSplit/>
          <w:trHeight w:val="354"/>
          <w:jc w:val="center"/>
        </w:trPr>
        <w:tc>
          <w:tcPr>
            <w:tcW w:w="1701" w:type="dxa"/>
            <w:tcBorders>
              <w:top w:val="single" w:sz="4" w:space="0" w:color="auto"/>
            </w:tcBorders>
          </w:tcPr>
          <w:p w14:paraId="6308E736" w14:textId="5D9477EB" w:rsidR="00DD512D" w:rsidRPr="00DD512D" w:rsidRDefault="00DD512D" w:rsidP="00DE411E">
            <w:pPr>
              <w:pStyle w:val="Content"/>
              <w:spacing w:before="31" w:after="31"/>
              <w:jc w:val="left"/>
              <w:rPr>
                <w:bCs/>
              </w:rPr>
            </w:pPr>
            <w:r w:rsidRPr="00DD512D">
              <w:rPr>
                <w:rFonts w:hint="eastAsia"/>
                <w:bCs/>
              </w:rPr>
              <w:t>时间节点</w:t>
            </w:r>
          </w:p>
        </w:tc>
        <w:tc>
          <w:tcPr>
            <w:tcW w:w="4961" w:type="dxa"/>
            <w:tcBorders>
              <w:top w:val="single" w:sz="4" w:space="0" w:color="auto"/>
            </w:tcBorders>
          </w:tcPr>
          <w:p w14:paraId="679AE838" w14:textId="4AF1B1A0" w:rsidR="00DD512D" w:rsidRPr="00DE411E" w:rsidRDefault="00DD512D" w:rsidP="00DE411E">
            <w:pPr>
              <w:pStyle w:val="Content"/>
              <w:spacing w:before="31" w:after="31"/>
              <w:jc w:val="left"/>
            </w:pPr>
            <w:proofErr w:type="spellStart"/>
            <w:r w:rsidRPr="00DE411E">
              <w:t>Ti</w:t>
            </w:r>
            <w:proofErr w:type="spellEnd"/>
            <w:r w:rsidR="00D765CC" w:rsidRPr="00DE411E">
              <w:rPr>
                <w:rFonts w:hint="eastAsia"/>
              </w:rPr>
              <w:t>（表示统计的开始时间节点）</w:t>
            </w:r>
          </w:p>
        </w:tc>
      </w:tr>
      <w:tr w:rsidR="00DD512D" w:rsidRPr="00017067" w14:paraId="2B055105" w14:textId="77777777" w:rsidTr="003C6AC5">
        <w:trPr>
          <w:cantSplit/>
          <w:trHeight w:val="354"/>
          <w:jc w:val="center"/>
        </w:trPr>
        <w:tc>
          <w:tcPr>
            <w:tcW w:w="1701" w:type="dxa"/>
          </w:tcPr>
          <w:p w14:paraId="5D06BB4A" w14:textId="06DBA5D8" w:rsidR="00DD512D" w:rsidRPr="00DD512D" w:rsidRDefault="00DD512D" w:rsidP="00DE411E">
            <w:pPr>
              <w:pStyle w:val="Content"/>
              <w:spacing w:before="31" w:after="31"/>
              <w:jc w:val="left"/>
              <w:rPr>
                <w:bCs/>
              </w:rPr>
            </w:pPr>
            <w:proofErr w:type="gramStart"/>
            <w:r w:rsidRPr="00DD512D">
              <w:rPr>
                <w:rFonts w:hint="eastAsia"/>
                <w:bCs/>
              </w:rPr>
              <w:t>不</w:t>
            </w:r>
            <w:proofErr w:type="gramEnd"/>
            <w:r w:rsidRPr="00DD512D">
              <w:rPr>
                <w:rFonts w:hint="eastAsia"/>
                <w:bCs/>
              </w:rPr>
              <w:t>同源</w:t>
            </w:r>
            <w:r w:rsidRPr="00DD512D">
              <w:rPr>
                <w:rFonts w:hint="eastAsia"/>
                <w:bCs/>
              </w:rPr>
              <w:t>IP</w:t>
            </w:r>
          </w:p>
        </w:tc>
        <w:tc>
          <w:tcPr>
            <w:tcW w:w="4961" w:type="dxa"/>
          </w:tcPr>
          <w:p w14:paraId="664BFBE5" w14:textId="722D7181" w:rsidR="00DD512D" w:rsidRPr="00DE411E" w:rsidRDefault="00D765CC" w:rsidP="00DE411E">
            <w:pPr>
              <w:pStyle w:val="Content"/>
              <w:spacing w:before="31" w:after="31"/>
              <w:jc w:val="left"/>
            </w:pPr>
            <w:proofErr w:type="spellStart"/>
            <w:r w:rsidRPr="00DE411E">
              <w:rPr>
                <w:rFonts w:hint="eastAsia"/>
              </w:rPr>
              <w:t>I</w:t>
            </w:r>
            <w:r w:rsidRPr="00DE411E">
              <w:t>Px</w:t>
            </w:r>
            <w:proofErr w:type="spellEnd"/>
            <w:r w:rsidRPr="00DE411E">
              <w:rPr>
                <w:rFonts w:hint="eastAsia"/>
              </w:rPr>
              <w:t>（表示</w:t>
            </w:r>
            <w:proofErr w:type="gramStart"/>
            <w:r w:rsidR="003C6AC5">
              <w:rPr>
                <w:rFonts w:hint="eastAsia"/>
              </w:rPr>
              <w:t>待统计</w:t>
            </w:r>
            <w:proofErr w:type="gramEnd"/>
            <w:r w:rsidR="003C6AC5">
              <w:rPr>
                <w:rFonts w:hint="eastAsia"/>
              </w:rPr>
              <w:t>的</w:t>
            </w:r>
            <w:r w:rsidRPr="00DE411E">
              <w:rPr>
                <w:rFonts w:hint="eastAsia"/>
              </w:rPr>
              <w:t>源</w:t>
            </w:r>
            <w:r w:rsidRPr="00DE411E">
              <w:rPr>
                <w:rFonts w:hint="eastAsia"/>
              </w:rPr>
              <w:t>I</w:t>
            </w:r>
            <w:r w:rsidRPr="00DE411E">
              <w:t>P</w:t>
            </w:r>
            <w:r w:rsidRPr="00DE411E">
              <w:rPr>
                <w:rFonts w:hint="eastAsia"/>
              </w:rPr>
              <w:t>名称）</w:t>
            </w:r>
          </w:p>
        </w:tc>
      </w:tr>
      <w:tr w:rsidR="00DD512D" w:rsidRPr="00017067" w14:paraId="7187BCC2" w14:textId="77777777" w:rsidTr="003C6AC5">
        <w:trPr>
          <w:cantSplit/>
          <w:trHeight w:val="354"/>
          <w:jc w:val="center"/>
        </w:trPr>
        <w:tc>
          <w:tcPr>
            <w:tcW w:w="1701" w:type="dxa"/>
            <w:tcBorders>
              <w:bottom w:val="single" w:sz="4" w:space="0" w:color="auto"/>
            </w:tcBorders>
          </w:tcPr>
          <w:p w14:paraId="3C996B63" w14:textId="629B1314" w:rsidR="00DD512D" w:rsidRPr="00DD512D" w:rsidRDefault="00DD512D" w:rsidP="00DE411E">
            <w:pPr>
              <w:pStyle w:val="Content"/>
              <w:spacing w:before="31" w:after="31"/>
              <w:jc w:val="left"/>
              <w:rPr>
                <w:bCs/>
              </w:rPr>
            </w:pPr>
            <w:r w:rsidRPr="00DD512D">
              <w:rPr>
                <w:rFonts w:hint="eastAsia"/>
                <w:bCs/>
              </w:rPr>
              <w:t>记录数</w:t>
            </w:r>
          </w:p>
        </w:tc>
        <w:tc>
          <w:tcPr>
            <w:tcW w:w="4961" w:type="dxa"/>
            <w:tcBorders>
              <w:bottom w:val="single" w:sz="4" w:space="0" w:color="auto"/>
            </w:tcBorders>
          </w:tcPr>
          <w:p w14:paraId="64B999AB" w14:textId="42B75204" w:rsidR="00DD512D" w:rsidRPr="00DD512D" w:rsidRDefault="003C6AC5" w:rsidP="00DE411E">
            <w:pPr>
              <w:pStyle w:val="Content"/>
              <w:spacing w:before="31" w:after="31"/>
              <w:jc w:val="left"/>
              <w:rPr>
                <w:b/>
                <w:bCs/>
              </w:rPr>
            </w:pPr>
            <w:r>
              <w:rPr>
                <w:rFonts w:hint="eastAsia"/>
                <w:bCs/>
              </w:rPr>
              <w:t>N</w:t>
            </w:r>
            <w:r>
              <w:rPr>
                <w:rFonts w:hint="eastAsia"/>
                <w:bCs/>
              </w:rPr>
              <w:t>（</w:t>
            </w:r>
            <w:r w:rsidR="00D765CC">
              <w:rPr>
                <w:rFonts w:hint="eastAsia"/>
                <w:bCs/>
              </w:rPr>
              <w:t>表示从</w:t>
            </w:r>
            <w:proofErr w:type="spellStart"/>
            <w:r w:rsidR="00D765CC">
              <w:rPr>
                <w:bCs/>
              </w:rPr>
              <w:t>T</w:t>
            </w:r>
            <w:r w:rsidR="00D765CC" w:rsidRPr="00DD512D">
              <w:rPr>
                <w:bCs/>
              </w:rPr>
              <w:t>i</w:t>
            </w:r>
            <w:proofErr w:type="spellEnd"/>
            <w:r w:rsidR="00D765CC">
              <w:rPr>
                <w:rFonts w:hint="eastAsia"/>
                <w:bCs/>
              </w:rPr>
              <w:t>到</w:t>
            </w:r>
            <w:r w:rsidR="00D765CC">
              <w:rPr>
                <w:bCs/>
              </w:rPr>
              <w:t>T</w:t>
            </w:r>
            <w:r w:rsidR="00D765CC" w:rsidRPr="00DD512D">
              <w:rPr>
                <w:bCs/>
              </w:rPr>
              <w:t>i+5min</w:t>
            </w:r>
            <w:r w:rsidR="00D765CC" w:rsidRPr="00DD512D">
              <w:rPr>
                <w:rFonts w:hint="eastAsia"/>
                <w:bCs/>
              </w:rPr>
              <w:t>时间段内源</w:t>
            </w:r>
            <w:proofErr w:type="spellStart"/>
            <w:r w:rsidR="00D765CC" w:rsidRPr="00DD512D">
              <w:rPr>
                <w:rFonts w:hint="eastAsia"/>
                <w:bCs/>
              </w:rPr>
              <w:t>I</w:t>
            </w:r>
            <w:r w:rsidR="00D765CC" w:rsidRPr="00DD512D">
              <w:rPr>
                <w:bCs/>
              </w:rPr>
              <w:t>Px</w:t>
            </w:r>
            <w:proofErr w:type="spellEnd"/>
            <w:r w:rsidR="00D765CC">
              <w:rPr>
                <w:rFonts w:hint="eastAsia"/>
                <w:bCs/>
              </w:rPr>
              <w:t>在数据源中</w:t>
            </w:r>
            <w:r w:rsidR="00B46DC8">
              <w:rPr>
                <w:rFonts w:hint="eastAsia"/>
                <w:bCs/>
              </w:rPr>
              <w:t>出现的</w:t>
            </w:r>
            <w:r w:rsidR="00D765CC">
              <w:rPr>
                <w:rFonts w:hint="eastAsia"/>
                <w:bCs/>
              </w:rPr>
              <w:t>总</w:t>
            </w:r>
            <w:r w:rsidR="00B7306F">
              <w:rPr>
                <w:rFonts w:hint="eastAsia"/>
                <w:bCs/>
              </w:rPr>
              <w:t>记录</w:t>
            </w:r>
            <w:r w:rsidR="00B46DC8">
              <w:rPr>
                <w:rFonts w:hint="eastAsia"/>
                <w:bCs/>
              </w:rPr>
              <w:t>次数</w:t>
            </w:r>
            <w:r>
              <w:rPr>
                <w:rFonts w:hint="eastAsia"/>
                <w:bCs/>
              </w:rPr>
              <w:t>）</w:t>
            </w:r>
          </w:p>
        </w:tc>
      </w:tr>
    </w:tbl>
    <w:p w14:paraId="3F7192DB" w14:textId="3A18FC83" w:rsidR="00CE1A72" w:rsidRDefault="00CE1A72" w:rsidP="00A20B79">
      <w:pPr>
        <w:pStyle w:val="1"/>
      </w:pPr>
      <w:r>
        <w:rPr>
          <w:rFonts w:hint="eastAsia"/>
        </w:rPr>
        <w:t>可视化设计</w:t>
      </w:r>
    </w:p>
    <w:p w14:paraId="6B9BFDFC" w14:textId="35874476" w:rsidR="00B474C3" w:rsidRDefault="0091157A" w:rsidP="00A20B79">
      <w:pPr>
        <w:pStyle w:val="2"/>
      </w:pPr>
      <w:r>
        <w:rPr>
          <w:rFonts w:hint="eastAsia"/>
        </w:rPr>
        <w:lastRenderedPageBreak/>
        <w:t>时序图</w:t>
      </w:r>
    </w:p>
    <w:p w14:paraId="23C503C3" w14:textId="39E4AFE0" w:rsidR="00D52916" w:rsidRDefault="00925A0C" w:rsidP="00A20B79">
      <w:pPr>
        <w:ind w:firstLineChars="200" w:firstLine="480"/>
      </w:pPr>
      <w:r>
        <w:rPr>
          <w:rFonts w:hint="eastAsia"/>
        </w:rPr>
        <w:t>针对</w:t>
      </w:r>
      <w:r w:rsidR="0088206F">
        <w:t>R1</w:t>
      </w:r>
      <w:r w:rsidR="0088206F">
        <w:rPr>
          <w:rFonts w:hint="eastAsia"/>
        </w:rPr>
        <w:t>需求</w:t>
      </w:r>
      <w:r w:rsidR="00320926">
        <w:rPr>
          <w:rFonts w:hint="eastAsia"/>
        </w:rPr>
        <w:t>，</w:t>
      </w:r>
      <w:r w:rsidR="003058E9">
        <w:rPr>
          <w:rFonts w:hint="eastAsia"/>
        </w:rPr>
        <w:t>时序图可</w:t>
      </w:r>
      <w:r w:rsidR="000D6542">
        <w:rPr>
          <w:rFonts w:hint="eastAsia"/>
        </w:rPr>
        <w:t>将一组时序数据转为对应的面积图</w:t>
      </w:r>
      <w:r w:rsidR="003058E9">
        <w:rPr>
          <w:rFonts w:hint="eastAsia"/>
        </w:rPr>
        <w:t>。</w:t>
      </w:r>
    </w:p>
    <w:p w14:paraId="076ABDBF" w14:textId="2108EA51" w:rsidR="006926BF" w:rsidRDefault="006926BF" w:rsidP="00A20B79">
      <w:pPr>
        <w:ind w:firstLineChars="200" w:firstLine="480"/>
      </w:pPr>
      <w:r>
        <w:rPr>
          <w:rFonts w:hint="eastAsia"/>
        </w:rPr>
        <w:t>作为第</w:t>
      </w:r>
      <w:r w:rsidR="00A20B79">
        <w:rPr>
          <w:rFonts w:hint="eastAsia"/>
        </w:rPr>
        <w:t>二</w:t>
      </w:r>
      <w:r>
        <w:rPr>
          <w:rFonts w:hint="eastAsia"/>
        </w:rPr>
        <w:t>个案例，我们</w:t>
      </w:r>
      <w:r>
        <w:rPr>
          <w:rFonts w:hint="eastAsia"/>
        </w:rPr>
        <w:t>D</w:t>
      </w:r>
      <w:r>
        <w:t>3.js</w:t>
      </w:r>
      <w:r>
        <w:rPr>
          <w:rFonts w:hint="eastAsia"/>
        </w:rPr>
        <w:t>可视化图形库为例，大致讲解最简单的面积图的绘制流程</w:t>
      </w:r>
      <w:r w:rsidR="004F06AC">
        <w:rPr>
          <w:rFonts w:hint="eastAsia"/>
        </w:rPr>
        <w:t>，具体流程如下图所示</w:t>
      </w:r>
      <w:r>
        <w:rPr>
          <w:rFonts w:hint="eastAsia"/>
        </w:rPr>
        <w:t>，主要</w:t>
      </w:r>
      <w:r w:rsidR="00163C31">
        <w:rPr>
          <w:rFonts w:hint="eastAsia"/>
        </w:rPr>
        <w:t>从</w:t>
      </w:r>
      <w:r w:rsidRPr="006A16D5">
        <w:rPr>
          <w:rFonts w:hint="eastAsia"/>
          <w:b/>
          <w:bCs/>
        </w:rPr>
        <w:t>数据、可视化、交互</w:t>
      </w:r>
      <w:r w:rsidR="00163C31">
        <w:rPr>
          <w:rFonts w:hint="eastAsia"/>
        </w:rPr>
        <w:t>三个方面进行阐述</w:t>
      </w:r>
      <w:r>
        <w:rPr>
          <w:rFonts w:hint="eastAsia"/>
        </w:rPr>
        <w:t>。</w:t>
      </w:r>
      <w:proofErr w:type="gramStart"/>
      <w:r w:rsidR="00182711" w:rsidRPr="00182711">
        <w:rPr>
          <w:rFonts w:hint="eastAsia"/>
        </w:rPr>
        <w:t>为方面</w:t>
      </w:r>
      <w:proofErr w:type="gramEnd"/>
      <w:r w:rsidR="00182711" w:rsidRPr="00182711">
        <w:rPr>
          <w:rFonts w:hint="eastAsia"/>
        </w:rPr>
        <w:t>初学者快速上手开发，我们</w:t>
      </w:r>
      <w:r w:rsidR="002429A4">
        <w:rPr>
          <w:rFonts w:hint="eastAsia"/>
        </w:rPr>
        <w:t>通过使用</w:t>
      </w:r>
      <w:r w:rsidR="00E30CA4" w:rsidRPr="003058E9">
        <w:rPr>
          <w:rFonts w:hint="eastAsia"/>
        </w:rPr>
        <w:t>d3.area</w:t>
      </w:r>
      <w:r w:rsidR="00E30CA4">
        <w:t>()</w:t>
      </w:r>
      <w:r w:rsidR="00E30CA4">
        <w:rPr>
          <w:rFonts w:hint="eastAsia"/>
        </w:rPr>
        <w:t>方法</w:t>
      </w:r>
      <w:r w:rsidR="00E30CA4">
        <w:rPr>
          <w:rFonts w:hint="eastAsia"/>
        </w:rPr>
        <w:t>，</w:t>
      </w:r>
      <w:r w:rsidR="00C30369">
        <w:rPr>
          <w:rFonts w:hint="eastAsia"/>
        </w:rPr>
        <w:t>快速</w:t>
      </w:r>
      <w:r w:rsidR="00E30CA4" w:rsidRPr="003058E9">
        <w:rPr>
          <w:rFonts w:hint="eastAsia"/>
        </w:rPr>
        <w:t>生成</w:t>
      </w:r>
      <w:r w:rsidR="00DE2BD2">
        <w:rPr>
          <w:rFonts w:hint="eastAsia"/>
        </w:rPr>
        <w:t>对应</w:t>
      </w:r>
      <w:r w:rsidR="00E30CA4" w:rsidRPr="003058E9">
        <w:rPr>
          <w:rFonts w:hint="eastAsia"/>
        </w:rPr>
        <w:t>图形生成器，</w:t>
      </w:r>
      <w:r w:rsidR="00E30CA4">
        <w:rPr>
          <w:rFonts w:hint="eastAsia"/>
        </w:rPr>
        <w:t>对</w:t>
      </w:r>
      <w:r w:rsidR="00E30CA4" w:rsidRPr="003058E9">
        <w:rPr>
          <w:rFonts w:hint="eastAsia"/>
        </w:rPr>
        <w:t>输入</w:t>
      </w:r>
      <w:r w:rsidR="00E30CA4">
        <w:rPr>
          <w:rFonts w:hint="eastAsia"/>
        </w:rPr>
        <w:t>的一组</w:t>
      </w:r>
      <w:r w:rsidR="00E30CA4" w:rsidRPr="003058E9">
        <w:rPr>
          <w:rFonts w:hint="eastAsia"/>
        </w:rPr>
        <w:t>数据渲染出对应的</w:t>
      </w:r>
      <w:r w:rsidR="00E30CA4">
        <w:rPr>
          <w:rFonts w:hint="eastAsia"/>
        </w:rPr>
        <w:t>面积图</w:t>
      </w:r>
      <w:r w:rsidR="007D17E6">
        <w:rPr>
          <w:rFonts w:hint="eastAsia"/>
        </w:rPr>
        <w:t>；</w:t>
      </w:r>
      <w:r w:rsidR="00D64193">
        <w:rPr>
          <w:rFonts w:hint="eastAsia"/>
        </w:rPr>
        <w:t>此外</w:t>
      </w:r>
      <w:r w:rsidR="00CF3EF3">
        <w:rPr>
          <w:rFonts w:hint="eastAsia"/>
        </w:rPr>
        <w:t>，</w:t>
      </w:r>
      <w:r w:rsidR="00182711" w:rsidRPr="00182711">
        <w:rPr>
          <w:rFonts w:hint="eastAsia"/>
        </w:rPr>
        <w:t>我们还提供对应的</w:t>
      </w:r>
      <w:r w:rsidR="001D3F1E" w:rsidRPr="001D3F1E">
        <w:rPr>
          <w:rFonts w:hint="eastAsia"/>
          <w:b/>
          <w:bCs/>
        </w:rPr>
        <w:t>参考文档和</w:t>
      </w:r>
      <w:r w:rsidR="00182711" w:rsidRPr="001F51C4">
        <w:rPr>
          <w:rFonts w:hint="eastAsia"/>
          <w:b/>
          <w:bCs/>
        </w:rPr>
        <w:t>参考案例链接</w:t>
      </w:r>
      <w:r w:rsidR="00182711" w:rsidRPr="00182711">
        <w:rPr>
          <w:rFonts w:hint="eastAsia"/>
        </w:rPr>
        <w:t>。</w:t>
      </w:r>
    </w:p>
    <w:p w14:paraId="5AB7CD94" w14:textId="70450F2C" w:rsidR="007A723B" w:rsidRDefault="007A723B" w:rsidP="00B474C3">
      <w:pPr>
        <w:ind w:firstLine="482"/>
      </w:pPr>
      <w:r>
        <w:rPr>
          <w:b/>
          <w:bCs/>
          <w:noProof/>
        </w:rPr>
        <w:drawing>
          <wp:inline distT="0" distB="0" distL="0" distR="0" wp14:anchorId="09542EB3" wp14:editId="7ADC4B63">
            <wp:extent cx="5274310" cy="6342997"/>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342997"/>
                    </a:xfrm>
                    <a:prstGeom prst="rect">
                      <a:avLst/>
                    </a:prstGeom>
                    <a:noFill/>
                  </pic:spPr>
                </pic:pic>
              </a:graphicData>
            </a:graphic>
          </wp:inline>
        </w:drawing>
      </w:r>
    </w:p>
    <w:p w14:paraId="28382826" w14:textId="64270F7B" w:rsidR="007A723B" w:rsidRPr="00F63C57" w:rsidRDefault="007A723B" w:rsidP="007A723B">
      <w:pPr>
        <w:pStyle w:val="afb"/>
        <w:spacing w:after="156"/>
      </w:pPr>
      <w:r w:rsidRPr="00F63C57">
        <w:rPr>
          <w:rFonts w:hint="eastAsia"/>
        </w:rPr>
        <w:t>D</w:t>
      </w:r>
      <w:r>
        <w:t>3</w:t>
      </w:r>
      <w:r>
        <w:rPr>
          <w:rFonts w:hint="eastAsia"/>
        </w:rPr>
        <w:t>数据可视化基本流程</w:t>
      </w:r>
    </w:p>
    <w:p w14:paraId="280DA8B5" w14:textId="77777777" w:rsidR="000C2F8E" w:rsidRDefault="000C2F8E" w:rsidP="000C2F8E"/>
    <w:p w14:paraId="70C30A21" w14:textId="7F34CF9D" w:rsidR="000E53E5" w:rsidRPr="00866CEF" w:rsidRDefault="000E53E5" w:rsidP="000C2F8E">
      <w:pPr>
        <w:rPr>
          <w:b/>
          <w:bCs/>
        </w:rPr>
      </w:pPr>
      <w:r w:rsidRPr="00866CEF">
        <w:rPr>
          <w:b/>
          <w:bCs/>
        </w:rPr>
        <w:t>S</w:t>
      </w:r>
      <w:r w:rsidRPr="00866CEF">
        <w:rPr>
          <w:rFonts w:hint="eastAsia"/>
          <w:b/>
          <w:bCs/>
        </w:rPr>
        <w:t>tep</w:t>
      </w:r>
      <w:r w:rsidRPr="00866CEF">
        <w:rPr>
          <w:b/>
          <w:bCs/>
        </w:rPr>
        <w:t>1</w:t>
      </w:r>
      <w:r w:rsidRPr="00866CEF">
        <w:rPr>
          <w:rFonts w:hint="eastAsia"/>
          <w:b/>
          <w:bCs/>
        </w:rPr>
        <w:t>：</w:t>
      </w:r>
      <w:r w:rsidR="005275F1" w:rsidRPr="00866CEF">
        <w:rPr>
          <w:rFonts w:hint="eastAsia"/>
          <w:b/>
          <w:bCs/>
        </w:rPr>
        <w:t>数据</w:t>
      </w:r>
      <w:r w:rsidR="00367520" w:rsidRPr="00866CEF">
        <w:rPr>
          <w:rFonts w:hint="eastAsia"/>
          <w:b/>
          <w:bCs/>
        </w:rPr>
        <w:t>：</w:t>
      </w:r>
    </w:p>
    <w:p w14:paraId="6549E202" w14:textId="77777777" w:rsidR="00F62A47" w:rsidRDefault="00077E0E" w:rsidP="00DB4B48">
      <w:pPr>
        <w:ind w:firstLineChars="200" w:firstLine="480"/>
      </w:pPr>
      <w:r>
        <w:rPr>
          <w:rFonts w:hint="eastAsia"/>
        </w:rPr>
        <w:t>首先，</w:t>
      </w:r>
      <w:r w:rsidR="00866CEF" w:rsidRPr="00866CEF">
        <w:rPr>
          <w:rFonts w:hint="eastAsia"/>
        </w:rPr>
        <w:t>D3</w:t>
      </w:r>
      <w:r w:rsidR="00866CEF" w:rsidRPr="00866CEF">
        <w:rPr>
          <w:rFonts w:hint="eastAsia"/>
        </w:rPr>
        <w:t>提供了方法可以对不同的数据类型进行加载，比如</w:t>
      </w:r>
      <w:r w:rsidR="00866CEF" w:rsidRPr="00866CEF">
        <w:rPr>
          <w:rFonts w:hint="eastAsia"/>
        </w:rPr>
        <w:t xml:space="preserve">d3.text(), d3.xml(), d3.json(), d3.csv(), </w:t>
      </w:r>
      <w:r w:rsidR="00866CEF" w:rsidRPr="00866CEF">
        <w:rPr>
          <w:rFonts w:hint="eastAsia"/>
        </w:rPr>
        <w:t>和</w:t>
      </w:r>
      <w:r w:rsidR="00866CEF" w:rsidRPr="00866CEF">
        <w:rPr>
          <w:rFonts w:hint="eastAsia"/>
        </w:rPr>
        <w:t>d3.html()</w:t>
      </w:r>
      <w:r w:rsidR="00866CEF">
        <w:rPr>
          <w:rFonts w:hint="eastAsia"/>
        </w:rPr>
        <w:t>，分别</w:t>
      </w:r>
      <w:r w:rsidR="00644655">
        <w:rPr>
          <w:rFonts w:hint="eastAsia"/>
        </w:rPr>
        <w:t>使用</w:t>
      </w:r>
      <w:r w:rsidR="002A4803">
        <w:rPr>
          <w:rFonts w:hint="eastAsia"/>
        </w:rPr>
        <w:t>对应格式的方法可将</w:t>
      </w:r>
      <w:r w:rsidR="00644655">
        <w:rPr>
          <w:rFonts w:hint="eastAsia"/>
        </w:rPr>
        <w:t>预处理的</w:t>
      </w:r>
      <w:r w:rsidR="00866CEF">
        <w:rPr>
          <w:rFonts w:hint="eastAsia"/>
        </w:rPr>
        <w:t>数据</w:t>
      </w:r>
      <w:r w:rsidR="002A4803">
        <w:rPr>
          <w:rFonts w:hint="eastAsia"/>
        </w:rPr>
        <w:t>进行导入</w:t>
      </w:r>
      <w:r w:rsidR="007902D1">
        <w:rPr>
          <w:rFonts w:hint="eastAsia"/>
        </w:rPr>
        <w:t>，且单独为时序列数据定义时间解析函数，如：</w:t>
      </w:r>
    </w:p>
    <w:p w14:paraId="0DF92E3C" w14:textId="0B97248B" w:rsidR="007902D1" w:rsidRPr="00926C99" w:rsidRDefault="007902D1" w:rsidP="00DB4B48">
      <w:pPr>
        <w:ind w:firstLineChars="200" w:firstLine="480"/>
      </w:pPr>
      <w:r w:rsidRPr="000F1E6C">
        <w:rPr>
          <w:i/>
          <w:iCs/>
          <w:color w:val="7030A0"/>
        </w:rPr>
        <w:t xml:space="preserve">var </w:t>
      </w:r>
      <w:proofErr w:type="spellStart"/>
      <w:r w:rsidRPr="000F1E6C">
        <w:rPr>
          <w:i/>
          <w:iCs/>
          <w:color w:val="7030A0"/>
        </w:rPr>
        <w:t>parseTime</w:t>
      </w:r>
      <w:proofErr w:type="spellEnd"/>
      <w:r w:rsidRPr="000F1E6C">
        <w:rPr>
          <w:i/>
          <w:iCs/>
          <w:color w:val="7030A0"/>
        </w:rPr>
        <w:t xml:space="preserve"> = d</w:t>
      </w:r>
      <w:proofErr w:type="gramStart"/>
      <w:r w:rsidRPr="000F1E6C">
        <w:rPr>
          <w:i/>
          <w:iCs/>
          <w:color w:val="7030A0"/>
        </w:rPr>
        <w:t>3.timeParse</w:t>
      </w:r>
      <w:proofErr w:type="gramEnd"/>
      <w:r w:rsidRPr="000F1E6C">
        <w:rPr>
          <w:i/>
          <w:iCs/>
          <w:color w:val="7030A0"/>
        </w:rPr>
        <w:t>("%y/%m/%d %H:%M:%S");</w:t>
      </w:r>
    </w:p>
    <w:p w14:paraId="79C3F8A9" w14:textId="16E7C421" w:rsidR="00866CEF" w:rsidRDefault="00077E0E" w:rsidP="00DB4B48">
      <w:pPr>
        <w:ind w:firstLineChars="200" w:firstLine="480"/>
      </w:pPr>
      <w:r>
        <w:rPr>
          <w:rFonts w:hint="eastAsia"/>
        </w:rPr>
        <w:t>其次，为载入数据定义恰当的比例尺，</w:t>
      </w:r>
      <w:r w:rsidR="007C3A54">
        <w:rPr>
          <w:rFonts w:hint="eastAsia"/>
        </w:rPr>
        <w:t>方便将</w:t>
      </w:r>
      <w:r>
        <w:rPr>
          <w:rFonts w:hint="eastAsia"/>
        </w:rPr>
        <w:t>数据进行</w:t>
      </w:r>
      <w:r w:rsidR="007C3A54">
        <w:rPr>
          <w:rFonts w:hint="eastAsia"/>
        </w:rPr>
        <w:t>屏幕</w:t>
      </w:r>
      <w:r>
        <w:rPr>
          <w:rFonts w:hint="eastAsia"/>
        </w:rPr>
        <w:t>大小的映射</w:t>
      </w:r>
      <w:r w:rsidR="007C3A54">
        <w:rPr>
          <w:rFonts w:hint="eastAsia"/>
        </w:rPr>
        <w:t>，对应的</w:t>
      </w:r>
      <w:r w:rsidR="007C3A54">
        <w:rPr>
          <w:rFonts w:hint="eastAsia"/>
        </w:rPr>
        <w:t>D</w:t>
      </w:r>
      <w:r w:rsidR="007C3A54">
        <w:t>3</w:t>
      </w:r>
      <w:r w:rsidR="007C3A54">
        <w:rPr>
          <w:rFonts w:hint="eastAsia"/>
        </w:rPr>
        <w:t>方法为</w:t>
      </w:r>
      <w:r w:rsidR="00E66D4B" w:rsidRPr="00E66D4B">
        <w:rPr>
          <w:rFonts w:hint="eastAsia"/>
        </w:rPr>
        <w:t xml:space="preserve">d3.scaleLinear() </w:t>
      </w:r>
      <w:r w:rsidR="00E66D4B" w:rsidRPr="00E66D4B">
        <w:rPr>
          <w:rFonts w:hint="eastAsia"/>
        </w:rPr>
        <w:t>线性比例尺</w:t>
      </w:r>
      <w:r w:rsidR="00051BCD">
        <w:rPr>
          <w:rFonts w:hint="eastAsia"/>
        </w:rPr>
        <w:t>和</w:t>
      </w:r>
      <w:r w:rsidR="00051BCD" w:rsidRPr="00051BCD">
        <w:rPr>
          <w:rFonts w:hint="eastAsia"/>
        </w:rPr>
        <w:t xml:space="preserve">d3.scaleTime() </w:t>
      </w:r>
      <w:r w:rsidR="00051BCD" w:rsidRPr="00051BCD">
        <w:rPr>
          <w:rFonts w:hint="eastAsia"/>
        </w:rPr>
        <w:t>时间比例尺</w:t>
      </w:r>
      <w:r w:rsidR="00F62A47">
        <w:rPr>
          <w:rFonts w:hint="eastAsia"/>
        </w:rPr>
        <w:t>；</w:t>
      </w:r>
    </w:p>
    <w:p w14:paraId="545BEFB8" w14:textId="1ADE8335" w:rsidR="00F62A47" w:rsidRDefault="006B01B0" w:rsidP="00DB4B48">
      <w:pPr>
        <w:ind w:firstLineChars="200" w:firstLine="480"/>
      </w:pPr>
      <w:r>
        <w:rPr>
          <w:rFonts w:hint="eastAsia"/>
        </w:rPr>
        <w:t>然后，</w:t>
      </w:r>
      <w:r w:rsidR="00814BED">
        <w:rPr>
          <w:rFonts w:hint="eastAsia"/>
        </w:rPr>
        <w:t>D</w:t>
      </w:r>
      <w:r w:rsidR="00814BED">
        <w:t>3</w:t>
      </w:r>
      <w:r w:rsidR="00814BED">
        <w:rPr>
          <w:rFonts w:hint="eastAsia"/>
        </w:rPr>
        <w:t>还提供</w:t>
      </w:r>
      <w:r w:rsidR="00AE5ADC">
        <w:rPr>
          <w:rFonts w:hint="eastAsia"/>
        </w:rPr>
        <w:t>select</w:t>
      </w:r>
      <w:r w:rsidR="00AE5ADC">
        <w:t>("</w:t>
      </w:r>
      <w:r w:rsidR="00AE5ADC">
        <w:rPr>
          <w:rFonts w:hint="eastAsia"/>
        </w:rPr>
        <w:t>父标签</w:t>
      </w:r>
      <w:r w:rsidR="00AE5ADC">
        <w:t>")</w:t>
      </w:r>
      <w:r w:rsidR="00814BED">
        <w:t>.data(</w:t>
      </w:r>
      <w:r w:rsidR="00AE5ADC">
        <w:rPr>
          <w:rFonts w:hint="eastAsia"/>
        </w:rPr>
        <w:t>数据集</w:t>
      </w:r>
      <w:r w:rsidR="00814BED">
        <w:t xml:space="preserve">) </w:t>
      </w:r>
      <w:r w:rsidR="00A9100E">
        <w:t>.</w:t>
      </w:r>
      <w:r w:rsidR="00814BED">
        <w:t>enter().append("</w:t>
      </w:r>
      <w:r w:rsidR="006C7DD7">
        <w:rPr>
          <w:rFonts w:hint="eastAsia"/>
        </w:rPr>
        <w:t>元素标签</w:t>
      </w:r>
      <w:r w:rsidR="00814BED">
        <w:t>")</w:t>
      </w:r>
      <w:r w:rsidR="00A9100E">
        <w:rPr>
          <w:rFonts w:hint="eastAsia"/>
        </w:rPr>
        <w:t>一组链式语法</w:t>
      </w:r>
      <w:r w:rsidR="00163DE3">
        <w:rPr>
          <w:rFonts w:hint="eastAsia"/>
        </w:rPr>
        <w:t>，</w:t>
      </w:r>
      <w:r w:rsidR="00AD7386">
        <w:rPr>
          <w:rFonts w:hint="eastAsia"/>
        </w:rPr>
        <w:t>可以</w:t>
      </w:r>
      <w:r w:rsidR="00163DE3">
        <w:rPr>
          <w:rFonts w:hint="eastAsia"/>
        </w:rPr>
        <w:t>实现</w:t>
      </w:r>
      <w:r w:rsidR="00AD7386">
        <w:rPr>
          <w:rFonts w:hint="eastAsia"/>
        </w:rPr>
        <w:t>数据与对应元素</w:t>
      </w:r>
      <w:r w:rsidR="00163DE3">
        <w:rPr>
          <w:rFonts w:hint="eastAsia"/>
        </w:rPr>
        <w:t>的动态</w:t>
      </w:r>
      <w:r w:rsidR="00AD7386">
        <w:rPr>
          <w:rFonts w:hint="eastAsia"/>
        </w:rPr>
        <w:t>绑定</w:t>
      </w:r>
      <w:r w:rsidR="00C369B0">
        <w:rPr>
          <w:rFonts w:hint="eastAsia"/>
        </w:rPr>
        <w:t>。</w:t>
      </w:r>
    </w:p>
    <w:p w14:paraId="7BB88EA7" w14:textId="50964939" w:rsidR="00675971" w:rsidRDefault="008C3585" w:rsidP="00DB4B48">
      <w:pPr>
        <w:ind w:firstLineChars="200" w:firstLine="480"/>
      </w:pPr>
      <w:r>
        <w:rPr>
          <w:rFonts w:hint="eastAsia"/>
        </w:rPr>
        <w:t>参考文档：</w:t>
      </w:r>
    </w:p>
    <w:p w14:paraId="3083E62D" w14:textId="0BB4F97A" w:rsidR="0004574C" w:rsidRDefault="00F968F4" w:rsidP="00DB4B48">
      <w:pPr>
        <w:ind w:firstLineChars="200" w:firstLine="480"/>
      </w:pPr>
      <w:hyperlink r:id="rId8" w:anchor="readme" w:history="1">
        <w:r w:rsidR="0004574C" w:rsidRPr="0040722C">
          <w:rPr>
            <w:rStyle w:val="a6"/>
          </w:rPr>
          <w:t>https://github.com/d3/</w:t>
        </w:r>
        <w:r w:rsidR="0004574C" w:rsidRPr="00554E34">
          <w:rPr>
            <w:rStyle w:val="a6"/>
            <w:b/>
            <w:bCs/>
          </w:rPr>
          <w:t>d3-fetch</w:t>
        </w:r>
        <w:r w:rsidR="0004574C" w:rsidRPr="0040722C">
          <w:rPr>
            <w:rStyle w:val="a6"/>
          </w:rPr>
          <w:t>/tree/v3.0.1#readme</w:t>
        </w:r>
      </w:hyperlink>
      <w:r w:rsidR="0004574C">
        <w:t xml:space="preserve"> </w:t>
      </w:r>
    </w:p>
    <w:p w14:paraId="725DF73E" w14:textId="5A12B42F" w:rsidR="00675971" w:rsidRDefault="00F968F4" w:rsidP="00DB4B48">
      <w:pPr>
        <w:ind w:firstLineChars="200" w:firstLine="480"/>
      </w:pPr>
      <w:hyperlink r:id="rId9" w:anchor="readme" w:history="1">
        <w:r w:rsidR="00675971" w:rsidRPr="0040722C">
          <w:rPr>
            <w:rStyle w:val="a6"/>
          </w:rPr>
          <w:t>https://github.com/d3/</w:t>
        </w:r>
        <w:r w:rsidR="00675971" w:rsidRPr="00675971">
          <w:rPr>
            <w:rStyle w:val="a6"/>
            <w:b/>
            <w:bCs/>
          </w:rPr>
          <w:t>d3-dsv</w:t>
        </w:r>
        <w:r w:rsidR="00675971" w:rsidRPr="0040722C">
          <w:rPr>
            <w:rStyle w:val="a6"/>
          </w:rPr>
          <w:t>#readme</w:t>
        </w:r>
      </w:hyperlink>
      <w:r w:rsidR="00675971">
        <w:t xml:space="preserve"> </w:t>
      </w:r>
    </w:p>
    <w:p w14:paraId="1A974D09" w14:textId="1594DD0E" w:rsidR="00F8544D" w:rsidRDefault="00F968F4" w:rsidP="00DB4B48">
      <w:pPr>
        <w:ind w:firstLineChars="200" w:firstLine="480"/>
      </w:pPr>
      <w:hyperlink r:id="rId10" w:anchor="readme" w:history="1">
        <w:r w:rsidR="00F8544D" w:rsidRPr="0040722C">
          <w:rPr>
            <w:rStyle w:val="a6"/>
          </w:rPr>
          <w:t>https://github.com/d3/</w:t>
        </w:r>
        <w:r w:rsidR="00F8544D" w:rsidRPr="00953F43">
          <w:rPr>
            <w:rStyle w:val="a6"/>
            <w:b/>
            <w:bCs/>
          </w:rPr>
          <w:t>d3-time-format</w:t>
        </w:r>
        <w:r w:rsidR="00F8544D" w:rsidRPr="0040722C">
          <w:rPr>
            <w:rStyle w:val="a6"/>
          </w:rPr>
          <w:t>/tree/v3.0.0#readme</w:t>
        </w:r>
      </w:hyperlink>
      <w:r w:rsidR="00F8544D">
        <w:t xml:space="preserve"> </w:t>
      </w:r>
    </w:p>
    <w:p w14:paraId="5E1BFEC6" w14:textId="7085E9AB" w:rsidR="008C3585" w:rsidRDefault="00F968F4" w:rsidP="00DB4B48">
      <w:pPr>
        <w:ind w:firstLineChars="200" w:firstLine="480"/>
      </w:pPr>
      <w:hyperlink r:id="rId11" w:history="1">
        <w:r w:rsidR="00675971" w:rsidRPr="0040722C">
          <w:rPr>
            <w:rStyle w:val="a6"/>
          </w:rPr>
          <w:t>https://github.com/d3/</w:t>
        </w:r>
        <w:r w:rsidR="00675971" w:rsidRPr="0040722C">
          <w:rPr>
            <w:rStyle w:val="a6"/>
            <w:b/>
            <w:bCs/>
          </w:rPr>
          <w:t>d3-scale</w:t>
        </w:r>
        <w:r w:rsidR="00675971" w:rsidRPr="0040722C">
          <w:rPr>
            <w:rStyle w:val="a6"/>
          </w:rPr>
          <w:t>/blob/main/README.md</w:t>
        </w:r>
      </w:hyperlink>
      <w:r w:rsidR="008C3585">
        <w:t xml:space="preserve"> </w:t>
      </w:r>
    </w:p>
    <w:p w14:paraId="2B16E1AC" w14:textId="77777777" w:rsidR="007D4CF6" w:rsidRDefault="000E53E5" w:rsidP="00360C15">
      <w:pPr>
        <w:ind w:firstLine="482"/>
        <w:rPr>
          <w:b/>
          <w:bCs/>
        </w:rPr>
      </w:pPr>
      <w:r w:rsidRPr="00866CEF">
        <w:rPr>
          <w:b/>
          <w:bCs/>
        </w:rPr>
        <w:tab/>
      </w:r>
    </w:p>
    <w:p w14:paraId="62E84BAA" w14:textId="498915D1" w:rsidR="000E53E5" w:rsidRDefault="000E53E5" w:rsidP="005A05BD">
      <w:pPr>
        <w:rPr>
          <w:b/>
          <w:bCs/>
        </w:rPr>
      </w:pPr>
      <w:r w:rsidRPr="00866CEF">
        <w:rPr>
          <w:b/>
          <w:bCs/>
        </w:rPr>
        <w:t>S</w:t>
      </w:r>
      <w:r w:rsidRPr="00866CEF">
        <w:rPr>
          <w:rFonts w:hint="eastAsia"/>
          <w:b/>
          <w:bCs/>
        </w:rPr>
        <w:t>tep</w:t>
      </w:r>
      <w:r w:rsidRPr="00866CEF">
        <w:rPr>
          <w:b/>
          <w:bCs/>
        </w:rPr>
        <w:t>2</w:t>
      </w:r>
      <w:r w:rsidRPr="00866CEF">
        <w:rPr>
          <w:rFonts w:hint="eastAsia"/>
          <w:b/>
          <w:bCs/>
        </w:rPr>
        <w:t>：</w:t>
      </w:r>
      <w:r w:rsidR="005F5691" w:rsidRPr="00866CEF">
        <w:rPr>
          <w:rFonts w:hint="eastAsia"/>
          <w:b/>
          <w:bCs/>
        </w:rPr>
        <w:t>可视化</w:t>
      </w:r>
      <w:r w:rsidR="00617981" w:rsidRPr="00866CEF">
        <w:rPr>
          <w:rFonts w:hint="eastAsia"/>
          <w:b/>
          <w:bCs/>
        </w:rPr>
        <w:t>：</w:t>
      </w:r>
    </w:p>
    <w:p w14:paraId="6F2341D4" w14:textId="656E51FA" w:rsidR="00A9100E" w:rsidRDefault="001D4B7A" w:rsidP="005A05BD">
      <w:pPr>
        <w:ind w:firstLineChars="200" w:firstLine="480"/>
      </w:pPr>
      <w:r>
        <w:rPr>
          <w:rFonts w:hint="eastAsia"/>
        </w:rPr>
        <w:t>可视化部分即对整个图表进行可视化，包含图表骨干和图表内容两大部分。</w:t>
      </w:r>
    </w:p>
    <w:p w14:paraId="192DDF9D" w14:textId="671FFFD8" w:rsidR="008C3585" w:rsidRDefault="001D4B7A" w:rsidP="005A05BD">
      <w:pPr>
        <w:ind w:firstLineChars="200" w:firstLine="480"/>
      </w:pPr>
      <w:r>
        <w:rPr>
          <w:rFonts w:hint="eastAsia"/>
        </w:rPr>
        <w:t>图</w:t>
      </w:r>
      <w:r w:rsidR="00601D52">
        <w:rPr>
          <w:rFonts w:hint="eastAsia"/>
        </w:rPr>
        <w:t>表</w:t>
      </w:r>
      <w:r>
        <w:rPr>
          <w:rFonts w:hint="eastAsia"/>
        </w:rPr>
        <w:t>骨干</w:t>
      </w:r>
      <w:r w:rsidR="009D7084">
        <w:rPr>
          <w:rFonts w:hint="eastAsia"/>
        </w:rPr>
        <w:t>体现为图表坐标轴和标签</w:t>
      </w:r>
      <w:r w:rsidR="003709B4">
        <w:rPr>
          <w:rFonts w:hint="eastAsia"/>
        </w:rPr>
        <w:t>。</w:t>
      </w:r>
      <w:r w:rsidR="003709B4">
        <w:t>D3</w:t>
      </w:r>
      <w:r w:rsidR="003709B4">
        <w:rPr>
          <w:rFonts w:hint="eastAsia"/>
        </w:rPr>
        <w:t>提供的</w:t>
      </w:r>
      <w:r w:rsidR="00B96119" w:rsidRPr="00B826D7">
        <w:t>d3.axisLeft()</w:t>
      </w:r>
      <w:r w:rsidR="00B96119" w:rsidRPr="00B826D7">
        <w:rPr>
          <w:rFonts w:hint="eastAsia"/>
        </w:rPr>
        <w:t>、</w:t>
      </w:r>
      <w:r w:rsidR="00B96119" w:rsidRPr="00B826D7">
        <w:t>d3.axisBottom()</w:t>
      </w:r>
      <w:r w:rsidR="00B96119" w:rsidRPr="00B826D7">
        <w:rPr>
          <w:rFonts w:hint="eastAsia"/>
        </w:rPr>
        <w:t>、</w:t>
      </w:r>
      <w:r w:rsidR="00B96119" w:rsidRPr="00B826D7">
        <w:t>d3.axisTop()</w:t>
      </w:r>
      <w:r w:rsidR="00B96119" w:rsidRPr="00B826D7">
        <w:rPr>
          <w:rFonts w:hint="eastAsia"/>
        </w:rPr>
        <w:t>、</w:t>
      </w:r>
      <w:r w:rsidR="00B96119" w:rsidRPr="00B826D7">
        <w:t>d3.axisR</w:t>
      </w:r>
      <w:r w:rsidR="00B96119" w:rsidRPr="00B826D7">
        <w:rPr>
          <w:rFonts w:hint="eastAsia"/>
        </w:rPr>
        <w:t>ight</w:t>
      </w:r>
      <w:r w:rsidR="00B96119" w:rsidRPr="00B826D7">
        <w:t>()</w:t>
      </w:r>
      <w:r w:rsidR="003709B4">
        <w:rPr>
          <w:rFonts w:hint="eastAsia"/>
        </w:rPr>
        <w:t>方法和事先定义的横轴纵轴比例尺相结合可绘制出对应的坐标轴</w:t>
      </w:r>
      <w:r w:rsidR="00DA6B16">
        <w:rPr>
          <w:rFonts w:hint="eastAsia"/>
        </w:rPr>
        <w:t>，</w:t>
      </w:r>
      <w:r w:rsidR="00DA6B16" w:rsidRPr="00DA6B16">
        <w:t>ticks()</w:t>
      </w:r>
      <w:r w:rsidR="00DA6B16">
        <w:rPr>
          <w:rFonts w:hint="eastAsia"/>
        </w:rPr>
        <w:t>方法能</w:t>
      </w:r>
      <w:r w:rsidR="00D74457">
        <w:rPr>
          <w:rFonts w:hint="eastAsia"/>
        </w:rPr>
        <w:t>定义</w:t>
      </w:r>
      <w:r w:rsidR="00DA6B16">
        <w:rPr>
          <w:rFonts w:hint="eastAsia"/>
        </w:rPr>
        <w:t>坐标轴的</w:t>
      </w:r>
      <w:r w:rsidR="00D74457">
        <w:rPr>
          <w:rFonts w:hint="eastAsia"/>
        </w:rPr>
        <w:t>刻度线</w:t>
      </w:r>
      <w:r w:rsidR="004E27E7">
        <w:rPr>
          <w:rFonts w:hint="eastAsia"/>
        </w:rPr>
        <w:t>。</w:t>
      </w:r>
    </w:p>
    <w:p w14:paraId="3A66FD4C" w14:textId="48607F26" w:rsidR="00601D52" w:rsidRDefault="00601D52" w:rsidP="005A05BD">
      <w:pPr>
        <w:ind w:firstLineChars="200" w:firstLine="480"/>
      </w:pPr>
      <w:r>
        <w:rPr>
          <w:rFonts w:hint="eastAsia"/>
        </w:rPr>
        <w:t>图表内容部分即数据可视化的核心部分</w:t>
      </w:r>
      <w:r w:rsidR="003E7285">
        <w:rPr>
          <w:rFonts w:hint="eastAsia"/>
        </w:rPr>
        <w:t>。</w:t>
      </w:r>
      <w:r w:rsidR="00817926">
        <w:rPr>
          <w:rFonts w:hint="eastAsia"/>
        </w:rPr>
        <w:t>D</w:t>
      </w:r>
      <w:r w:rsidR="00817926">
        <w:t>3</w:t>
      </w:r>
      <w:r w:rsidR="00817926">
        <w:rPr>
          <w:rFonts w:hint="eastAsia"/>
        </w:rPr>
        <w:t>提供</w:t>
      </w:r>
      <w:r w:rsidR="00817926">
        <w:rPr>
          <w:rFonts w:hint="eastAsia"/>
        </w:rPr>
        <w:t>d</w:t>
      </w:r>
      <w:r w:rsidR="00817926">
        <w:t>3.area</w:t>
      </w:r>
      <w:r w:rsidR="00E516BA">
        <w:rPr>
          <w:rFonts w:hint="eastAsia"/>
        </w:rPr>
        <w:t>(</w:t>
      </w:r>
      <w:r w:rsidR="00E516BA">
        <w:t>)</w:t>
      </w:r>
      <w:r w:rsidR="00E516BA">
        <w:rPr>
          <w:rFonts w:hint="eastAsia"/>
        </w:rPr>
        <w:t>方法来定义</w:t>
      </w:r>
      <w:r w:rsidR="00E516BA">
        <w:rPr>
          <w:rFonts w:ascii="Segoe UI" w:hAnsi="Segoe UI" w:cs="Segoe UI"/>
          <w:color w:val="24292F"/>
          <w:shd w:val="clear" w:color="auto" w:fill="FFFFFF"/>
        </w:rPr>
        <w:t>面积生成器</w:t>
      </w:r>
      <w:r w:rsidR="00E516BA">
        <w:rPr>
          <w:rFonts w:ascii="Segoe UI" w:hAnsi="Segoe UI" w:cs="Segoe UI" w:hint="eastAsia"/>
          <w:color w:val="24292F"/>
          <w:shd w:val="clear" w:color="auto" w:fill="FFFFFF"/>
        </w:rPr>
        <w:t>，从而绘制</w:t>
      </w:r>
      <w:r w:rsidR="00E516BA">
        <w:rPr>
          <w:rFonts w:ascii="Segoe UI" w:hAnsi="Segoe UI" w:cs="Segoe UI"/>
          <w:color w:val="24292F"/>
          <w:shd w:val="clear" w:color="auto" w:fill="FFFFFF"/>
        </w:rPr>
        <w:t>面积图。</w:t>
      </w:r>
      <w:r w:rsidR="00534F46">
        <w:rPr>
          <w:rFonts w:ascii="Segoe UI" w:hAnsi="Segoe UI" w:cs="Segoe UI" w:hint="eastAsia"/>
          <w:color w:val="24292F"/>
          <w:shd w:val="clear" w:color="auto" w:fill="FFFFFF"/>
        </w:rPr>
        <w:t>通常</w:t>
      </w:r>
      <w:r w:rsidR="00E516BA">
        <w:rPr>
          <w:rFonts w:ascii="Segoe UI" w:hAnsi="Segoe UI" w:cs="Segoe UI"/>
          <w:color w:val="24292F"/>
          <w:shd w:val="clear" w:color="auto" w:fill="FFFFFF"/>
        </w:rPr>
        <w:t>一个区域由两条边界</w:t>
      </w:r>
      <w:r w:rsidR="00534F46">
        <w:rPr>
          <w:rFonts w:ascii="Segoe UI" w:hAnsi="Segoe UI" w:cs="Segoe UI" w:hint="eastAsia"/>
          <w:color w:val="24292F"/>
          <w:shd w:val="clear" w:color="auto" w:fill="FFFFFF"/>
        </w:rPr>
        <w:t>线进行</w:t>
      </w:r>
      <w:r w:rsidR="00E516BA">
        <w:rPr>
          <w:rFonts w:ascii="Segoe UI" w:hAnsi="Segoe UI" w:cs="Segoe UI"/>
          <w:color w:val="24292F"/>
          <w:shd w:val="clear" w:color="auto" w:fill="FFFFFF"/>
        </w:rPr>
        <w:t>定义，</w:t>
      </w:r>
      <w:r w:rsidR="00534F46">
        <w:rPr>
          <w:rFonts w:ascii="Segoe UI" w:hAnsi="Segoe UI" w:cs="Segoe UI" w:hint="eastAsia"/>
          <w:color w:val="24292F"/>
          <w:shd w:val="clear" w:color="auto" w:fill="FFFFFF"/>
        </w:rPr>
        <w:t>可以是直线、折现或曲线</w:t>
      </w:r>
      <w:r w:rsidR="00E516BA">
        <w:rPr>
          <w:rFonts w:ascii="Segoe UI" w:hAnsi="Segoe UI" w:cs="Segoe UI"/>
          <w:color w:val="24292F"/>
          <w:shd w:val="clear" w:color="auto" w:fill="FFFFFF"/>
        </w:rPr>
        <w:t>。</w:t>
      </w:r>
      <w:r w:rsidR="00064BCA">
        <w:rPr>
          <w:rFonts w:ascii="Segoe UI" w:hAnsi="Segoe UI" w:cs="Segoe UI" w:hint="eastAsia"/>
          <w:color w:val="24292F"/>
          <w:shd w:val="clear" w:color="auto" w:fill="FFFFFF"/>
        </w:rPr>
        <w:t>面积图通常由一条基线和曲线包围而成。</w:t>
      </w:r>
    </w:p>
    <w:p w14:paraId="5AE66E45" w14:textId="77777777" w:rsidR="004E0781" w:rsidRDefault="00E1129B" w:rsidP="005A05BD">
      <w:pPr>
        <w:ind w:firstLineChars="200" w:firstLine="480"/>
      </w:pPr>
      <w:r>
        <w:rPr>
          <w:rFonts w:hint="eastAsia"/>
        </w:rPr>
        <w:t>参考文档：</w:t>
      </w:r>
    </w:p>
    <w:p w14:paraId="632BCFDF" w14:textId="5E6194DE" w:rsidR="001D4B7A" w:rsidRDefault="00F968F4" w:rsidP="005A05BD">
      <w:pPr>
        <w:ind w:firstLineChars="200" w:firstLine="480"/>
      </w:pPr>
      <w:hyperlink r:id="rId12" w:history="1">
        <w:r w:rsidR="00303073" w:rsidRPr="0040722C">
          <w:rPr>
            <w:rStyle w:val="a6"/>
          </w:rPr>
          <w:t>https://github.com/d3/</w:t>
        </w:r>
        <w:r w:rsidR="00303073" w:rsidRPr="00C369B0">
          <w:rPr>
            <w:rStyle w:val="a6"/>
            <w:b/>
            <w:bCs/>
          </w:rPr>
          <w:t>d3-axis</w:t>
        </w:r>
        <w:r w:rsidR="00303073" w:rsidRPr="0040722C">
          <w:rPr>
            <w:rStyle w:val="a6"/>
          </w:rPr>
          <w:t>/blob/main/README.md</w:t>
        </w:r>
      </w:hyperlink>
      <w:r w:rsidR="00E1129B">
        <w:t xml:space="preserve"> </w:t>
      </w:r>
    </w:p>
    <w:p w14:paraId="5FEB947C" w14:textId="125AFE30" w:rsidR="004E0781" w:rsidRPr="008C3585" w:rsidRDefault="00F968F4" w:rsidP="005A05BD">
      <w:pPr>
        <w:ind w:firstLineChars="200" w:firstLine="480"/>
      </w:pPr>
      <w:hyperlink r:id="rId13" w:anchor="areas" w:history="1">
        <w:r w:rsidR="00575F1F" w:rsidRPr="0040722C">
          <w:rPr>
            <w:rStyle w:val="a6"/>
          </w:rPr>
          <w:t>https://github.com/d3/d3-shape/blob/v3.0.1/README.md#</w:t>
        </w:r>
        <w:r w:rsidR="00575F1F" w:rsidRPr="0040722C">
          <w:rPr>
            <w:rStyle w:val="a6"/>
            <w:b/>
            <w:bCs/>
          </w:rPr>
          <w:t>areas</w:t>
        </w:r>
      </w:hyperlink>
      <w:r w:rsidR="004E0781" w:rsidRPr="00C54E07">
        <w:rPr>
          <w:b/>
          <w:bCs/>
        </w:rPr>
        <w:t xml:space="preserve"> </w:t>
      </w:r>
      <w:r w:rsidR="00575F1F">
        <w:rPr>
          <w:b/>
          <w:bCs/>
        </w:rPr>
        <w:t xml:space="preserve"> </w:t>
      </w:r>
    </w:p>
    <w:p w14:paraId="28DA75F2" w14:textId="77777777" w:rsidR="004E0781" w:rsidRPr="004E0781" w:rsidRDefault="004E0781" w:rsidP="001D4B7A">
      <w:pPr>
        <w:ind w:firstLine="480"/>
      </w:pPr>
    </w:p>
    <w:p w14:paraId="7C05A3C0" w14:textId="64448647" w:rsidR="000E53E5" w:rsidRDefault="005030C8" w:rsidP="005A05BD">
      <w:pPr>
        <w:rPr>
          <w:b/>
          <w:bCs/>
        </w:rPr>
      </w:pPr>
      <w:r w:rsidRPr="00866CEF">
        <w:rPr>
          <w:b/>
          <w:bCs/>
        </w:rPr>
        <w:t>S</w:t>
      </w:r>
      <w:r w:rsidRPr="00866CEF">
        <w:rPr>
          <w:rFonts w:hint="eastAsia"/>
          <w:b/>
          <w:bCs/>
        </w:rPr>
        <w:t>tep</w:t>
      </w:r>
      <w:r w:rsidRPr="00866CEF">
        <w:rPr>
          <w:b/>
          <w:bCs/>
        </w:rPr>
        <w:t>3</w:t>
      </w:r>
      <w:r w:rsidRPr="00866CEF">
        <w:rPr>
          <w:rFonts w:hint="eastAsia"/>
          <w:b/>
          <w:bCs/>
        </w:rPr>
        <w:t>：交互</w:t>
      </w:r>
      <w:r w:rsidR="00617981" w:rsidRPr="00866CEF">
        <w:rPr>
          <w:rFonts w:hint="eastAsia"/>
          <w:b/>
          <w:bCs/>
        </w:rPr>
        <w:t>：</w:t>
      </w:r>
    </w:p>
    <w:p w14:paraId="6E5C0663" w14:textId="2DCC9815" w:rsidR="00AB4492" w:rsidRDefault="008F5E41" w:rsidP="00294453">
      <w:pPr>
        <w:ind w:firstLineChars="200" w:firstLine="480"/>
      </w:pPr>
      <w:r>
        <w:rPr>
          <w:rFonts w:hint="eastAsia"/>
        </w:rPr>
        <w:t>交互行为的添加能增强</w:t>
      </w:r>
      <w:r w:rsidRPr="008F5E41">
        <w:rPr>
          <w:rFonts w:hint="eastAsia"/>
        </w:rPr>
        <w:t>图表</w:t>
      </w:r>
      <w:r>
        <w:rPr>
          <w:rFonts w:hint="eastAsia"/>
        </w:rPr>
        <w:t>的实用性，针对面积图，通常使用的有“</w:t>
      </w:r>
      <w:r>
        <w:rPr>
          <w:rFonts w:hint="eastAsia"/>
        </w:rPr>
        <w:t>Zoom</w:t>
      </w:r>
      <w:r>
        <w:rPr>
          <w:rFonts w:hint="eastAsia"/>
        </w:rPr>
        <w:t>”和“</w:t>
      </w:r>
      <w:r>
        <w:rPr>
          <w:rFonts w:hint="eastAsia"/>
        </w:rPr>
        <w:t>Brush</w:t>
      </w:r>
      <w:r>
        <w:rPr>
          <w:rFonts w:hint="eastAsia"/>
        </w:rPr>
        <w:t>”交互，分别表示对面积图添加</w:t>
      </w:r>
      <w:r w:rsidR="005955C1">
        <w:rPr>
          <w:rFonts w:hint="eastAsia"/>
        </w:rPr>
        <w:t>局部图像缩放操作和</w:t>
      </w:r>
      <w:proofErr w:type="gramStart"/>
      <w:r w:rsidRPr="008F5E41">
        <w:rPr>
          <w:rFonts w:hint="eastAsia"/>
        </w:rPr>
        <w:t>缩略图</w:t>
      </w:r>
      <w:proofErr w:type="gramEnd"/>
      <w:r w:rsidRPr="008F5E41">
        <w:rPr>
          <w:rFonts w:hint="eastAsia"/>
        </w:rPr>
        <w:t>拖拽查看</w:t>
      </w:r>
      <w:r>
        <w:rPr>
          <w:rFonts w:hint="eastAsia"/>
        </w:rPr>
        <w:t>操作</w:t>
      </w:r>
      <w:r w:rsidRPr="008F5E41">
        <w:rPr>
          <w:rFonts w:hint="eastAsia"/>
        </w:rPr>
        <w:t>。</w:t>
      </w:r>
      <w:r w:rsidR="00C47094">
        <w:rPr>
          <w:rFonts w:hint="eastAsia"/>
        </w:rPr>
        <w:t>其中</w:t>
      </w:r>
      <w:r w:rsidR="00CA2A7B">
        <w:rPr>
          <w:rFonts w:hint="eastAsia"/>
        </w:rPr>
        <w:t>D</w:t>
      </w:r>
      <w:r w:rsidR="00CA2A7B">
        <w:t>3</w:t>
      </w:r>
      <w:r w:rsidR="00CA2A7B">
        <w:rPr>
          <w:rFonts w:hint="eastAsia"/>
        </w:rPr>
        <w:t>提供的</w:t>
      </w:r>
      <w:r w:rsidR="00CA2A7B">
        <w:rPr>
          <w:rFonts w:hint="eastAsia"/>
        </w:rPr>
        <w:t>d</w:t>
      </w:r>
      <w:r w:rsidR="00CA2A7B">
        <w:t>3.zoom()</w:t>
      </w:r>
      <w:r w:rsidR="00CA2A7B">
        <w:rPr>
          <w:rFonts w:hint="eastAsia"/>
        </w:rPr>
        <w:t>和</w:t>
      </w:r>
      <w:r w:rsidR="00CA2A7B" w:rsidRPr="00CA2A7B">
        <w:t>d3.brush()</w:t>
      </w:r>
      <w:r w:rsidR="00CA2A7B">
        <w:rPr>
          <w:rFonts w:hint="eastAsia"/>
        </w:rPr>
        <w:t>方法分别对应着图表的</w:t>
      </w:r>
      <w:r w:rsidR="00CA2A7B">
        <w:rPr>
          <w:rFonts w:hint="eastAsia"/>
        </w:rPr>
        <w:t>Zoom</w:t>
      </w:r>
      <w:r w:rsidR="00CA2A7B">
        <w:rPr>
          <w:rFonts w:hint="eastAsia"/>
        </w:rPr>
        <w:t>和</w:t>
      </w:r>
      <w:r w:rsidR="009C499F">
        <w:t>B</w:t>
      </w:r>
      <w:r w:rsidR="00CA2A7B">
        <w:rPr>
          <w:rFonts w:hint="eastAsia"/>
        </w:rPr>
        <w:t>rush</w:t>
      </w:r>
      <w:r w:rsidR="00CA2A7B">
        <w:rPr>
          <w:rFonts w:hint="eastAsia"/>
        </w:rPr>
        <w:t>操作。</w:t>
      </w:r>
    </w:p>
    <w:p w14:paraId="33E03DC4" w14:textId="08F808C5" w:rsidR="00FD37A4" w:rsidRDefault="008C3585" w:rsidP="00294453">
      <w:pPr>
        <w:ind w:firstLineChars="200" w:firstLine="480"/>
      </w:pPr>
      <w:r w:rsidRPr="008C3585">
        <w:rPr>
          <w:rFonts w:hint="eastAsia"/>
        </w:rPr>
        <w:t>参考文档：</w:t>
      </w:r>
      <w:r w:rsidRPr="008C3585">
        <w:t xml:space="preserve"> </w:t>
      </w:r>
    </w:p>
    <w:p w14:paraId="2E7516EE" w14:textId="5B0A43F3" w:rsidR="00C47094" w:rsidRDefault="00F968F4" w:rsidP="00294453">
      <w:pPr>
        <w:ind w:firstLineChars="200" w:firstLine="480"/>
      </w:pPr>
      <w:hyperlink r:id="rId14" w:anchor="readme" w:history="1">
        <w:r w:rsidR="00C47094" w:rsidRPr="0040722C">
          <w:rPr>
            <w:rStyle w:val="a6"/>
          </w:rPr>
          <w:t>https://github.com/d3/d3-</w:t>
        </w:r>
        <w:r w:rsidR="00C47094" w:rsidRPr="00C47094">
          <w:rPr>
            <w:rStyle w:val="a6"/>
            <w:b/>
            <w:bCs/>
          </w:rPr>
          <w:t>zoom</w:t>
        </w:r>
        <w:r w:rsidR="00C47094" w:rsidRPr="0040722C">
          <w:rPr>
            <w:rStyle w:val="a6"/>
          </w:rPr>
          <w:t>#readme</w:t>
        </w:r>
      </w:hyperlink>
      <w:r w:rsidR="00C47094">
        <w:t xml:space="preserve"> </w:t>
      </w:r>
    </w:p>
    <w:p w14:paraId="33DDA190" w14:textId="71426BB9" w:rsidR="00C47094" w:rsidRPr="008C3585" w:rsidRDefault="00F968F4" w:rsidP="00294453">
      <w:pPr>
        <w:ind w:firstLineChars="200" w:firstLine="480"/>
      </w:pPr>
      <w:hyperlink r:id="rId15" w:anchor="readme" w:history="1">
        <w:r w:rsidR="00C47094" w:rsidRPr="0040722C">
          <w:rPr>
            <w:rStyle w:val="a6"/>
          </w:rPr>
          <w:t>https://github.com/d3/d3-</w:t>
        </w:r>
        <w:r w:rsidR="00C47094" w:rsidRPr="00C47094">
          <w:rPr>
            <w:rStyle w:val="a6"/>
            <w:b/>
            <w:bCs/>
          </w:rPr>
          <w:t>brush</w:t>
        </w:r>
        <w:r w:rsidR="00C47094" w:rsidRPr="0040722C">
          <w:rPr>
            <w:rStyle w:val="a6"/>
          </w:rPr>
          <w:t>#readme</w:t>
        </w:r>
      </w:hyperlink>
      <w:r w:rsidR="00C47094">
        <w:t xml:space="preserve"> </w:t>
      </w:r>
    </w:p>
    <w:p w14:paraId="3400AF43" w14:textId="4EAA0CA0" w:rsidR="00A0504D" w:rsidRDefault="00A0504D" w:rsidP="00294453">
      <w:pPr>
        <w:ind w:firstLineChars="200" w:firstLine="480"/>
      </w:pPr>
      <w:r>
        <w:rPr>
          <w:rFonts w:hint="eastAsia"/>
        </w:rPr>
        <w:t>参考</w:t>
      </w:r>
      <w:r w:rsidR="00525187">
        <w:rPr>
          <w:rFonts w:hint="eastAsia"/>
        </w:rPr>
        <w:t>案例</w:t>
      </w:r>
      <w:r>
        <w:rPr>
          <w:rFonts w:hint="eastAsia"/>
        </w:rPr>
        <w:t>：</w:t>
      </w:r>
      <w:hyperlink r:id="rId16" w:anchor="comments" w:history="1">
        <w:r w:rsidRPr="0040722C">
          <w:rPr>
            <w:rStyle w:val="a6"/>
          </w:rPr>
          <w:t>https://www.jianshu.com/p/7dcf4486950d#comments</w:t>
        </w:r>
      </w:hyperlink>
      <w:r>
        <w:t xml:space="preserve"> </w:t>
      </w:r>
    </w:p>
    <w:p w14:paraId="60F2BCF5" w14:textId="3FDC6D78" w:rsidR="00DE72A9" w:rsidRDefault="005D1186" w:rsidP="001134F5">
      <w:pPr>
        <w:jc w:val="center"/>
      </w:pPr>
      <w:r>
        <w:rPr>
          <w:noProof/>
        </w:rPr>
        <w:lastRenderedPageBreak/>
        <w:drawing>
          <wp:inline distT="0" distB="0" distL="0" distR="0" wp14:anchorId="38782C65" wp14:editId="4A6F065C">
            <wp:extent cx="5274310" cy="2339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14:paraId="6D5627DB" w14:textId="04326A97" w:rsidR="0091157A" w:rsidRDefault="0091157A" w:rsidP="00A15F1F">
      <w:pPr>
        <w:pStyle w:val="2"/>
      </w:pPr>
      <w:r>
        <w:rPr>
          <w:rFonts w:hint="eastAsia"/>
        </w:rPr>
        <w:t>堆叠时序图</w:t>
      </w:r>
    </w:p>
    <w:p w14:paraId="673EE6D2" w14:textId="636184A1" w:rsidR="006378C3" w:rsidRDefault="00E13CB7" w:rsidP="00217C21">
      <w:pPr>
        <w:ind w:firstLineChars="200" w:firstLine="480"/>
      </w:pPr>
      <w:r>
        <w:rPr>
          <w:rFonts w:hint="eastAsia"/>
        </w:rPr>
        <w:t>针对</w:t>
      </w:r>
      <w:r>
        <w:rPr>
          <w:rFonts w:hint="eastAsia"/>
        </w:rPr>
        <w:t>R</w:t>
      </w:r>
      <w:r w:rsidR="000C2129">
        <w:t>2</w:t>
      </w:r>
      <w:r w:rsidR="000C2129">
        <w:rPr>
          <w:rFonts w:hint="eastAsia"/>
        </w:rPr>
        <w:t>需求，</w:t>
      </w:r>
      <w:r w:rsidR="00320926">
        <w:rPr>
          <w:rFonts w:hint="eastAsia"/>
        </w:rPr>
        <w:t>堆叠时序图可以同时展示</w:t>
      </w:r>
      <w:r w:rsidR="00EE6E0C">
        <w:rPr>
          <w:rFonts w:hint="eastAsia"/>
        </w:rPr>
        <w:t>相同</w:t>
      </w:r>
      <w:r w:rsidR="00EE6E0C" w:rsidRPr="00EE6E0C">
        <w:rPr>
          <w:rFonts w:hint="eastAsia"/>
        </w:rPr>
        <w:t>数据类别</w:t>
      </w:r>
      <w:r w:rsidR="00EE6E0C">
        <w:rPr>
          <w:rFonts w:hint="eastAsia"/>
        </w:rPr>
        <w:t>下不同的数据对象</w:t>
      </w:r>
      <w:r w:rsidR="00F743C4">
        <w:rPr>
          <w:rFonts w:hint="eastAsia"/>
        </w:rPr>
        <w:t>的时序图像</w:t>
      </w:r>
      <w:r w:rsidR="00836AF5">
        <w:rPr>
          <w:rFonts w:hint="eastAsia"/>
        </w:rPr>
        <w:t>。通过使用</w:t>
      </w:r>
      <w:r w:rsidR="00622744">
        <w:rPr>
          <w:rFonts w:hint="eastAsia"/>
        </w:rPr>
        <w:t>d</w:t>
      </w:r>
      <w:r w:rsidR="00622744">
        <w:t>3.stack()</w:t>
      </w:r>
      <w:r w:rsidR="00622744">
        <w:rPr>
          <w:rFonts w:hint="eastAsia"/>
        </w:rPr>
        <w:t>工具，能为具有相同时序索引的不同对象数据列</w:t>
      </w:r>
      <w:r w:rsidR="00204FB5">
        <w:rPr>
          <w:rFonts w:hint="eastAsia"/>
        </w:rPr>
        <w:t>生成相应的堆叠时序图，即堆叠面积图</w:t>
      </w:r>
      <w:r w:rsidR="008B3531">
        <w:rPr>
          <w:rFonts w:hint="eastAsia"/>
        </w:rPr>
        <w:t>。</w:t>
      </w:r>
      <w:r w:rsidR="00322D45">
        <w:rPr>
          <w:rFonts w:hint="eastAsia"/>
        </w:rPr>
        <w:t>由于</w:t>
      </w:r>
      <w:r w:rsidR="00322D45">
        <w:rPr>
          <w:rFonts w:hint="eastAsia"/>
        </w:rPr>
        <w:t>Step</w:t>
      </w:r>
      <w:r w:rsidR="00322D45">
        <w:t>1</w:t>
      </w:r>
      <w:r w:rsidR="00322D45">
        <w:rPr>
          <w:rFonts w:hint="eastAsia"/>
        </w:rPr>
        <w:t>和</w:t>
      </w:r>
      <w:r w:rsidR="00322D45">
        <w:t>S</w:t>
      </w:r>
      <w:r w:rsidR="00322D45">
        <w:rPr>
          <w:rFonts w:hint="eastAsia"/>
        </w:rPr>
        <w:t>tep</w:t>
      </w:r>
      <w:r w:rsidR="00322D45">
        <w:t>3</w:t>
      </w:r>
      <w:r w:rsidR="00322D45">
        <w:rPr>
          <w:rFonts w:hint="eastAsia"/>
        </w:rPr>
        <w:t>中的操作与时序图的操作相似，主要区别在于</w:t>
      </w:r>
      <w:r w:rsidR="00322D45">
        <w:rPr>
          <w:rFonts w:hint="eastAsia"/>
        </w:rPr>
        <w:t>Step</w:t>
      </w:r>
      <w:r w:rsidR="00322D45">
        <w:t>2</w:t>
      </w:r>
      <w:r w:rsidR="00322D45">
        <w:rPr>
          <w:rFonts w:hint="eastAsia"/>
        </w:rPr>
        <w:t>可视化上</w:t>
      </w:r>
      <w:r w:rsidR="00322D45">
        <w:rPr>
          <w:rFonts w:hint="eastAsia"/>
          <w:kern w:val="0"/>
        </w:rPr>
        <w:t>，故</w:t>
      </w:r>
      <w:r w:rsidR="006926BF">
        <w:rPr>
          <w:rFonts w:hint="eastAsia"/>
          <w:kern w:val="0"/>
        </w:rPr>
        <w:t>主要</w:t>
      </w:r>
      <w:r w:rsidR="00322D45">
        <w:rPr>
          <w:rFonts w:hint="eastAsia"/>
          <w:kern w:val="0"/>
        </w:rPr>
        <w:t>介绍</w:t>
      </w:r>
      <w:r w:rsidR="00322D45">
        <w:rPr>
          <w:kern w:val="0"/>
        </w:rPr>
        <w:t>S</w:t>
      </w:r>
      <w:r w:rsidR="00322D45">
        <w:rPr>
          <w:rFonts w:hint="eastAsia"/>
          <w:kern w:val="0"/>
        </w:rPr>
        <w:t>tep</w:t>
      </w:r>
      <w:r w:rsidR="00322D45">
        <w:rPr>
          <w:kern w:val="0"/>
        </w:rPr>
        <w:t>2</w:t>
      </w:r>
      <w:r w:rsidR="00322D45">
        <w:rPr>
          <w:rFonts w:hint="eastAsia"/>
        </w:rPr>
        <w:t>。</w:t>
      </w:r>
    </w:p>
    <w:p w14:paraId="2EC928F4" w14:textId="77777777" w:rsidR="00A34DB1" w:rsidRDefault="00A34DB1" w:rsidP="00A34DB1">
      <w:pPr>
        <w:rPr>
          <w:b/>
          <w:bCs/>
        </w:rPr>
      </w:pPr>
    </w:p>
    <w:p w14:paraId="13FCF678" w14:textId="57B3FBA1" w:rsidR="00704676" w:rsidRDefault="00704676" w:rsidP="00A34DB1">
      <w:pPr>
        <w:rPr>
          <w:b/>
          <w:bCs/>
        </w:rPr>
      </w:pPr>
      <w:r w:rsidRPr="00866CEF">
        <w:rPr>
          <w:b/>
          <w:bCs/>
        </w:rPr>
        <w:t>S</w:t>
      </w:r>
      <w:r w:rsidRPr="00866CEF">
        <w:rPr>
          <w:rFonts w:hint="eastAsia"/>
          <w:b/>
          <w:bCs/>
        </w:rPr>
        <w:t>tep</w:t>
      </w:r>
      <w:r w:rsidRPr="00866CEF">
        <w:rPr>
          <w:b/>
          <w:bCs/>
        </w:rPr>
        <w:t>2</w:t>
      </w:r>
      <w:r w:rsidRPr="00866CEF">
        <w:rPr>
          <w:rFonts w:hint="eastAsia"/>
          <w:b/>
          <w:bCs/>
        </w:rPr>
        <w:t>：可视化：</w:t>
      </w:r>
    </w:p>
    <w:p w14:paraId="1C29C16D" w14:textId="7B96451C" w:rsidR="00D463A3" w:rsidRDefault="00D463A3" w:rsidP="00217C21">
      <w:pPr>
        <w:ind w:firstLineChars="200" w:firstLine="480"/>
        <w:rPr>
          <w:kern w:val="0"/>
        </w:rPr>
      </w:pPr>
      <w:r>
        <w:rPr>
          <w:rFonts w:hint="eastAsia"/>
        </w:rPr>
        <w:t>堆叠时序图与时序图的区别在于</w:t>
      </w:r>
      <w:r>
        <w:rPr>
          <w:rFonts w:hint="eastAsia"/>
          <w:kern w:val="0"/>
        </w:rPr>
        <w:t>，时序图仅表现为单列数据的面积图</w:t>
      </w:r>
      <w:r w:rsidR="003D650B">
        <w:rPr>
          <w:rFonts w:hint="eastAsia"/>
          <w:kern w:val="0"/>
        </w:rPr>
        <w:t>，</w:t>
      </w:r>
      <w:r>
        <w:rPr>
          <w:rFonts w:hint="eastAsia"/>
          <w:kern w:val="0"/>
        </w:rPr>
        <w:t>而堆叠时序图则展示的是</w:t>
      </w:r>
      <w:r>
        <w:rPr>
          <w:rFonts w:hint="eastAsia"/>
        </w:rPr>
        <w:t>具有相同时序索引的多列数据</w:t>
      </w:r>
      <w:r w:rsidR="003D650B">
        <w:rPr>
          <w:rFonts w:hint="eastAsia"/>
        </w:rPr>
        <w:t>的堆叠面积图</w:t>
      </w:r>
      <w:r w:rsidR="000864B5">
        <w:rPr>
          <w:rFonts w:hint="eastAsia"/>
          <w:kern w:val="0"/>
        </w:rPr>
        <w:t>。</w:t>
      </w:r>
      <w:r w:rsidR="00782440">
        <w:rPr>
          <w:rFonts w:hint="eastAsia"/>
        </w:rPr>
        <w:t>图表内容同时使用</w:t>
      </w:r>
      <w:r w:rsidR="00782440">
        <w:t>D3</w:t>
      </w:r>
      <w:r w:rsidR="00782440">
        <w:rPr>
          <w:rFonts w:hint="eastAsia"/>
        </w:rPr>
        <w:t>提供的</w:t>
      </w:r>
      <w:r w:rsidR="00782440">
        <w:rPr>
          <w:rFonts w:hint="eastAsia"/>
        </w:rPr>
        <w:t>d</w:t>
      </w:r>
      <w:r w:rsidR="00782440">
        <w:t>3.area</w:t>
      </w:r>
      <w:r w:rsidR="00782440">
        <w:rPr>
          <w:rFonts w:hint="eastAsia"/>
        </w:rPr>
        <w:t>(</w:t>
      </w:r>
      <w:r w:rsidR="00782440">
        <w:t>)</w:t>
      </w:r>
      <w:r w:rsidR="00782440">
        <w:rPr>
          <w:rFonts w:hint="eastAsia"/>
        </w:rPr>
        <w:t>和</w:t>
      </w:r>
      <w:r w:rsidR="00782440">
        <w:rPr>
          <w:rFonts w:hint="eastAsia"/>
        </w:rPr>
        <w:t>d</w:t>
      </w:r>
      <w:r w:rsidR="00782440">
        <w:t>3.stack()</w:t>
      </w:r>
      <w:r w:rsidR="00782440">
        <w:rPr>
          <w:rFonts w:hint="eastAsia"/>
        </w:rPr>
        <w:t>方法来对多个区域的面积进行绘制</w:t>
      </w:r>
      <w:r w:rsidR="00782440">
        <w:rPr>
          <w:rFonts w:hint="eastAsia"/>
          <w:kern w:val="0"/>
        </w:rPr>
        <w:t>，相互堆叠起来，从而形成堆叠面积图。</w:t>
      </w:r>
    </w:p>
    <w:p w14:paraId="6D654810" w14:textId="3492BF3B" w:rsidR="001E5600" w:rsidRDefault="001E5600" w:rsidP="00217C21">
      <w:pPr>
        <w:ind w:firstLineChars="200" w:firstLine="480"/>
      </w:pPr>
      <w:r>
        <w:rPr>
          <w:rFonts w:hint="eastAsia"/>
          <w:kern w:val="0"/>
        </w:rPr>
        <w:t>而河流图与堆叠面积</w:t>
      </w:r>
      <w:proofErr w:type="gramStart"/>
      <w:r>
        <w:rPr>
          <w:rFonts w:hint="eastAsia"/>
          <w:kern w:val="0"/>
        </w:rPr>
        <w:t>图</w:t>
      </w:r>
      <w:r w:rsidR="000147FA">
        <w:rPr>
          <w:rFonts w:hint="eastAsia"/>
          <w:kern w:val="0"/>
        </w:rPr>
        <w:t>十分</w:t>
      </w:r>
      <w:proofErr w:type="gramEnd"/>
      <w:r w:rsidR="000147FA">
        <w:rPr>
          <w:rFonts w:hint="eastAsia"/>
          <w:kern w:val="0"/>
        </w:rPr>
        <w:t>相似，两者都使用</w:t>
      </w:r>
      <w:r w:rsidR="000147FA">
        <w:rPr>
          <w:rFonts w:hint="eastAsia"/>
          <w:kern w:val="0"/>
        </w:rPr>
        <w:t>d</w:t>
      </w:r>
      <w:r w:rsidR="000147FA">
        <w:rPr>
          <w:kern w:val="0"/>
        </w:rPr>
        <w:t>3.stack()</w:t>
      </w:r>
      <w:r w:rsidR="000147FA">
        <w:rPr>
          <w:rFonts w:hint="eastAsia"/>
          <w:kern w:val="0"/>
        </w:rPr>
        <w:t>进行布局，</w:t>
      </w:r>
      <w:r w:rsidR="00F9588E">
        <w:rPr>
          <w:rFonts w:hint="eastAsia"/>
          <w:kern w:val="0"/>
        </w:rPr>
        <w:t>两者区别在于</w:t>
      </w:r>
      <w:r w:rsidR="000147FA" w:rsidRPr="000147FA">
        <w:rPr>
          <w:rFonts w:hint="eastAsia"/>
          <w:kern w:val="0"/>
        </w:rPr>
        <w:t>河流图堆叠的基准线不再是</w:t>
      </w:r>
      <w:r w:rsidR="000147FA" w:rsidRPr="000147FA">
        <w:rPr>
          <w:rFonts w:hint="eastAsia"/>
          <w:kern w:val="0"/>
        </w:rPr>
        <w:t>X</w:t>
      </w:r>
      <w:r w:rsidR="000147FA" w:rsidRPr="000147FA">
        <w:rPr>
          <w:rFonts w:hint="eastAsia"/>
          <w:kern w:val="0"/>
        </w:rPr>
        <w:t>轴</w:t>
      </w:r>
      <w:r w:rsidR="00E3437D">
        <w:rPr>
          <w:rFonts w:hint="eastAsia"/>
          <w:kern w:val="0"/>
        </w:rPr>
        <w:t>，可通过使用</w:t>
      </w:r>
      <w:proofErr w:type="spellStart"/>
      <w:r w:rsidR="00E3437D" w:rsidRPr="00E3437D">
        <w:rPr>
          <w:kern w:val="0"/>
        </w:rPr>
        <w:t>stack.offset</w:t>
      </w:r>
      <w:proofErr w:type="spellEnd"/>
      <w:r w:rsidR="00E3437D" w:rsidRPr="00E3437D">
        <w:rPr>
          <w:kern w:val="0"/>
        </w:rPr>
        <w:t>([offset])</w:t>
      </w:r>
      <w:r w:rsidR="00E3437D">
        <w:rPr>
          <w:rFonts w:hint="eastAsia"/>
          <w:kern w:val="0"/>
        </w:rPr>
        <w:t>方法进行快速定义</w:t>
      </w:r>
      <w:r w:rsidR="000147FA" w:rsidRPr="000147FA">
        <w:rPr>
          <w:rFonts w:hint="eastAsia"/>
          <w:kern w:val="0"/>
        </w:rPr>
        <w:t>。</w:t>
      </w:r>
    </w:p>
    <w:p w14:paraId="4318C1D7" w14:textId="1A1CD748" w:rsidR="00456C51" w:rsidRDefault="00456C51" w:rsidP="00217C21">
      <w:pPr>
        <w:ind w:firstLineChars="200" w:firstLine="480"/>
      </w:pPr>
      <w:r w:rsidRPr="008C3585">
        <w:rPr>
          <w:rFonts w:hint="eastAsia"/>
        </w:rPr>
        <w:t>参考文档</w:t>
      </w:r>
      <w:r w:rsidR="00D117D5">
        <w:rPr>
          <w:rFonts w:hint="eastAsia"/>
        </w:rPr>
        <w:t>：</w:t>
      </w:r>
      <w:hyperlink r:id="rId18" w:anchor="stack" w:history="1">
        <w:r w:rsidRPr="0040722C">
          <w:rPr>
            <w:rStyle w:val="a6"/>
          </w:rPr>
          <w:t>https://github.com/d3/d3-shape/blob/v3.0.1/README.md#</w:t>
        </w:r>
        <w:r w:rsidRPr="00785814">
          <w:rPr>
            <w:rStyle w:val="a6"/>
            <w:b/>
            <w:bCs/>
          </w:rPr>
          <w:t>stack</w:t>
        </w:r>
      </w:hyperlink>
      <w:r>
        <w:t xml:space="preserve"> </w:t>
      </w:r>
    </w:p>
    <w:p w14:paraId="11CCB425" w14:textId="567D18C7" w:rsidR="00D117D5" w:rsidRDefault="00D117D5" w:rsidP="00217C21">
      <w:pPr>
        <w:ind w:firstLineChars="200" w:firstLine="480"/>
      </w:pPr>
      <w:r>
        <w:rPr>
          <w:rFonts w:hint="eastAsia"/>
        </w:rPr>
        <w:t>参考案例：</w:t>
      </w:r>
      <w:r w:rsidR="006E3309">
        <w:fldChar w:fldCharType="begin"/>
      </w:r>
      <w:r w:rsidR="006E3309">
        <w:instrText xml:space="preserve"> HYPERLINK "https://blog.csdn.net/zjw_python/article/details/98592543" </w:instrText>
      </w:r>
      <w:r w:rsidR="006E3309">
        <w:fldChar w:fldCharType="separate"/>
      </w:r>
      <w:r w:rsidRPr="0040722C">
        <w:rPr>
          <w:rStyle w:val="a6"/>
        </w:rPr>
        <w:t>https://blog.csdn.net/zjw_python/article/details/98592543</w:t>
      </w:r>
      <w:r w:rsidR="006E3309">
        <w:rPr>
          <w:rStyle w:val="a6"/>
        </w:rPr>
        <w:fldChar w:fldCharType="end"/>
      </w:r>
      <w:r>
        <w:t xml:space="preserve"> </w:t>
      </w:r>
    </w:p>
    <w:p w14:paraId="55876C6A" w14:textId="79D2EDB9" w:rsidR="00DE72A9" w:rsidRDefault="00DE72A9" w:rsidP="00DE72A9">
      <w:pPr>
        <w:ind w:firstLine="480"/>
        <w:jc w:val="center"/>
      </w:pPr>
      <w:r>
        <w:rPr>
          <w:noProof/>
        </w:rPr>
        <w:lastRenderedPageBreak/>
        <w:drawing>
          <wp:inline distT="0" distB="0" distL="0" distR="0" wp14:anchorId="2BF6BC62" wp14:editId="33A5BDEA">
            <wp:extent cx="4320000" cy="2597838"/>
            <wp:effectExtent l="19050" t="19050" r="23495" b="12065"/>
            <wp:docPr id="71" name="图片 71" descr="整体框架-单组-带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整体框架-单组-带文字"/>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2597838"/>
                    </a:xfrm>
                    <a:prstGeom prst="rect">
                      <a:avLst/>
                    </a:prstGeom>
                    <a:noFill/>
                    <a:ln w="6350" cmpd="sng">
                      <a:solidFill>
                        <a:srgbClr val="000000"/>
                      </a:solidFill>
                      <a:miter lim="800000"/>
                      <a:headEnd/>
                      <a:tailEnd/>
                    </a:ln>
                    <a:effectLst/>
                  </pic:spPr>
                </pic:pic>
              </a:graphicData>
            </a:graphic>
          </wp:inline>
        </w:drawing>
      </w:r>
    </w:p>
    <w:p w14:paraId="2CB336C2" w14:textId="0CDB8E87" w:rsidR="0091157A" w:rsidRDefault="0027131C" w:rsidP="003730DB">
      <w:pPr>
        <w:pStyle w:val="2"/>
      </w:pPr>
      <w:r>
        <w:rPr>
          <w:rFonts w:hint="eastAsia"/>
        </w:rPr>
        <w:t>对比堆叠时序图</w:t>
      </w:r>
    </w:p>
    <w:p w14:paraId="2C29871A" w14:textId="7FB51984" w:rsidR="00E13CB7" w:rsidRDefault="00E13CB7" w:rsidP="003730DB">
      <w:pPr>
        <w:ind w:firstLineChars="200" w:firstLine="480"/>
      </w:pPr>
      <w:r>
        <w:rPr>
          <w:rFonts w:hint="eastAsia"/>
        </w:rPr>
        <w:t>针对</w:t>
      </w:r>
      <w:r>
        <w:rPr>
          <w:rFonts w:hint="eastAsia"/>
        </w:rPr>
        <w:t>R</w:t>
      </w:r>
      <w:r>
        <w:t>3</w:t>
      </w:r>
      <w:r w:rsidR="00BE0A37">
        <w:rPr>
          <w:rFonts w:hint="eastAsia"/>
        </w:rPr>
        <w:t>需求</w:t>
      </w:r>
      <w:r w:rsidR="00320926">
        <w:rPr>
          <w:rFonts w:hint="eastAsia"/>
        </w:rPr>
        <w:t>，通过将两组堆叠时序图以</w:t>
      </w:r>
      <w:r w:rsidR="000B4EFB">
        <w:rPr>
          <w:rFonts w:hint="eastAsia"/>
        </w:rPr>
        <w:t>水平</w:t>
      </w:r>
      <w:r w:rsidR="00320926">
        <w:rPr>
          <w:rFonts w:hint="eastAsia"/>
        </w:rPr>
        <w:t>基准线为中心，分别以垂直向上和垂直向下的方式对堆叠进行渲染</w:t>
      </w:r>
      <w:r w:rsidR="00340654">
        <w:rPr>
          <w:rFonts w:hint="eastAsia"/>
        </w:rPr>
        <w:t>，可有效比较一组</w:t>
      </w:r>
      <w:r w:rsidR="005F4D77">
        <w:rPr>
          <w:rFonts w:hint="eastAsia"/>
        </w:rPr>
        <w:t>同一时间段内的</w:t>
      </w:r>
      <w:r w:rsidR="003950A5">
        <w:rPr>
          <w:rFonts w:hint="eastAsia"/>
        </w:rPr>
        <w:t>不同</w:t>
      </w:r>
      <w:r w:rsidR="009449D1">
        <w:rPr>
          <w:rFonts w:hint="eastAsia"/>
        </w:rPr>
        <w:t>类时序</w:t>
      </w:r>
      <w:r w:rsidR="00340654">
        <w:rPr>
          <w:rFonts w:hint="eastAsia"/>
        </w:rPr>
        <w:t>数据</w:t>
      </w:r>
      <w:r w:rsidR="007447D8">
        <w:rPr>
          <w:rFonts w:hint="eastAsia"/>
        </w:rPr>
        <w:t>。</w:t>
      </w:r>
    </w:p>
    <w:p w14:paraId="33B3AB77" w14:textId="6DA733CC" w:rsidR="00FD6D7E" w:rsidRDefault="00FD6D7E" w:rsidP="003730DB">
      <w:pPr>
        <w:rPr>
          <w:b/>
          <w:bCs/>
        </w:rPr>
      </w:pPr>
      <w:r w:rsidRPr="00866CEF">
        <w:rPr>
          <w:b/>
          <w:bCs/>
        </w:rPr>
        <w:t>S</w:t>
      </w:r>
      <w:r w:rsidRPr="00866CEF">
        <w:rPr>
          <w:rFonts w:hint="eastAsia"/>
          <w:b/>
          <w:bCs/>
        </w:rPr>
        <w:t>tep</w:t>
      </w:r>
      <w:r w:rsidRPr="00866CEF">
        <w:rPr>
          <w:b/>
          <w:bCs/>
        </w:rPr>
        <w:t>2</w:t>
      </w:r>
      <w:r w:rsidRPr="00866CEF">
        <w:rPr>
          <w:rFonts w:hint="eastAsia"/>
          <w:b/>
          <w:bCs/>
        </w:rPr>
        <w:t>：可视化：</w:t>
      </w:r>
    </w:p>
    <w:p w14:paraId="427B0861" w14:textId="49B3F3D6" w:rsidR="00856B41" w:rsidRPr="008E1E4D" w:rsidRDefault="008E1E4D" w:rsidP="003730DB">
      <w:pPr>
        <w:ind w:firstLineChars="200" w:firstLine="480"/>
      </w:pPr>
      <w:r>
        <w:rPr>
          <w:rFonts w:hint="eastAsia"/>
        </w:rPr>
        <w:t>可发现，</w:t>
      </w:r>
      <w:r w:rsidR="00F7764B" w:rsidRPr="00F7764B">
        <w:rPr>
          <w:rFonts w:hint="eastAsia"/>
        </w:rPr>
        <w:t>对比堆叠时序图</w:t>
      </w:r>
      <w:r w:rsidR="00F7764B">
        <w:rPr>
          <w:rFonts w:hint="eastAsia"/>
        </w:rPr>
        <w:t>由上下两部分堆叠面积图组合而成，故通过修改两组数据的比例尺映射方向就可生成对比堆叠时序图。</w:t>
      </w:r>
    </w:p>
    <w:p w14:paraId="58BD08D6" w14:textId="77777777" w:rsidR="00D758C5" w:rsidRPr="004250DF" w:rsidRDefault="00D758C5" w:rsidP="00D758C5">
      <w:pPr>
        <w:pStyle w:val="afb"/>
        <w:spacing w:after="156"/>
      </w:pPr>
      <w:r w:rsidRPr="002665F8">
        <w:drawing>
          <wp:inline distT="0" distB="0" distL="0" distR="0" wp14:anchorId="41BBD455" wp14:editId="5DCD9266">
            <wp:extent cx="4320000" cy="2539460"/>
            <wp:effectExtent l="19050" t="19050" r="23495" b="13335"/>
            <wp:docPr id="1" name="图片 1" descr="整体框架-双组-曲线-底端流量-带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整体框架-双组-曲线-底端流量-带文字"/>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2539460"/>
                    </a:xfrm>
                    <a:prstGeom prst="rect">
                      <a:avLst/>
                    </a:prstGeom>
                    <a:noFill/>
                    <a:ln w="6350" cmpd="sng">
                      <a:solidFill>
                        <a:srgbClr val="000000"/>
                      </a:solidFill>
                      <a:miter lim="800000"/>
                      <a:headEnd/>
                      <a:tailEnd/>
                    </a:ln>
                    <a:effectLst/>
                  </pic:spPr>
                </pic:pic>
              </a:graphicData>
            </a:graphic>
          </wp:inline>
        </w:drawing>
      </w:r>
    </w:p>
    <w:p w14:paraId="079CD6D4" w14:textId="079A9229" w:rsidR="00CE1A72" w:rsidRDefault="00CE1A72" w:rsidP="00453868">
      <w:pPr>
        <w:pStyle w:val="1"/>
      </w:pPr>
      <w:r>
        <w:rPr>
          <w:rFonts w:hint="eastAsia"/>
        </w:rPr>
        <w:t>案例分析</w:t>
      </w:r>
    </w:p>
    <w:p w14:paraId="6AD54734" w14:textId="77777777" w:rsidR="00901FD9" w:rsidRPr="00435C6D" w:rsidRDefault="00901FD9" w:rsidP="00453868">
      <w:pPr>
        <w:pStyle w:val="2"/>
      </w:pPr>
      <w:bookmarkStart w:id="0" w:name="_Toc380953387"/>
      <w:bookmarkStart w:id="1" w:name="_Toc401342192"/>
      <w:bookmarkStart w:id="2" w:name="_Toc401342289"/>
      <w:r w:rsidRPr="00435C6D">
        <w:rPr>
          <w:rFonts w:hint="eastAsia"/>
        </w:rPr>
        <w:t>基于堆叠流图的</w:t>
      </w:r>
      <w:r w:rsidRPr="00435C6D">
        <w:rPr>
          <w:rFonts w:hint="eastAsia"/>
        </w:rPr>
        <w:t>IDS</w:t>
      </w:r>
      <w:r>
        <w:rPr>
          <w:rFonts w:hint="eastAsia"/>
        </w:rPr>
        <w:t>数据</w:t>
      </w:r>
      <w:r w:rsidRPr="00435C6D">
        <w:rPr>
          <w:rFonts w:hint="eastAsia"/>
        </w:rPr>
        <w:t>实例分析</w:t>
      </w:r>
      <w:bookmarkEnd w:id="0"/>
      <w:bookmarkEnd w:id="1"/>
      <w:bookmarkEnd w:id="2"/>
    </w:p>
    <w:p w14:paraId="13198011" w14:textId="112A1617" w:rsidR="00901FD9" w:rsidRDefault="00901FD9" w:rsidP="00901FD9">
      <w:pPr>
        <w:pStyle w:val="afa"/>
        <w:ind w:firstLine="480"/>
      </w:pPr>
      <w:r w:rsidRPr="004250DF">
        <w:rPr>
          <w:rFonts w:hint="eastAsia"/>
        </w:rPr>
        <w:t>VAST Challenge 2012</w:t>
      </w:r>
      <w:r w:rsidRPr="004250DF">
        <w:rPr>
          <w:rFonts w:hint="eastAsia"/>
        </w:rPr>
        <w:t>提供</w:t>
      </w:r>
      <w:r>
        <w:rPr>
          <w:rFonts w:hint="eastAsia"/>
        </w:rPr>
        <w:t>的</w:t>
      </w:r>
      <w:r w:rsidR="0013540E">
        <w:rPr>
          <w:rFonts w:hint="eastAsia"/>
        </w:rPr>
        <w:t>I</w:t>
      </w:r>
      <w:r w:rsidR="0013540E">
        <w:t>DS</w:t>
      </w:r>
      <w:r w:rsidRPr="004250DF">
        <w:rPr>
          <w:rFonts w:hint="eastAsia"/>
        </w:rPr>
        <w:t>日志数据</w:t>
      </w:r>
      <w:r w:rsidR="00A0504D">
        <w:rPr>
          <w:rFonts w:hint="eastAsia"/>
        </w:rPr>
        <w:t>包含</w:t>
      </w:r>
      <w:r w:rsidRPr="004250DF">
        <w:rPr>
          <w:rFonts w:hint="eastAsia"/>
        </w:rPr>
        <w:t>20</w:t>
      </w:r>
      <w:r w:rsidRPr="004250DF">
        <w:rPr>
          <w:rFonts w:hint="eastAsia"/>
        </w:rPr>
        <w:t>个</w:t>
      </w:r>
      <w:r w:rsidR="00A0504D">
        <w:rPr>
          <w:rFonts w:hint="eastAsia"/>
        </w:rPr>
        <w:t>预先定义的</w:t>
      </w:r>
      <w:r w:rsidRPr="004250DF">
        <w:rPr>
          <w:rFonts w:hint="eastAsia"/>
        </w:rPr>
        <w:t>报警类型</w:t>
      </w:r>
      <w:r>
        <w:rPr>
          <w:rFonts w:hint="eastAsia"/>
        </w:rPr>
        <w:t>，</w:t>
      </w:r>
      <w:r w:rsidRPr="004250DF">
        <w:rPr>
          <w:rFonts w:hint="eastAsia"/>
        </w:rPr>
        <w:lastRenderedPageBreak/>
        <w:t>本</w:t>
      </w:r>
      <w:r>
        <w:rPr>
          <w:rFonts w:hint="eastAsia"/>
        </w:rPr>
        <w:t>案例以</w:t>
      </w:r>
      <w:r w:rsidRPr="004250DF">
        <w:rPr>
          <w:rFonts w:hint="eastAsia"/>
        </w:rPr>
        <w:t>60</w:t>
      </w:r>
      <w:r w:rsidRPr="004250DF">
        <w:rPr>
          <w:rFonts w:hint="eastAsia"/>
        </w:rPr>
        <w:t>分钟为统计间隔，以各报警类型出现次数</w:t>
      </w:r>
      <w:r>
        <w:rPr>
          <w:rFonts w:hint="eastAsia"/>
        </w:rPr>
        <w:t>为分析对象，采用传统</w:t>
      </w:r>
      <w:r w:rsidRPr="004250DF">
        <w:rPr>
          <w:rFonts w:hint="eastAsia"/>
        </w:rPr>
        <w:t>堆叠流图进行可视分析。如图</w:t>
      </w:r>
      <w:r>
        <w:t>5</w:t>
      </w:r>
      <w:r w:rsidR="00453868">
        <w:t>-1</w:t>
      </w:r>
      <w:r w:rsidRPr="004250DF">
        <w:rPr>
          <w:rFonts w:hint="eastAsia"/>
        </w:rPr>
        <w:t>所示，堆叠流中从上到下前</w:t>
      </w:r>
      <w:r w:rsidRPr="004250DF">
        <w:rPr>
          <w:rFonts w:hint="eastAsia"/>
        </w:rPr>
        <w:t>2</w:t>
      </w:r>
      <w:r w:rsidRPr="004250DF">
        <w:rPr>
          <w:rFonts w:hint="eastAsia"/>
        </w:rPr>
        <w:t>个</w:t>
      </w:r>
      <w:r>
        <w:rPr>
          <w:rFonts w:hint="eastAsia"/>
        </w:rPr>
        <w:t>蓝色的流</w:t>
      </w:r>
      <w:r w:rsidRPr="004250DF">
        <w:rPr>
          <w:rFonts w:hint="eastAsia"/>
        </w:rPr>
        <w:t>是报警类型“</w:t>
      </w:r>
      <w:r w:rsidRPr="004250DF">
        <w:t>IPC Unicode share access</w:t>
      </w:r>
      <w:r w:rsidRPr="004250DF">
        <w:rPr>
          <w:rFonts w:hint="eastAsia"/>
        </w:rPr>
        <w:t>”和“</w:t>
      </w:r>
      <w:r w:rsidRPr="004250DF">
        <w:t>NTMLSSP</w:t>
      </w:r>
      <w:r w:rsidRPr="004250DF">
        <w:rPr>
          <w:rFonts w:hint="eastAsia"/>
        </w:rPr>
        <w:t xml:space="preserve"> </w:t>
      </w:r>
      <w:r w:rsidRPr="004250DF">
        <w:t>Unicode asn1 overflow</w:t>
      </w:r>
      <w:r w:rsidRPr="004250DF">
        <w:rPr>
          <w:rFonts w:hint="eastAsia"/>
        </w:rPr>
        <w:t>”，它们从第一个时刻</w:t>
      </w:r>
      <w:r>
        <w:rPr>
          <w:rFonts w:hint="eastAsia"/>
        </w:rPr>
        <w:t>就</w:t>
      </w:r>
      <w:r w:rsidRPr="004250DF">
        <w:rPr>
          <w:rFonts w:hint="eastAsia"/>
        </w:rPr>
        <w:t>出现开始，</w:t>
      </w:r>
      <w:r>
        <w:rPr>
          <w:rFonts w:hint="eastAsia"/>
        </w:rPr>
        <w:t>而且一直</w:t>
      </w:r>
      <w:r w:rsidRPr="004250DF">
        <w:rPr>
          <w:rFonts w:hint="eastAsia"/>
        </w:rPr>
        <w:t>维持稳定，占据整个</w:t>
      </w:r>
      <w:r>
        <w:rPr>
          <w:rFonts w:hint="eastAsia"/>
        </w:rPr>
        <w:t>堆叠区域一半以上的</w:t>
      </w:r>
      <w:r w:rsidRPr="004250DF">
        <w:rPr>
          <w:rFonts w:hint="eastAsia"/>
        </w:rPr>
        <w:t>面积。这说明这两种报警类型在整个日志中出现的次数较多，而且非常平稳，占据整个时段的大部分的报警比例，很有可能是规则参数设置不太合理，形成了大量的误报。</w:t>
      </w:r>
    </w:p>
    <w:p w14:paraId="5452CE7D" w14:textId="77777777" w:rsidR="00901FD9" w:rsidRPr="004250DF" w:rsidRDefault="00901FD9" w:rsidP="00901FD9">
      <w:pPr>
        <w:ind w:firstLine="480"/>
        <w:jc w:val="center"/>
        <w:rPr>
          <w:szCs w:val="21"/>
        </w:rPr>
      </w:pPr>
      <w:r>
        <w:rPr>
          <w:noProof/>
          <w:szCs w:val="21"/>
        </w:rPr>
        <w:drawing>
          <wp:inline distT="0" distB="0" distL="0" distR="0" wp14:anchorId="4D82F5ED" wp14:editId="34216D1A">
            <wp:extent cx="4140000" cy="2481212"/>
            <wp:effectExtent l="19050" t="19050" r="13335" b="14605"/>
            <wp:docPr id="69" name="图片 69" descr="IDS分析-第一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DS分析-第一天"/>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0000" cy="2481212"/>
                    </a:xfrm>
                    <a:prstGeom prst="rect">
                      <a:avLst/>
                    </a:prstGeom>
                    <a:noFill/>
                    <a:ln w="6350" cmpd="sng">
                      <a:solidFill>
                        <a:srgbClr val="000000"/>
                      </a:solidFill>
                      <a:miter lim="800000"/>
                      <a:headEnd/>
                      <a:tailEnd/>
                    </a:ln>
                    <a:effectLst/>
                  </pic:spPr>
                </pic:pic>
              </a:graphicData>
            </a:graphic>
          </wp:inline>
        </w:drawing>
      </w:r>
    </w:p>
    <w:p w14:paraId="07C861BD" w14:textId="77777777" w:rsidR="00901FD9" w:rsidRPr="00F63C57" w:rsidRDefault="00901FD9" w:rsidP="00901FD9">
      <w:pPr>
        <w:pStyle w:val="afb"/>
        <w:spacing w:after="156"/>
      </w:pPr>
      <w:r w:rsidRPr="00F63C57">
        <w:rPr>
          <w:rFonts w:hint="eastAsia"/>
        </w:rPr>
        <w:t>（</w:t>
      </w:r>
      <w:r w:rsidRPr="00F63C57">
        <w:rPr>
          <w:rFonts w:hint="eastAsia"/>
        </w:rPr>
        <w:t>a</w:t>
      </w:r>
      <w:r w:rsidRPr="00F63C57">
        <w:rPr>
          <w:rFonts w:hint="eastAsia"/>
        </w:rPr>
        <w:t>）</w:t>
      </w:r>
      <w:r w:rsidRPr="00F63C57">
        <w:rPr>
          <w:rFonts w:hint="eastAsia"/>
        </w:rPr>
        <w:t>IDS</w:t>
      </w:r>
      <w:r w:rsidRPr="00F63C57">
        <w:rPr>
          <w:rFonts w:hint="eastAsia"/>
        </w:rPr>
        <w:t>日志第一天的情况</w:t>
      </w:r>
    </w:p>
    <w:p w14:paraId="2D5A3859" w14:textId="77777777" w:rsidR="00901FD9" w:rsidRPr="004250DF" w:rsidRDefault="00901FD9" w:rsidP="00901FD9">
      <w:pPr>
        <w:ind w:firstLine="480"/>
        <w:jc w:val="center"/>
        <w:rPr>
          <w:szCs w:val="21"/>
        </w:rPr>
      </w:pPr>
      <w:r>
        <w:rPr>
          <w:noProof/>
          <w:szCs w:val="21"/>
        </w:rPr>
        <w:drawing>
          <wp:inline distT="0" distB="0" distL="0" distR="0" wp14:anchorId="016341E3" wp14:editId="57E340DC">
            <wp:extent cx="4140000" cy="2481212"/>
            <wp:effectExtent l="19050" t="19050" r="13335" b="14605"/>
            <wp:docPr id="68" name="图片 68" descr="IDS分析-第二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IDS分析-第二天"/>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000" cy="2481212"/>
                    </a:xfrm>
                    <a:prstGeom prst="rect">
                      <a:avLst/>
                    </a:prstGeom>
                    <a:noFill/>
                    <a:ln w="6350" cmpd="sng">
                      <a:solidFill>
                        <a:srgbClr val="000000"/>
                      </a:solidFill>
                      <a:miter lim="800000"/>
                      <a:headEnd/>
                      <a:tailEnd/>
                    </a:ln>
                    <a:effectLst/>
                  </pic:spPr>
                </pic:pic>
              </a:graphicData>
            </a:graphic>
          </wp:inline>
        </w:drawing>
      </w:r>
    </w:p>
    <w:p w14:paraId="79307A02" w14:textId="77777777" w:rsidR="00901FD9" w:rsidRPr="00F63C57" w:rsidRDefault="00901FD9" w:rsidP="00901FD9">
      <w:pPr>
        <w:pStyle w:val="afb"/>
        <w:spacing w:after="156"/>
      </w:pPr>
      <w:r w:rsidRPr="00F63C57">
        <w:rPr>
          <w:rFonts w:hint="eastAsia"/>
        </w:rPr>
        <w:t>（</w:t>
      </w:r>
      <w:r w:rsidRPr="00F63C57">
        <w:rPr>
          <w:rFonts w:hint="eastAsia"/>
        </w:rPr>
        <w:t>b</w:t>
      </w:r>
      <w:r w:rsidRPr="00F63C57">
        <w:rPr>
          <w:rFonts w:hint="eastAsia"/>
        </w:rPr>
        <w:t>）</w:t>
      </w:r>
      <w:r w:rsidRPr="00F63C57">
        <w:rPr>
          <w:rFonts w:hint="eastAsia"/>
        </w:rPr>
        <w:t>IDS</w:t>
      </w:r>
      <w:r w:rsidRPr="00F63C57">
        <w:rPr>
          <w:rFonts w:hint="eastAsia"/>
        </w:rPr>
        <w:t>日志第二天的情况</w:t>
      </w:r>
    </w:p>
    <w:p w14:paraId="53C58A19" w14:textId="266BB8F2" w:rsidR="00901FD9" w:rsidRDefault="00901FD9" w:rsidP="00901FD9">
      <w:pPr>
        <w:pStyle w:val="afb"/>
        <w:spacing w:after="156"/>
      </w:pPr>
      <w:r w:rsidRPr="00F63C57">
        <w:rPr>
          <w:rFonts w:hint="eastAsia"/>
        </w:rPr>
        <w:t>图</w:t>
      </w:r>
      <w:r w:rsidR="00CC12BF">
        <w:t>5-1</w:t>
      </w:r>
      <w:r w:rsidRPr="00F63C57">
        <w:rPr>
          <w:rFonts w:hint="eastAsia"/>
        </w:rPr>
        <w:t xml:space="preserve"> </w:t>
      </w:r>
      <w:r>
        <w:rPr>
          <w:rFonts w:hint="eastAsia"/>
        </w:rPr>
        <w:t>基于</w:t>
      </w:r>
      <w:r w:rsidRPr="00F63C57">
        <w:rPr>
          <w:rFonts w:hint="eastAsia"/>
        </w:rPr>
        <w:t>堆叠流图的</w:t>
      </w:r>
      <w:r w:rsidRPr="00F63C57">
        <w:rPr>
          <w:rFonts w:hint="eastAsia"/>
        </w:rPr>
        <w:t>IDS</w:t>
      </w:r>
      <w:r w:rsidRPr="00F63C57">
        <w:rPr>
          <w:rFonts w:hint="eastAsia"/>
        </w:rPr>
        <w:t>日志可视分析</w:t>
      </w:r>
    </w:p>
    <w:p w14:paraId="5C4FC629" w14:textId="130AB9AA" w:rsidR="00901FD9" w:rsidRDefault="00901FD9" w:rsidP="00901FD9">
      <w:pPr>
        <w:pStyle w:val="afa"/>
        <w:ind w:firstLine="480"/>
      </w:pPr>
      <w:r w:rsidRPr="004250DF">
        <w:rPr>
          <w:rFonts w:hint="eastAsia"/>
        </w:rPr>
        <w:t>报警类型“</w:t>
      </w:r>
      <w:r w:rsidRPr="004250DF">
        <w:rPr>
          <w:rFonts w:hint="eastAsia"/>
        </w:rPr>
        <w:t xml:space="preserve">IRC </w:t>
      </w:r>
      <w:r w:rsidRPr="004250DF">
        <w:t>authorization</w:t>
      </w:r>
      <w:r w:rsidRPr="004250DF">
        <w:rPr>
          <w:rFonts w:hint="eastAsia"/>
        </w:rPr>
        <w:t>”</w:t>
      </w:r>
      <w:r>
        <w:rPr>
          <w:rFonts w:hint="eastAsia"/>
        </w:rPr>
        <w:t>在图</w:t>
      </w:r>
      <w:r>
        <w:t>5</w:t>
      </w:r>
      <w:r w:rsidR="00CC12BF">
        <w:t>-1</w:t>
      </w:r>
      <w:r>
        <w:t>（</w:t>
      </w:r>
      <w:r>
        <w:t>a</w:t>
      </w:r>
      <w:r>
        <w:t>）中</w:t>
      </w:r>
      <w:r w:rsidRPr="004250DF">
        <w:rPr>
          <w:rFonts w:hint="eastAsia"/>
        </w:rPr>
        <w:t>比较引人注意，它在</w:t>
      </w:r>
      <w:r>
        <w:rPr>
          <w:rFonts w:hint="eastAsia"/>
        </w:rPr>
        <w:t>2012-</w:t>
      </w:r>
      <w:r>
        <w:t>4-5</w:t>
      </w:r>
      <w:r>
        <w:t>日</w:t>
      </w:r>
      <w:r>
        <w:rPr>
          <w:rFonts w:hint="eastAsia"/>
        </w:rPr>
        <w:t>19:00</w:t>
      </w:r>
      <w:r>
        <w:t>第一次</w:t>
      </w:r>
      <w:r>
        <w:rPr>
          <w:rFonts w:hint="eastAsia"/>
        </w:rPr>
        <w:t>出现，从</w:t>
      </w:r>
      <w:r>
        <w:rPr>
          <w:rFonts w:hint="eastAsia"/>
        </w:rPr>
        <w:t>2012-</w:t>
      </w:r>
      <w:r>
        <w:t>4-5 23:00</w:t>
      </w:r>
      <w:r>
        <w:t>开始</w:t>
      </w:r>
      <w:r w:rsidRPr="004250DF">
        <w:rPr>
          <w:rFonts w:hint="eastAsia"/>
        </w:rPr>
        <w:t>趋势明显增长，并且</w:t>
      </w:r>
      <w:r>
        <w:rPr>
          <w:rFonts w:hint="eastAsia"/>
        </w:rPr>
        <w:t>在后面两天都保持</w:t>
      </w:r>
      <w:r w:rsidRPr="004250DF">
        <w:rPr>
          <w:rFonts w:hint="eastAsia"/>
        </w:rPr>
        <w:t>了较高的</w:t>
      </w:r>
      <w:r>
        <w:rPr>
          <w:rFonts w:hint="eastAsia"/>
        </w:rPr>
        <w:t>频率</w:t>
      </w:r>
      <w:r w:rsidRPr="004250DF">
        <w:rPr>
          <w:rFonts w:hint="eastAsia"/>
        </w:rPr>
        <w:t>。除了这三种报警次数较多的报警类型以外，其</w:t>
      </w:r>
      <w:r>
        <w:rPr>
          <w:rFonts w:hint="eastAsia"/>
        </w:rPr>
        <w:t>它</w:t>
      </w:r>
      <w:r w:rsidRPr="004250DF">
        <w:rPr>
          <w:rFonts w:hint="eastAsia"/>
        </w:rPr>
        <w:t>十多种报警类型出现次数</w:t>
      </w:r>
      <w:r>
        <w:rPr>
          <w:rFonts w:hint="eastAsia"/>
        </w:rPr>
        <w:t>都不多</w:t>
      </w:r>
      <w:r w:rsidRPr="004250DF">
        <w:rPr>
          <w:rFonts w:hint="eastAsia"/>
        </w:rPr>
        <w:t>，但是有明显的聚集效应，并且和“</w:t>
      </w:r>
      <w:r w:rsidRPr="004250DF">
        <w:rPr>
          <w:rFonts w:hint="eastAsia"/>
        </w:rPr>
        <w:t xml:space="preserve">IRC </w:t>
      </w:r>
      <w:r w:rsidRPr="004250DF">
        <w:t>authorization</w:t>
      </w:r>
      <w:r w:rsidRPr="004250DF">
        <w:rPr>
          <w:rFonts w:hint="eastAsia"/>
        </w:rPr>
        <w:t>报</w:t>
      </w:r>
      <w:r w:rsidRPr="004250DF">
        <w:rPr>
          <w:rFonts w:hint="eastAsia"/>
        </w:rPr>
        <w:lastRenderedPageBreak/>
        <w:t>警类型出现时间有一定的时间关联度，比如：在</w:t>
      </w:r>
      <w:r>
        <w:t>2012-4-5 12:00</w:t>
      </w:r>
      <w:r w:rsidRPr="004250DF">
        <w:rPr>
          <w:rFonts w:hint="eastAsia"/>
        </w:rPr>
        <w:t>，</w:t>
      </w:r>
      <w:r w:rsidRPr="004250DF">
        <w:rPr>
          <w:rFonts w:hint="eastAsia"/>
        </w:rPr>
        <w:t>IRC</w:t>
      </w:r>
      <w:r w:rsidRPr="004250DF">
        <w:rPr>
          <w:rFonts w:hint="eastAsia"/>
        </w:rPr>
        <w:t>报警类型首次出现后不久，几种报警类型首次并且同时出现；在</w:t>
      </w:r>
      <w:r>
        <w:rPr>
          <w:rFonts w:hint="eastAsia"/>
        </w:rPr>
        <w:t>2012-</w:t>
      </w:r>
      <w:r>
        <w:t>4-6 23:00</w:t>
      </w:r>
      <w:r w:rsidRPr="004250DF">
        <w:rPr>
          <w:rFonts w:hint="eastAsia"/>
        </w:rPr>
        <w:t xml:space="preserve"> IRC</w:t>
      </w:r>
      <w:r>
        <w:rPr>
          <w:rFonts w:hint="eastAsia"/>
        </w:rPr>
        <w:t>报警</w:t>
      </w:r>
      <w:r w:rsidRPr="004250DF">
        <w:rPr>
          <w:rFonts w:hint="eastAsia"/>
        </w:rPr>
        <w:t>爆发的同时，</w:t>
      </w:r>
      <w:r>
        <w:rPr>
          <w:rFonts w:hint="eastAsia"/>
        </w:rPr>
        <w:t>近</w:t>
      </w:r>
      <w:r w:rsidRPr="004250DF">
        <w:rPr>
          <w:rFonts w:hint="eastAsia"/>
        </w:rPr>
        <w:t>20</w:t>
      </w:r>
      <w:r w:rsidRPr="004250DF">
        <w:rPr>
          <w:rFonts w:hint="eastAsia"/>
        </w:rPr>
        <w:t>种报警类型同时出现，特别是</w:t>
      </w:r>
      <w:r w:rsidRPr="004250DF">
        <w:rPr>
          <w:rFonts w:hint="eastAsia"/>
        </w:rPr>
        <w:t xml:space="preserve"> </w:t>
      </w:r>
      <w:r w:rsidRPr="004250DF">
        <w:rPr>
          <w:rFonts w:hint="eastAsia"/>
        </w:rPr>
        <w:t>“</w:t>
      </w:r>
      <w:r>
        <w:t>I</w:t>
      </w:r>
      <w:r w:rsidRPr="004250DF">
        <w:t>nbound to MSSQL port 1433</w:t>
      </w:r>
      <w:r w:rsidRPr="004250DF">
        <w:rPr>
          <w:rFonts w:hint="eastAsia"/>
        </w:rPr>
        <w:t>”、“</w:t>
      </w:r>
      <w:r>
        <w:t>I</w:t>
      </w:r>
      <w:r w:rsidRPr="004250DF">
        <w:t>nbound to Oracle SQL port 1521</w:t>
      </w:r>
      <w:r w:rsidRPr="004250DF">
        <w:rPr>
          <w:rFonts w:hint="eastAsia"/>
        </w:rPr>
        <w:t>”、“</w:t>
      </w:r>
      <w:r>
        <w:t xml:space="preserve">IMAP Connections </w:t>
      </w:r>
      <w:r w:rsidRPr="004250DF">
        <w:t>Possible Brute Force Attack</w:t>
      </w:r>
      <w:r w:rsidRPr="004250DF">
        <w:rPr>
          <w:rFonts w:hint="eastAsia"/>
        </w:rPr>
        <w:t>”等</w:t>
      </w:r>
      <w:r>
        <w:rPr>
          <w:rFonts w:hint="eastAsia"/>
        </w:rPr>
        <w:t>与</w:t>
      </w:r>
      <w:r w:rsidRPr="004250DF">
        <w:rPr>
          <w:rFonts w:hint="eastAsia"/>
        </w:rPr>
        <w:t>数据库服务器和邮件服务器相关的报警类型值得高度关注。由于</w:t>
      </w:r>
      <w:r w:rsidRPr="004250DF">
        <w:rPr>
          <w:rFonts w:hint="eastAsia"/>
        </w:rPr>
        <w:t>IRC</w:t>
      </w:r>
      <w:r w:rsidRPr="004250DF">
        <w:rPr>
          <w:rFonts w:hint="eastAsia"/>
        </w:rPr>
        <w:t>协议经常被僵尸网络利用，大量的</w:t>
      </w:r>
      <w:r w:rsidRPr="004250DF">
        <w:rPr>
          <w:rFonts w:hint="eastAsia"/>
        </w:rPr>
        <w:t>IRC</w:t>
      </w:r>
      <w:r w:rsidRPr="004250DF">
        <w:rPr>
          <w:rFonts w:hint="eastAsia"/>
        </w:rPr>
        <w:t>报警以及其</w:t>
      </w:r>
      <w:r>
        <w:rPr>
          <w:rFonts w:hint="eastAsia"/>
        </w:rPr>
        <w:t>它</w:t>
      </w:r>
      <w:r w:rsidRPr="004250DF">
        <w:rPr>
          <w:rFonts w:hint="eastAsia"/>
        </w:rPr>
        <w:t>报警的关联出现，</w:t>
      </w:r>
      <w:r>
        <w:rPr>
          <w:rFonts w:hint="eastAsia"/>
        </w:rPr>
        <w:t>说明很有可能网络已经被入侵</w:t>
      </w:r>
      <w:r w:rsidRPr="004250DF">
        <w:rPr>
          <w:rFonts w:hint="eastAsia"/>
        </w:rPr>
        <w:t>，僵尸病毒控制了网络中的一些主机，而且</w:t>
      </w:r>
      <w:r>
        <w:rPr>
          <w:rFonts w:hint="eastAsia"/>
        </w:rPr>
        <w:t>数据库服务器的报警反映出</w:t>
      </w:r>
      <w:r w:rsidRPr="004250DF">
        <w:rPr>
          <w:rFonts w:hint="eastAsia"/>
        </w:rPr>
        <w:t>有可能</w:t>
      </w:r>
      <w:r>
        <w:rPr>
          <w:rFonts w:hint="eastAsia"/>
        </w:rPr>
        <w:t>部分</w:t>
      </w:r>
      <w:r w:rsidRPr="004250DF">
        <w:rPr>
          <w:rFonts w:hint="eastAsia"/>
        </w:rPr>
        <w:t>敏感数据</w:t>
      </w:r>
      <w:r>
        <w:rPr>
          <w:rFonts w:hint="eastAsia"/>
        </w:rPr>
        <w:t>已经被窃取了</w:t>
      </w:r>
      <w:r w:rsidRPr="004250DF">
        <w:rPr>
          <w:rFonts w:hint="eastAsia"/>
        </w:rPr>
        <w:t>。</w:t>
      </w:r>
    </w:p>
    <w:p w14:paraId="7B71EE01" w14:textId="77777777" w:rsidR="00901FD9" w:rsidRPr="00435C6D" w:rsidRDefault="00901FD9" w:rsidP="00453868">
      <w:pPr>
        <w:pStyle w:val="2"/>
      </w:pPr>
      <w:bookmarkStart w:id="3" w:name="_Toc380953388"/>
      <w:bookmarkStart w:id="4" w:name="_Toc401342193"/>
      <w:bookmarkStart w:id="5" w:name="_Toc401342290"/>
      <w:r w:rsidRPr="00435C6D">
        <w:rPr>
          <w:rFonts w:hint="eastAsia"/>
        </w:rPr>
        <w:t>基于对比堆叠流图的多</w:t>
      </w:r>
      <w:proofErr w:type="gramStart"/>
      <w:r w:rsidRPr="00435C6D">
        <w:rPr>
          <w:rFonts w:hint="eastAsia"/>
        </w:rPr>
        <w:t>源</w:t>
      </w:r>
      <w:r>
        <w:rPr>
          <w:rFonts w:hint="eastAsia"/>
        </w:rPr>
        <w:t>数据</w:t>
      </w:r>
      <w:proofErr w:type="gramEnd"/>
      <w:r w:rsidRPr="00435C6D">
        <w:rPr>
          <w:rFonts w:hint="eastAsia"/>
        </w:rPr>
        <w:t>实例分析</w:t>
      </w:r>
      <w:bookmarkEnd w:id="3"/>
      <w:bookmarkEnd w:id="4"/>
      <w:bookmarkEnd w:id="5"/>
    </w:p>
    <w:p w14:paraId="5CC497C5" w14:textId="1AFF9DF4" w:rsidR="00901FD9" w:rsidRDefault="00901FD9" w:rsidP="00901FD9">
      <w:pPr>
        <w:pStyle w:val="afa"/>
        <w:ind w:firstLine="480"/>
      </w:pPr>
      <w:r w:rsidRPr="004250DF">
        <w:rPr>
          <w:rFonts w:hint="eastAsia"/>
        </w:rPr>
        <w:t>本</w:t>
      </w:r>
      <w:r w:rsidR="00CC12BF">
        <w:rPr>
          <w:rFonts w:hint="eastAsia"/>
        </w:rPr>
        <w:t>案例</w:t>
      </w:r>
      <w:r w:rsidRPr="004250DF">
        <w:rPr>
          <w:rFonts w:hint="eastAsia"/>
        </w:rPr>
        <w:t>结合</w:t>
      </w:r>
      <w:r w:rsidRPr="004250DF">
        <w:rPr>
          <w:rFonts w:hint="eastAsia"/>
        </w:rPr>
        <w:t>VAST Challenge 2013</w:t>
      </w:r>
      <w:r>
        <w:rPr>
          <w:rFonts w:hint="eastAsia"/>
        </w:rPr>
        <w:t>提供的</w:t>
      </w:r>
      <w:proofErr w:type="spellStart"/>
      <w:r w:rsidRPr="004250DF">
        <w:rPr>
          <w:rFonts w:hint="eastAsia"/>
        </w:rPr>
        <w:t>Netflow</w:t>
      </w:r>
      <w:proofErr w:type="spellEnd"/>
      <w:r w:rsidRPr="004250DF">
        <w:rPr>
          <w:rFonts w:hint="eastAsia"/>
        </w:rPr>
        <w:t>日志和</w:t>
      </w:r>
      <w:r w:rsidR="0018370F">
        <w:rPr>
          <w:rFonts w:hint="eastAsia"/>
        </w:rPr>
        <w:t>I</w:t>
      </w:r>
      <w:r w:rsidR="0018370F">
        <w:t>PS</w:t>
      </w:r>
      <w:r w:rsidRPr="004250DF">
        <w:rPr>
          <w:rFonts w:hint="eastAsia"/>
        </w:rPr>
        <w:t>日志，采用对比堆叠流图进行可视分析。</w:t>
      </w:r>
    </w:p>
    <w:p w14:paraId="7CFF40B2" w14:textId="2C3EBFE5" w:rsidR="00901FD9" w:rsidRDefault="00901FD9" w:rsidP="00901FD9">
      <w:pPr>
        <w:pStyle w:val="afa"/>
        <w:ind w:firstLine="480"/>
      </w:pPr>
      <w:r>
        <w:t>第一步，</w:t>
      </w:r>
      <w:r>
        <w:rPr>
          <w:rFonts w:hint="eastAsia"/>
        </w:rPr>
        <w:t>如</w:t>
      </w:r>
      <w:r w:rsidRPr="004250DF">
        <w:rPr>
          <w:rFonts w:hint="eastAsia"/>
        </w:rPr>
        <w:t>图</w:t>
      </w:r>
      <w:r w:rsidR="0018370F">
        <w:t>5-2</w:t>
      </w:r>
      <w:r>
        <w:t>（</w:t>
      </w:r>
      <w:r>
        <w:t>a</w:t>
      </w:r>
      <w:r>
        <w:t>）</w:t>
      </w:r>
      <w:r w:rsidRPr="004250DF">
        <w:rPr>
          <w:rFonts w:hint="eastAsia"/>
        </w:rPr>
        <w:t>所示，底部的总时间线区域选取了</w:t>
      </w:r>
      <w:r>
        <w:t>2013-4-10</w:t>
      </w:r>
      <w:r w:rsidRPr="004250DF">
        <w:rPr>
          <w:rFonts w:hint="eastAsia"/>
        </w:rPr>
        <w:t>到</w:t>
      </w:r>
      <w:r>
        <w:rPr>
          <w:rFonts w:hint="eastAsia"/>
        </w:rPr>
        <w:t>201</w:t>
      </w:r>
      <w:r>
        <w:t>3</w:t>
      </w:r>
      <w:r>
        <w:rPr>
          <w:rFonts w:hint="eastAsia"/>
        </w:rPr>
        <w:t>-4-15</w:t>
      </w:r>
      <w:r w:rsidRPr="004250DF">
        <w:rPr>
          <w:rFonts w:hint="eastAsia"/>
        </w:rPr>
        <w:t>的</w:t>
      </w:r>
      <w:proofErr w:type="spellStart"/>
      <w:r w:rsidRPr="00D43D25">
        <w:rPr>
          <w:rFonts w:hint="eastAsia"/>
          <w:b/>
          <w:bCs/>
        </w:rPr>
        <w:t>NetlFow</w:t>
      </w:r>
      <w:proofErr w:type="spellEnd"/>
      <w:r w:rsidRPr="00D43D25">
        <w:rPr>
          <w:rFonts w:hint="eastAsia"/>
          <w:b/>
          <w:bCs/>
        </w:rPr>
        <w:t>日志中网络流量变化情况</w:t>
      </w:r>
      <w:r w:rsidRPr="0018370F">
        <w:rPr>
          <w:rFonts w:hint="eastAsia"/>
        </w:rPr>
        <w:t>，</w:t>
      </w:r>
      <w:r w:rsidRPr="004250DF">
        <w:rPr>
          <w:rFonts w:hint="eastAsia"/>
        </w:rPr>
        <w:t>上方堆叠区域显示了同</w:t>
      </w:r>
      <w:r>
        <w:rPr>
          <w:rFonts w:hint="eastAsia"/>
        </w:rPr>
        <w:t>一</w:t>
      </w:r>
      <w:r w:rsidRPr="004250DF">
        <w:rPr>
          <w:rFonts w:hint="eastAsia"/>
        </w:rPr>
        <w:t>时间段</w:t>
      </w:r>
      <w:r w:rsidR="001301AE" w:rsidRPr="00E75A91">
        <w:rPr>
          <w:rFonts w:hint="eastAsia"/>
          <w:b/>
          <w:bCs/>
        </w:rPr>
        <w:t>I</w:t>
      </w:r>
      <w:r w:rsidR="001301AE" w:rsidRPr="00E75A91">
        <w:rPr>
          <w:b/>
          <w:bCs/>
        </w:rPr>
        <w:t>PS</w:t>
      </w:r>
      <w:r w:rsidRPr="00E75A91">
        <w:rPr>
          <w:rFonts w:hint="eastAsia"/>
          <w:b/>
          <w:bCs/>
        </w:rPr>
        <w:t>日志中建立连接、撤销连接和拒绝连接三种操作量情况</w:t>
      </w:r>
      <w:r w:rsidRPr="004250DF">
        <w:rPr>
          <w:rFonts w:hint="eastAsia"/>
        </w:rPr>
        <w:t>，下方堆叠区域显示了同</w:t>
      </w:r>
      <w:r>
        <w:rPr>
          <w:rFonts w:hint="eastAsia"/>
        </w:rPr>
        <w:t>一时</w:t>
      </w:r>
      <w:r w:rsidRPr="004250DF">
        <w:rPr>
          <w:rFonts w:hint="eastAsia"/>
        </w:rPr>
        <w:t>段</w:t>
      </w:r>
      <w:r w:rsidRPr="007F1455">
        <w:rPr>
          <w:rFonts w:hint="eastAsia"/>
          <w:b/>
          <w:bCs/>
        </w:rPr>
        <w:t>NetFlow</w:t>
      </w:r>
      <w:r w:rsidRPr="007F1455">
        <w:rPr>
          <w:rFonts w:hint="eastAsia"/>
          <w:b/>
          <w:bCs/>
        </w:rPr>
        <w:t>日志中</w:t>
      </w:r>
      <w:r w:rsidRPr="007F1455">
        <w:rPr>
          <w:rFonts w:hint="eastAsia"/>
          <w:b/>
          <w:bCs/>
        </w:rPr>
        <w:t>TCP</w:t>
      </w:r>
      <w:r w:rsidRPr="007F1455">
        <w:rPr>
          <w:rFonts w:hint="eastAsia"/>
          <w:b/>
          <w:bCs/>
        </w:rPr>
        <w:t>、</w:t>
      </w:r>
      <w:r w:rsidRPr="007F1455">
        <w:rPr>
          <w:rFonts w:hint="eastAsia"/>
          <w:b/>
          <w:bCs/>
        </w:rPr>
        <w:t>UDP</w:t>
      </w:r>
      <w:r w:rsidRPr="007F1455">
        <w:rPr>
          <w:rFonts w:hint="eastAsia"/>
          <w:b/>
          <w:bCs/>
        </w:rPr>
        <w:t>和其它协议记录数情况</w:t>
      </w:r>
      <w:r w:rsidRPr="004250DF">
        <w:rPr>
          <w:rFonts w:hint="eastAsia"/>
        </w:rPr>
        <w:t>，时间间隔为</w:t>
      </w:r>
      <w:r w:rsidRPr="004250DF">
        <w:rPr>
          <w:rFonts w:hint="eastAsia"/>
        </w:rPr>
        <w:t>60</w:t>
      </w:r>
      <w:r w:rsidRPr="004250DF">
        <w:rPr>
          <w:rFonts w:hint="eastAsia"/>
        </w:rPr>
        <w:t>分钟。图</w:t>
      </w:r>
      <w:r w:rsidR="00695BF0">
        <w:t>5-2</w:t>
      </w:r>
      <w:r>
        <w:t>（</w:t>
      </w:r>
      <w:r>
        <w:t>a</w:t>
      </w:r>
      <w:r>
        <w:t>）显示</w:t>
      </w:r>
      <w:proofErr w:type="spellStart"/>
      <w:r>
        <w:rPr>
          <w:rFonts w:hint="eastAsia"/>
        </w:rPr>
        <w:t>NeF</w:t>
      </w:r>
      <w:r w:rsidRPr="004250DF">
        <w:rPr>
          <w:rFonts w:hint="eastAsia"/>
        </w:rPr>
        <w:t>flow</w:t>
      </w:r>
      <w:proofErr w:type="spellEnd"/>
      <w:r w:rsidRPr="004250DF">
        <w:rPr>
          <w:rFonts w:hint="eastAsia"/>
        </w:rPr>
        <w:t>日志中</w:t>
      </w:r>
      <w:r w:rsidRPr="004250DF">
        <w:rPr>
          <w:rFonts w:hint="eastAsia"/>
        </w:rPr>
        <w:t>TCP</w:t>
      </w:r>
      <w:r w:rsidRPr="004250DF">
        <w:rPr>
          <w:rFonts w:hint="eastAsia"/>
        </w:rPr>
        <w:t>协议记录数远远大于</w:t>
      </w:r>
      <w:r w:rsidRPr="004250DF">
        <w:rPr>
          <w:rFonts w:hint="eastAsia"/>
        </w:rPr>
        <w:t>UDP</w:t>
      </w:r>
      <w:r w:rsidRPr="004250DF">
        <w:rPr>
          <w:rFonts w:hint="eastAsia"/>
        </w:rPr>
        <w:t>和其</w:t>
      </w:r>
      <w:r>
        <w:rPr>
          <w:rFonts w:hint="eastAsia"/>
        </w:rPr>
        <w:t>它</w:t>
      </w:r>
      <w:r w:rsidRPr="004250DF">
        <w:rPr>
          <w:rFonts w:hint="eastAsia"/>
        </w:rPr>
        <w:t>协议，并且在</w:t>
      </w:r>
      <w:r>
        <w:t>2013-4-11 12:00</w:t>
      </w:r>
      <w:r w:rsidRPr="004250DF">
        <w:rPr>
          <w:rFonts w:hint="eastAsia"/>
        </w:rPr>
        <w:t>以及</w:t>
      </w:r>
      <w:r>
        <w:t>2013-4-15 15:00</w:t>
      </w:r>
      <w:r w:rsidRPr="004250DF">
        <w:rPr>
          <w:rFonts w:hint="eastAsia"/>
        </w:rPr>
        <w:t>出现了两次峰值，特别是</w:t>
      </w:r>
      <w:r>
        <w:t>2013-4-11 12:00</w:t>
      </w:r>
      <w:r>
        <w:rPr>
          <w:rFonts w:hint="eastAsia"/>
        </w:rPr>
        <w:t>左右，</w:t>
      </w:r>
      <w:r w:rsidR="0091773A">
        <w:rPr>
          <w:rFonts w:hint="eastAsia"/>
        </w:rPr>
        <w:t>I</w:t>
      </w:r>
      <w:r w:rsidR="0091773A">
        <w:t>PS</w:t>
      </w:r>
      <w:r>
        <w:rPr>
          <w:rFonts w:hint="eastAsia"/>
        </w:rPr>
        <w:t>的记录数也出现了一个峰值，这说明这个时段存在网络异常的可能性非常高。</w:t>
      </w:r>
    </w:p>
    <w:p w14:paraId="6761EE96" w14:textId="10B46795" w:rsidR="00901FD9" w:rsidRDefault="00901FD9" w:rsidP="00901FD9">
      <w:pPr>
        <w:pStyle w:val="afa"/>
        <w:ind w:firstLine="480"/>
      </w:pPr>
      <w:r w:rsidRPr="004250DF">
        <w:rPr>
          <w:rFonts w:hint="eastAsia"/>
        </w:rPr>
        <w:t>第二步，</w:t>
      </w:r>
      <w:r>
        <w:rPr>
          <w:rFonts w:hint="eastAsia"/>
        </w:rPr>
        <w:t>将时间聚焦，</w:t>
      </w:r>
      <w:r w:rsidRPr="004250DF">
        <w:rPr>
          <w:rFonts w:hint="eastAsia"/>
        </w:rPr>
        <w:t>显示内容更改为</w:t>
      </w:r>
      <w:r>
        <w:t>2013-4-10</w:t>
      </w:r>
      <w:r w:rsidRPr="004250DF">
        <w:rPr>
          <w:rFonts w:hint="eastAsia"/>
        </w:rPr>
        <w:t>到</w:t>
      </w:r>
      <w:r>
        <w:rPr>
          <w:rFonts w:hint="eastAsia"/>
        </w:rPr>
        <w:t>201</w:t>
      </w:r>
      <w:r>
        <w:t>3</w:t>
      </w:r>
      <w:r>
        <w:rPr>
          <w:rFonts w:hint="eastAsia"/>
        </w:rPr>
        <w:t>-4-15</w:t>
      </w:r>
      <w:r w:rsidRPr="004250DF">
        <w:rPr>
          <w:rFonts w:hint="eastAsia"/>
        </w:rPr>
        <w:t>的</w:t>
      </w:r>
      <w:r w:rsidRPr="00993490">
        <w:rPr>
          <w:rFonts w:hint="eastAsia"/>
          <w:b/>
          <w:bCs/>
        </w:rPr>
        <w:t>NetFlow</w:t>
      </w:r>
      <w:r w:rsidRPr="00993490">
        <w:rPr>
          <w:rFonts w:hint="eastAsia"/>
          <w:b/>
          <w:bCs/>
        </w:rPr>
        <w:t>日志记录数的时序变化情况</w:t>
      </w:r>
      <w:r w:rsidRPr="004250DF">
        <w:rPr>
          <w:rFonts w:hint="eastAsia"/>
        </w:rPr>
        <w:t>，可以看到明显的高峰</w:t>
      </w:r>
      <w:r>
        <w:rPr>
          <w:rFonts w:hint="eastAsia"/>
        </w:rPr>
        <w:t>，</w:t>
      </w:r>
      <w:r w:rsidRPr="004250DF">
        <w:rPr>
          <w:rFonts w:hint="eastAsia"/>
        </w:rPr>
        <w:t>如图</w:t>
      </w:r>
      <w:r w:rsidR="003A2FE9">
        <w:t>5-2</w:t>
      </w:r>
      <w:r>
        <w:t>（</w:t>
      </w:r>
      <w:r>
        <w:t>b</w:t>
      </w:r>
      <w:r>
        <w:t>）</w:t>
      </w:r>
      <w:r w:rsidRPr="004250DF">
        <w:rPr>
          <w:rFonts w:hint="eastAsia"/>
        </w:rPr>
        <w:t>所示。然后将</w:t>
      </w:r>
      <w:proofErr w:type="gramStart"/>
      <w:r w:rsidRPr="004250DF">
        <w:rPr>
          <w:rFonts w:hint="eastAsia"/>
        </w:rPr>
        <w:t>堆叠区</w:t>
      </w:r>
      <w:proofErr w:type="gramEnd"/>
      <w:r w:rsidRPr="004250DF">
        <w:rPr>
          <w:rFonts w:hint="eastAsia"/>
        </w:rPr>
        <w:t>的时间段聚焦在</w:t>
      </w:r>
      <w:r>
        <w:t>2013-4-11 12:00</w:t>
      </w:r>
      <w:r w:rsidRPr="004250DF">
        <w:rPr>
          <w:rFonts w:hint="eastAsia"/>
        </w:rPr>
        <w:t>左右，时间间隔选为</w:t>
      </w:r>
      <w:r w:rsidRPr="004250DF">
        <w:rPr>
          <w:rFonts w:hint="eastAsia"/>
        </w:rPr>
        <w:t>5</w:t>
      </w:r>
      <w:r w:rsidRPr="004250DF">
        <w:rPr>
          <w:rFonts w:hint="eastAsia"/>
        </w:rPr>
        <w:t>分钟。上方</w:t>
      </w:r>
      <w:proofErr w:type="gramStart"/>
      <w:r w:rsidRPr="004250DF">
        <w:rPr>
          <w:rFonts w:hint="eastAsia"/>
        </w:rPr>
        <w:t>堆叠区</w:t>
      </w:r>
      <w:proofErr w:type="gramEnd"/>
      <w:r w:rsidRPr="004250DF">
        <w:rPr>
          <w:rFonts w:hint="eastAsia"/>
        </w:rPr>
        <w:t>选择了</w:t>
      </w:r>
      <w:r w:rsidR="00695BF0" w:rsidRPr="00695BF0">
        <w:rPr>
          <w:rFonts w:hint="eastAsia"/>
          <w:b/>
          <w:bCs/>
        </w:rPr>
        <w:t>I</w:t>
      </w:r>
      <w:r w:rsidR="00695BF0" w:rsidRPr="00695BF0">
        <w:rPr>
          <w:b/>
          <w:bCs/>
        </w:rPr>
        <w:t>PS</w:t>
      </w:r>
      <w:r w:rsidRPr="00695BF0">
        <w:rPr>
          <w:rFonts w:hint="eastAsia"/>
          <w:b/>
          <w:bCs/>
        </w:rPr>
        <w:t>日志中</w:t>
      </w:r>
      <w:r w:rsidRPr="00993490">
        <w:rPr>
          <w:rFonts w:hint="eastAsia"/>
          <w:b/>
          <w:bCs/>
        </w:rPr>
        <w:t>inbound</w:t>
      </w:r>
      <w:r w:rsidRPr="00993490">
        <w:rPr>
          <w:rFonts w:hint="eastAsia"/>
          <w:b/>
          <w:bCs/>
        </w:rPr>
        <w:t>和</w:t>
      </w:r>
      <w:r w:rsidRPr="00993490">
        <w:rPr>
          <w:rFonts w:hint="eastAsia"/>
          <w:b/>
          <w:bCs/>
        </w:rPr>
        <w:t>outbound</w:t>
      </w:r>
      <w:r w:rsidRPr="00993490">
        <w:rPr>
          <w:rFonts w:hint="eastAsia"/>
          <w:b/>
          <w:bCs/>
        </w:rPr>
        <w:t>两种网络访问方向</w:t>
      </w:r>
      <w:r w:rsidRPr="00695BF0">
        <w:rPr>
          <w:rFonts w:hint="eastAsia"/>
          <w:b/>
          <w:bCs/>
        </w:rPr>
        <w:t>的记录数</w:t>
      </w:r>
      <w:r w:rsidRPr="004250DF">
        <w:rPr>
          <w:rFonts w:hint="eastAsia"/>
        </w:rPr>
        <w:t>时序变化情况，下方</w:t>
      </w:r>
      <w:proofErr w:type="gramStart"/>
      <w:r w:rsidRPr="004250DF">
        <w:rPr>
          <w:rFonts w:hint="eastAsia"/>
        </w:rPr>
        <w:t>堆叠区</w:t>
      </w:r>
      <w:proofErr w:type="gramEnd"/>
      <w:r w:rsidRPr="004250DF">
        <w:rPr>
          <w:rFonts w:hint="eastAsia"/>
        </w:rPr>
        <w:t>选择了</w:t>
      </w:r>
      <w:r w:rsidRPr="00DE51E7">
        <w:rPr>
          <w:rFonts w:hint="eastAsia"/>
          <w:b/>
          <w:bCs/>
        </w:rPr>
        <w:t>NetFlow</w:t>
      </w:r>
      <w:r w:rsidRPr="00DE51E7">
        <w:rPr>
          <w:rFonts w:hint="eastAsia"/>
          <w:b/>
          <w:bCs/>
        </w:rPr>
        <w:t>日志中源</w:t>
      </w:r>
      <w:r w:rsidRPr="00DE51E7">
        <w:rPr>
          <w:rFonts w:hint="eastAsia"/>
          <w:b/>
          <w:bCs/>
        </w:rPr>
        <w:t>IP</w:t>
      </w:r>
      <w:r w:rsidRPr="00DE51E7">
        <w:rPr>
          <w:rFonts w:hint="eastAsia"/>
          <w:b/>
          <w:bCs/>
        </w:rPr>
        <w:t>流量汇总和目的</w:t>
      </w:r>
      <w:r w:rsidRPr="00DE51E7">
        <w:rPr>
          <w:rFonts w:hint="eastAsia"/>
          <w:b/>
          <w:bCs/>
        </w:rPr>
        <w:t>IP</w:t>
      </w:r>
      <w:r w:rsidRPr="00DE51E7">
        <w:rPr>
          <w:rFonts w:hint="eastAsia"/>
          <w:b/>
          <w:bCs/>
        </w:rPr>
        <w:t>流量汇总的时序变化情况</w:t>
      </w:r>
      <w:r w:rsidRPr="004250DF">
        <w:rPr>
          <w:rFonts w:hint="eastAsia"/>
        </w:rPr>
        <w:t>。在</w:t>
      </w:r>
      <w:r>
        <w:t>2013-4-11 12:00</w:t>
      </w:r>
      <w:r>
        <w:t>到</w:t>
      </w:r>
      <w:r>
        <w:rPr>
          <w:rFonts w:hint="eastAsia"/>
        </w:rPr>
        <w:t>13:00</w:t>
      </w:r>
      <w:r w:rsidRPr="004250DF">
        <w:rPr>
          <w:rFonts w:hint="eastAsia"/>
        </w:rPr>
        <w:t>，</w:t>
      </w:r>
      <w:r>
        <w:rPr>
          <w:rFonts w:hint="eastAsia"/>
        </w:rPr>
        <w:t>上方的</w:t>
      </w:r>
      <w:r w:rsidRPr="004250DF">
        <w:rPr>
          <w:rFonts w:hint="eastAsia"/>
        </w:rPr>
        <w:t>防火墙日志</w:t>
      </w:r>
      <w:r w:rsidRPr="004250DF">
        <w:rPr>
          <w:rFonts w:hint="eastAsia"/>
        </w:rPr>
        <w:t>inbound</w:t>
      </w:r>
      <w:r w:rsidRPr="004250DF">
        <w:rPr>
          <w:rFonts w:hint="eastAsia"/>
        </w:rPr>
        <w:t>记录</w:t>
      </w:r>
      <w:r>
        <w:rPr>
          <w:rFonts w:hint="eastAsia"/>
        </w:rPr>
        <w:t>数比</w:t>
      </w:r>
      <w:r>
        <w:rPr>
          <w:rFonts w:hint="eastAsia"/>
        </w:rPr>
        <w:t>outbound</w:t>
      </w:r>
      <w:r>
        <w:rPr>
          <w:rFonts w:hint="eastAsia"/>
        </w:rPr>
        <w:t>多很多，</w:t>
      </w:r>
      <w:r w:rsidRPr="004250DF">
        <w:rPr>
          <w:rFonts w:hint="eastAsia"/>
        </w:rPr>
        <w:t>说明这个时段绝大部分都是外网对内网的访问，而这时的流量并不高，甚至还不如</w:t>
      </w:r>
      <w:r>
        <w:t>2013-4-11 7:00</w:t>
      </w:r>
      <w:r>
        <w:rPr>
          <w:rFonts w:hint="eastAsia"/>
        </w:rPr>
        <w:t>的流量。</w:t>
      </w:r>
      <w:r w:rsidRPr="004250DF">
        <w:rPr>
          <w:rFonts w:hint="eastAsia"/>
        </w:rPr>
        <w:t>可以初步判断，在</w:t>
      </w:r>
      <w:r>
        <w:t>2013-4-11 12:00</w:t>
      </w:r>
      <w:r>
        <w:t>到</w:t>
      </w:r>
      <w:r>
        <w:rPr>
          <w:rFonts w:hint="eastAsia"/>
        </w:rPr>
        <w:t>13:00</w:t>
      </w:r>
      <w:r w:rsidRPr="004250DF">
        <w:rPr>
          <w:rFonts w:hint="eastAsia"/>
        </w:rPr>
        <w:t>有外网主机对内网主机进行了异常访问，</w:t>
      </w:r>
      <w:r>
        <w:rPr>
          <w:rFonts w:hint="eastAsia"/>
        </w:rPr>
        <w:t>访问记录数极高，而访问过程中产生的流量并不大，应该属于恶意攻击</w:t>
      </w:r>
      <w:r w:rsidRPr="004250DF">
        <w:rPr>
          <w:rFonts w:hint="eastAsia"/>
        </w:rPr>
        <w:t>。</w:t>
      </w:r>
    </w:p>
    <w:p w14:paraId="330AEF7F" w14:textId="6483AF6A" w:rsidR="00901FD9" w:rsidRPr="004250DF" w:rsidRDefault="00901FD9" w:rsidP="00901FD9">
      <w:pPr>
        <w:pStyle w:val="afa"/>
        <w:ind w:firstLine="480"/>
      </w:pPr>
      <w:r>
        <w:rPr>
          <w:rFonts w:hint="eastAsia"/>
        </w:rPr>
        <w:t>第三步，初步确定网络中存在异常现象后，为了获得更多的网络异常信息</w:t>
      </w:r>
      <w:r w:rsidRPr="004250DF">
        <w:rPr>
          <w:rFonts w:hint="eastAsia"/>
        </w:rPr>
        <w:t>，</w:t>
      </w:r>
      <w:r w:rsidRPr="00FD6AD2">
        <w:rPr>
          <w:rFonts w:hint="eastAsia"/>
          <w:b/>
          <w:bCs/>
        </w:rPr>
        <w:t>我们对内网服务器的连接和流量情况进行检查</w:t>
      </w:r>
      <w:r>
        <w:rPr>
          <w:rFonts w:hint="eastAsia"/>
        </w:rPr>
        <w:t>，</w:t>
      </w:r>
      <w:r w:rsidRPr="004250DF">
        <w:rPr>
          <w:rFonts w:hint="eastAsia"/>
        </w:rPr>
        <w:t>如图</w:t>
      </w:r>
      <w:r w:rsidR="003A2FE9">
        <w:t>5-2</w:t>
      </w:r>
      <w:r>
        <w:t>（</w:t>
      </w:r>
      <w:r>
        <w:t>c</w:t>
      </w:r>
      <w:r>
        <w:t>）</w:t>
      </w:r>
      <w:r w:rsidRPr="004250DF">
        <w:rPr>
          <w:rFonts w:hint="eastAsia"/>
        </w:rPr>
        <w:t>所示，</w:t>
      </w:r>
      <w:r>
        <w:rPr>
          <w:rFonts w:hint="eastAsia"/>
        </w:rPr>
        <w:t>我们</w:t>
      </w:r>
      <w:r w:rsidRPr="004250DF">
        <w:rPr>
          <w:rFonts w:hint="eastAsia"/>
        </w:rPr>
        <w:t>选取了十台内网服务器，上方</w:t>
      </w:r>
      <w:proofErr w:type="gramStart"/>
      <w:r w:rsidRPr="004250DF">
        <w:rPr>
          <w:rFonts w:hint="eastAsia"/>
        </w:rPr>
        <w:t>堆叠区显示</w:t>
      </w:r>
      <w:proofErr w:type="gramEnd"/>
      <w:r w:rsidRPr="004250DF">
        <w:rPr>
          <w:rFonts w:hint="eastAsia"/>
        </w:rPr>
        <w:t>它们的</w:t>
      </w:r>
      <w:r w:rsidRPr="003763A5">
        <w:rPr>
          <w:rFonts w:hint="eastAsia"/>
          <w:b/>
          <w:bCs/>
        </w:rPr>
        <w:t>NetFlow</w:t>
      </w:r>
      <w:r w:rsidRPr="003763A5">
        <w:rPr>
          <w:rFonts w:hint="eastAsia"/>
          <w:b/>
          <w:bCs/>
        </w:rPr>
        <w:t>记录数</w:t>
      </w:r>
      <w:r w:rsidRPr="004250DF">
        <w:rPr>
          <w:rFonts w:hint="eastAsia"/>
        </w:rPr>
        <w:t>，下方</w:t>
      </w:r>
      <w:proofErr w:type="gramStart"/>
      <w:r w:rsidRPr="004250DF">
        <w:rPr>
          <w:rFonts w:hint="eastAsia"/>
        </w:rPr>
        <w:t>堆叠区显示</w:t>
      </w:r>
      <w:proofErr w:type="gramEnd"/>
      <w:r w:rsidRPr="004250DF">
        <w:rPr>
          <w:rFonts w:hint="eastAsia"/>
        </w:rPr>
        <w:t>它们的</w:t>
      </w:r>
      <w:r w:rsidRPr="003763A5">
        <w:rPr>
          <w:rFonts w:hint="eastAsia"/>
          <w:b/>
          <w:bCs/>
        </w:rPr>
        <w:t>流量</w:t>
      </w:r>
      <w:r>
        <w:rPr>
          <w:rFonts w:hint="eastAsia"/>
        </w:rPr>
        <w:t>，每台主机对应一条流</w:t>
      </w:r>
      <w:r w:rsidRPr="004250DF">
        <w:rPr>
          <w:rFonts w:hint="eastAsia"/>
        </w:rPr>
        <w:t>，时间间隔</w:t>
      </w:r>
      <w:r w:rsidRPr="004250DF">
        <w:rPr>
          <w:rFonts w:hint="eastAsia"/>
        </w:rPr>
        <w:t>5</w:t>
      </w:r>
      <w:r w:rsidRPr="004250DF">
        <w:rPr>
          <w:rFonts w:hint="eastAsia"/>
        </w:rPr>
        <w:t>分钟。在</w:t>
      </w:r>
      <w:r>
        <w:t>2013-4-11 12:00</w:t>
      </w:r>
      <w:r>
        <w:t>到</w:t>
      </w:r>
      <w:r>
        <w:rPr>
          <w:rFonts w:hint="eastAsia"/>
        </w:rPr>
        <w:t>13:00</w:t>
      </w:r>
      <w:r w:rsidRPr="004250DF">
        <w:rPr>
          <w:rFonts w:hint="eastAsia"/>
        </w:rPr>
        <w:t>，</w:t>
      </w:r>
      <w:r>
        <w:rPr>
          <w:rFonts w:hint="eastAsia"/>
        </w:rPr>
        <w:lastRenderedPageBreak/>
        <w:t>有</w:t>
      </w:r>
      <w:r w:rsidRPr="004250DF">
        <w:rPr>
          <w:rFonts w:hint="eastAsia"/>
        </w:rPr>
        <w:t>三台服务器的流量和连接数</w:t>
      </w:r>
      <w:r>
        <w:rPr>
          <w:rFonts w:hint="eastAsia"/>
        </w:rPr>
        <w:t>都</w:t>
      </w:r>
      <w:r w:rsidRPr="004250DF">
        <w:rPr>
          <w:rFonts w:hint="eastAsia"/>
        </w:rPr>
        <w:t>非常高，而这三台服务器都是</w:t>
      </w:r>
      <w:r w:rsidRPr="004250DF">
        <w:rPr>
          <w:rFonts w:hint="eastAsia"/>
        </w:rPr>
        <w:t>Web</w:t>
      </w:r>
      <w:r w:rsidRPr="004250DF">
        <w:rPr>
          <w:rFonts w:hint="eastAsia"/>
        </w:rPr>
        <w:t>服务器，</w:t>
      </w:r>
      <w:r>
        <w:rPr>
          <w:rFonts w:hint="eastAsia"/>
        </w:rPr>
        <w:t>所以，可以确定</w:t>
      </w:r>
      <w:r w:rsidRPr="004250DF">
        <w:rPr>
          <w:rFonts w:hint="eastAsia"/>
        </w:rPr>
        <w:t>这三台服务器</w:t>
      </w:r>
      <w:r>
        <w:rPr>
          <w:rFonts w:hint="eastAsia"/>
        </w:rPr>
        <w:t>遭受</w:t>
      </w:r>
      <w:r w:rsidRPr="004250DF">
        <w:rPr>
          <w:rFonts w:hint="eastAsia"/>
        </w:rPr>
        <w:t>了攻击。</w:t>
      </w:r>
    </w:p>
    <w:p w14:paraId="4592B068" w14:textId="77777777" w:rsidR="00901FD9" w:rsidRDefault="00901FD9" w:rsidP="00901FD9">
      <w:pPr>
        <w:pStyle w:val="aff0"/>
        <w:spacing w:before="156" w:after="62"/>
        <w:ind w:firstLine="361"/>
        <w:rPr>
          <w:szCs w:val="21"/>
        </w:rPr>
      </w:pPr>
      <w:r>
        <w:rPr>
          <w:noProof/>
        </w:rPr>
        <w:drawing>
          <wp:inline distT="0" distB="0" distL="0" distR="0" wp14:anchorId="443C15E2" wp14:editId="50205BDD">
            <wp:extent cx="3528000" cy="2288432"/>
            <wp:effectExtent l="19050" t="19050" r="15875" b="17145"/>
            <wp:docPr id="67" name="图片 67" descr="实例2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实例2new-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8000" cy="2288432"/>
                    </a:xfrm>
                    <a:prstGeom prst="rect">
                      <a:avLst/>
                    </a:prstGeom>
                    <a:noFill/>
                    <a:ln w="6350" cmpd="sng">
                      <a:solidFill>
                        <a:srgbClr val="000000"/>
                      </a:solidFill>
                      <a:miter lim="800000"/>
                      <a:headEnd/>
                      <a:tailEnd/>
                    </a:ln>
                    <a:effectLst/>
                  </pic:spPr>
                </pic:pic>
              </a:graphicData>
            </a:graphic>
          </wp:inline>
        </w:drawing>
      </w:r>
    </w:p>
    <w:p w14:paraId="27865462" w14:textId="77777777" w:rsidR="00901FD9" w:rsidRDefault="00901FD9" w:rsidP="00901FD9">
      <w:pPr>
        <w:pStyle w:val="afb"/>
        <w:spacing w:after="156"/>
        <w:rPr>
          <w:szCs w:val="21"/>
        </w:rPr>
      </w:pPr>
      <w:r w:rsidRPr="00F63C57">
        <w:rPr>
          <w:rFonts w:hint="eastAsia"/>
        </w:rPr>
        <w:t>（</w:t>
      </w:r>
      <w:r w:rsidRPr="00F63C57">
        <w:rPr>
          <w:rFonts w:hint="eastAsia"/>
        </w:rPr>
        <w:t>a</w:t>
      </w:r>
      <w:r w:rsidRPr="00F63C57">
        <w:rPr>
          <w:rFonts w:hint="eastAsia"/>
        </w:rPr>
        <w:t>）</w:t>
      </w:r>
      <w:r>
        <w:rPr>
          <w:rFonts w:hint="eastAsia"/>
        </w:rPr>
        <w:t>第一步分析</w:t>
      </w:r>
    </w:p>
    <w:p w14:paraId="675FFBD5" w14:textId="77777777" w:rsidR="00901FD9" w:rsidRDefault="00901FD9" w:rsidP="00901FD9">
      <w:pPr>
        <w:pStyle w:val="aff0"/>
        <w:spacing w:before="156" w:after="62"/>
        <w:ind w:firstLine="361"/>
        <w:rPr>
          <w:szCs w:val="21"/>
        </w:rPr>
      </w:pPr>
      <w:r>
        <w:rPr>
          <w:noProof/>
        </w:rPr>
        <w:drawing>
          <wp:inline distT="0" distB="0" distL="0" distR="0" wp14:anchorId="0471022F" wp14:editId="7E6D70D4">
            <wp:extent cx="3528000" cy="2297303"/>
            <wp:effectExtent l="19050" t="19050" r="15875" b="27305"/>
            <wp:docPr id="66" name="图片 66" descr="实例2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实例2new-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8000" cy="2297303"/>
                    </a:xfrm>
                    <a:prstGeom prst="rect">
                      <a:avLst/>
                    </a:prstGeom>
                    <a:noFill/>
                    <a:ln w="6350" cmpd="sng">
                      <a:solidFill>
                        <a:srgbClr val="000000"/>
                      </a:solidFill>
                      <a:miter lim="800000"/>
                      <a:headEnd/>
                      <a:tailEnd/>
                    </a:ln>
                    <a:effectLst/>
                  </pic:spPr>
                </pic:pic>
              </a:graphicData>
            </a:graphic>
          </wp:inline>
        </w:drawing>
      </w:r>
    </w:p>
    <w:p w14:paraId="684CF81D" w14:textId="77777777" w:rsidR="00901FD9" w:rsidRPr="00F63C57" w:rsidRDefault="00901FD9" w:rsidP="00901FD9">
      <w:pPr>
        <w:pStyle w:val="afb"/>
        <w:spacing w:after="156"/>
      </w:pPr>
      <w:r w:rsidRPr="00F63C57">
        <w:rPr>
          <w:rFonts w:hint="eastAsia"/>
        </w:rPr>
        <w:t>（</w:t>
      </w:r>
      <w:r>
        <w:rPr>
          <w:rFonts w:hint="eastAsia"/>
        </w:rPr>
        <w:t>b</w:t>
      </w:r>
      <w:r w:rsidRPr="00F63C57">
        <w:rPr>
          <w:rFonts w:hint="eastAsia"/>
        </w:rPr>
        <w:t>）</w:t>
      </w:r>
      <w:r>
        <w:rPr>
          <w:rFonts w:hint="eastAsia"/>
        </w:rPr>
        <w:t>第二步分析</w:t>
      </w:r>
    </w:p>
    <w:p w14:paraId="6BD7534A" w14:textId="77777777" w:rsidR="00901FD9" w:rsidRDefault="00901FD9" w:rsidP="00901FD9">
      <w:pPr>
        <w:pStyle w:val="aff0"/>
        <w:spacing w:before="156" w:after="62"/>
        <w:ind w:firstLine="361"/>
        <w:rPr>
          <w:szCs w:val="21"/>
        </w:rPr>
      </w:pPr>
      <w:r>
        <w:rPr>
          <w:noProof/>
        </w:rPr>
        <w:drawing>
          <wp:inline distT="0" distB="0" distL="0" distR="0" wp14:anchorId="478E7837" wp14:editId="3FA6B1EB">
            <wp:extent cx="3528000" cy="2383783"/>
            <wp:effectExtent l="19050" t="19050" r="15875" b="17145"/>
            <wp:docPr id="65" name="图片 65" descr="实例2n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实例2new-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8000" cy="2383783"/>
                    </a:xfrm>
                    <a:prstGeom prst="rect">
                      <a:avLst/>
                    </a:prstGeom>
                    <a:noFill/>
                    <a:ln w="6350" cmpd="sng">
                      <a:solidFill>
                        <a:srgbClr val="000000"/>
                      </a:solidFill>
                      <a:miter lim="800000"/>
                      <a:headEnd/>
                      <a:tailEnd/>
                    </a:ln>
                    <a:effectLst/>
                  </pic:spPr>
                </pic:pic>
              </a:graphicData>
            </a:graphic>
          </wp:inline>
        </w:drawing>
      </w:r>
    </w:p>
    <w:p w14:paraId="3EA32728" w14:textId="77777777" w:rsidR="00901FD9" w:rsidRDefault="00901FD9" w:rsidP="00901FD9">
      <w:pPr>
        <w:pStyle w:val="afb"/>
        <w:spacing w:after="156"/>
        <w:rPr>
          <w:szCs w:val="21"/>
        </w:rPr>
      </w:pPr>
      <w:r w:rsidRPr="00F63C57">
        <w:rPr>
          <w:rFonts w:hint="eastAsia"/>
        </w:rPr>
        <w:t>（</w:t>
      </w:r>
      <w:r>
        <w:t>c</w:t>
      </w:r>
      <w:r w:rsidRPr="00F63C57">
        <w:rPr>
          <w:rFonts w:hint="eastAsia"/>
        </w:rPr>
        <w:t>）</w:t>
      </w:r>
      <w:r>
        <w:rPr>
          <w:rFonts w:hint="eastAsia"/>
        </w:rPr>
        <w:t>第三步分析</w:t>
      </w:r>
    </w:p>
    <w:p w14:paraId="14220B51" w14:textId="77777777" w:rsidR="00901FD9" w:rsidRDefault="00901FD9" w:rsidP="00901FD9">
      <w:pPr>
        <w:pStyle w:val="aff0"/>
        <w:spacing w:before="156" w:after="62"/>
        <w:ind w:firstLine="361"/>
        <w:rPr>
          <w:szCs w:val="21"/>
        </w:rPr>
      </w:pPr>
      <w:r>
        <w:rPr>
          <w:noProof/>
        </w:rPr>
        <w:lastRenderedPageBreak/>
        <w:drawing>
          <wp:inline distT="0" distB="0" distL="0" distR="0" wp14:anchorId="79045956" wp14:editId="36E437B2">
            <wp:extent cx="3528000" cy="2342918"/>
            <wp:effectExtent l="19050" t="19050" r="15875" b="19685"/>
            <wp:docPr id="64" name="图片 64" descr="实例2ne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实例2new-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8000" cy="2342918"/>
                    </a:xfrm>
                    <a:prstGeom prst="rect">
                      <a:avLst/>
                    </a:prstGeom>
                    <a:noFill/>
                    <a:ln w="6350" cmpd="sng">
                      <a:solidFill>
                        <a:srgbClr val="000000"/>
                      </a:solidFill>
                      <a:miter lim="800000"/>
                      <a:headEnd/>
                      <a:tailEnd/>
                    </a:ln>
                    <a:effectLst/>
                  </pic:spPr>
                </pic:pic>
              </a:graphicData>
            </a:graphic>
          </wp:inline>
        </w:drawing>
      </w:r>
    </w:p>
    <w:p w14:paraId="7918D779" w14:textId="77777777" w:rsidR="00901FD9" w:rsidRPr="00F63C57" w:rsidRDefault="00901FD9" w:rsidP="00901FD9">
      <w:pPr>
        <w:pStyle w:val="afb"/>
        <w:spacing w:after="156"/>
      </w:pPr>
      <w:r w:rsidRPr="00F63C57">
        <w:rPr>
          <w:rFonts w:hint="eastAsia"/>
        </w:rPr>
        <w:t>（</w:t>
      </w:r>
      <w:r>
        <w:rPr>
          <w:rFonts w:hint="eastAsia"/>
        </w:rPr>
        <w:t>b</w:t>
      </w:r>
      <w:r w:rsidRPr="00F63C57">
        <w:rPr>
          <w:rFonts w:hint="eastAsia"/>
        </w:rPr>
        <w:t>）</w:t>
      </w:r>
      <w:r>
        <w:rPr>
          <w:rFonts w:hint="eastAsia"/>
        </w:rPr>
        <w:t>第四步分析</w:t>
      </w:r>
    </w:p>
    <w:p w14:paraId="490F2DE0" w14:textId="3EF73311" w:rsidR="00901FD9" w:rsidRDefault="00901FD9" w:rsidP="00901FD9">
      <w:pPr>
        <w:pStyle w:val="afb"/>
        <w:spacing w:after="156"/>
      </w:pPr>
      <w:r w:rsidRPr="00F63C57">
        <w:rPr>
          <w:rFonts w:hint="eastAsia"/>
        </w:rPr>
        <w:t>图</w:t>
      </w:r>
      <w:r w:rsidR="0018370F">
        <w:t>5-2</w:t>
      </w:r>
      <w:r w:rsidRPr="00F63C57">
        <w:rPr>
          <w:rFonts w:hint="eastAsia"/>
        </w:rPr>
        <w:t xml:space="preserve"> </w:t>
      </w:r>
      <w:r w:rsidRPr="00F63C57">
        <w:rPr>
          <w:rFonts w:hint="eastAsia"/>
        </w:rPr>
        <w:t>基于</w:t>
      </w:r>
      <w:r>
        <w:rPr>
          <w:rFonts w:hint="eastAsia"/>
        </w:rPr>
        <w:t>对比</w:t>
      </w:r>
      <w:r w:rsidRPr="00F63C57">
        <w:rPr>
          <w:rFonts w:hint="eastAsia"/>
        </w:rPr>
        <w:t>堆叠流图的</w:t>
      </w:r>
      <w:r>
        <w:rPr>
          <w:rFonts w:hint="eastAsia"/>
        </w:rPr>
        <w:t>NetFlow</w:t>
      </w:r>
      <w:r>
        <w:rPr>
          <w:rFonts w:hint="eastAsia"/>
        </w:rPr>
        <w:t>日志和</w:t>
      </w:r>
      <w:r w:rsidR="00D61D97">
        <w:rPr>
          <w:rFonts w:hint="eastAsia"/>
        </w:rPr>
        <w:t>I</w:t>
      </w:r>
      <w:r w:rsidR="00D61D97">
        <w:t>PS</w:t>
      </w:r>
      <w:r>
        <w:rPr>
          <w:rFonts w:hint="eastAsia"/>
        </w:rPr>
        <w:t>日志协同分析</w:t>
      </w:r>
    </w:p>
    <w:p w14:paraId="665FBA06" w14:textId="676057B7" w:rsidR="00901FD9" w:rsidRDefault="00901FD9" w:rsidP="00901FD9">
      <w:pPr>
        <w:pStyle w:val="afa"/>
        <w:ind w:firstLine="480"/>
      </w:pPr>
      <w:r w:rsidRPr="004250DF">
        <w:rPr>
          <w:rFonts w:hint="eastAsia"/>
        </w:rPr>
        <w:t>第四步，接下来进一步分析攻击</w:t>
      </w:r>
      <w:r>
        <w:rPr>
          <w:rFonts w:hint="eastAsia"/>
        </w:rPr>
        <w:t>手段</w:t>
      </w:r>
      <w:r w:rsidRPr="004250DF">
        <w:rPr>
          <w:rFonts w:hint="eastAsia"/>
        </w:rPr>
        <w:t>。时间范围选择</w:t>
      </w:r>
      <w:r>
        <w:t>2013-4-10</w:t>
      </w:r>
      <w:r w:rsidRPr="004250DF">
        <w:rPr>
          <w:rFonts w:hint="eastAsia"/>
        </w:rPr>
        <w:t>到</w:t>
      </w:r>
      <w:r>
        <w:rPr>
          <w:rFonts w:hint="eastAsia"/>
        </w:rPr>
        <w:t>201</w:t>
      </w:r>
      <w:r>
        <w:t>3</w:t>
      </w:r>
      <w:r>
        <w:rPr>
          <w:rFonts w:hint="eastAsia"/>
        </w:rPr>
        <w:t>-4-15</w:t>
      </w:r>
      <w:r w:rsidRPr="004250DF">
        <w:rPr>
          <w:rFonts w:hint="eastAsia"/>
        </w:rPr>
        <w:t>，时间间隔改为</w:t>
      </w:r>
      <w:r w:rsidRPr="004250DF">
        <w:rPr>
          <w:rFonts w:hint="eastAsia"/>
        </w:rPr>
        <w:t>60</w:t>
      </w:r>
      <w:r w:rsidRPr="004250DF">
        <w:rPr>
          <w:rFonts w:hint="eastAsia"/>
        </w:rPr>
        <w:t>分钟，上方</w:t>
      </w:r>
      <w:proofErr w:type="gramStart"/>
      <w:r w:rsidRPr="004250DF">
        <w:rPr>
          <w:rFonts w:hint="eastAsia"/>
        </w:rPr>
        <w:t>堆叠区</w:t>
      </w:r>
      <w:proofErr w:type="gramEnd"/>
      <w:r w:rsidRPr="004250DF">
        <w:rPr>
          <w:rFonts w:hint="eastAsia"/>
        </w:rPr>
        <w:t>选择</w:t>
      </w:r>
      <w:r w:rsidRPr="0071152B">
        <w:rPr>
          <w:rFonts w:hint="eastAsia"/>
          <w:b/>
          <w:bCs/>
        </w:rPr>
        <w:t>访问三台服务器的</w:t>
      </w:r>
      <w:proofErr w:type="gramStart"/>
      <w:r w:rsidRPr="0071152B">
        <w:rPr>
          <w:rFonts w:hint="eastAsia"/>
          <w:b/>
          <w:bCs/>
        </w:rPr>
        <w:t>不</w:t>
      </w:r>
      <w:proofErr w:type="gramEnd"/>
      <w:r w:rsidRPr="0071152B">
        <w:rPr>
          <w:rFonts w:hint="eastAsia"/>
          <w:b/>
          <w:bCs/>
        </w:rPr>
        <w:t>同源</w:t>
      </w:r>
      <w:r w:rsidRPr="0071152B">
        <w:rPr>
          <w:rFonts w:hint="eastAsia"/>
          <w:b/>
          <w:bCs/>
        </w:rPr>
        <w:t>IP</w:t>
      </w:r>
      <w:r w:rsidRPr="0071152B">
        <w:rPr>
          <w:rFonts w:hint="eastAsia"/>
          <w:b/>
          <w:bCs/>
        </w:rPr>
        <w:t>数</w:t>
      </w:r>
      <w:r w:rsidRPr="004250DF">
        <w:rPr>
          <w:rFonts w:hint="eastAsia"/>
        </w:rPr>
        <w:t>作为分析对象，下方</w:t>
      </w:r>
      <w:proofErr w:type="gramStart"/>
      <w:r w:rsidRPr="004250DF">
        <w:rPr>
          <w:rFonts w:hint="eastAsia"/>
        </w:rPr>
        <w:t>堆叠区</w:t>
      </w:r>
      <w:proofErr w:type="gramEnd"/>
      <w:r w:rsidRPr="004250DF">
        <w:rPr>
          <w:rFonts w:hint="eastAsia"/>
        </w:rPr>
        <w:t>选择</w:t>
      </w:r>
      <w:r w:rsidRPr="0071152B">
        <w:rPr>
          <w:rFonts w:hint="eastAsia"/>
          <w:b/>
          <w:bCs/>
        </w:rPr>
        <w:t>访问三台服务器的</w:t>
      </w:r>
      <w:proofErr w:type="gramStart"/>
      <w:r w:rsidRPr="0071152B">
        <w:rPr>
          <w:rFonts w:hint="eastAsia"/>
          <w:b/>
          <w:bCs/>
        </w:rPr>
        <w:t>不</w:t>
      </w:r>
      <w:proofErr w:type="gramEnd"/>
      <w:r w:rsidRPr="0071152B">
        <w:rPr>
          <w:rFonts w:hint="eastAsia"/>
          <w:b/>
          <w:bCs/>
        </w:rPr>
        <w:t>同源端口数</w:t>
      </w:r>
      <w:r w:rsidRPr="004250DF">
        <w:rPr>
          <w:rFonts w:hint="eastAsia"/>
        </w:rPr>
        <w:t>作为分析对象。如图</w:t>
      </w:r>
      <w:r w:rsidR="00B80D28">
        <w:t>5-2</w:t>
      </w:r>
      <w:r>
        <w:t>（</w:t>
      </w:r>
      <w:r>
        <w:t>d</w:t>
      </w:r>
      <w:r>
        <w:t>）</w:t>
      </w:r>
      <w:r w:rsidRPr="004250DF">
        <w:rPr>
          <w:rFonts w:hint="eastAsia"/>
        </w:rPr>
        <w:t>所示，在</w:t>
      </w:r>
      <w:r>
        <w:t>2013-4-11 12:00</w:t>
      </w:r>
      <w:r w:rsidRPr="004250DF">
        <w:rPr>
          <w:rFonts w:hint="eastAsia"/>
        </w:rPr>
        <w:t>，访问三台受攻击</w:t>
      </w:r>
      <w:r w:rsidRPr="004250DF">
        <w:rPr>
          <w:rFonts w:hint="eastAsia"/>
        </w:rPr>
        <w:t>Web</w:t>
      </w:r>
      <w:r w:rsidRPr="004250DF">
        <w:rPr>
          <w:rFonts w:hint="eastAsia"/>
        </w:rPr>
        <w:t>服务器的</w:t>
      </w:r>
      <w:proofErr w:type="gramStart"/>
      <w:r w:rsidRPr="004250DF">
        <w:rPr>
          <w:rFonts w:hint="eastAsia"/>
        </w:rPr>
        <w:t>不</w:t>
      </w:r>
      <w:proofErr w:type="gramEnd"/>
      <w:r w:rsidRPr="004250DF">
        <w:rPr>
          <w:rFonts w:hint="eastAsia"/>
        </w:rPr>
        <w:t>同源端口数达到了六万以上，而源</w:t>
      </w:r>
      <w:r w:rsidRPr="004250DF">
        <w:rPr>
          <w:rFonts w:hint="eastAsia"/>
        </w:rPr>
        <w:t>IP</w:t>
      </w:r>
      <w:r w:rsidRPr="004250DF">
        <w:rPr>
          <w:rFonts w:hint="eastAsia"/>
        </w:rPr>
        <w:t>数不超过</w:t>
      </w:r>
      <w:r w:rsidRPr="004250DF">
        <w:rPr>
          <w:rFonts w:hint="eastAsia"/>
        </w:rPr>
        <w:t>25</w:t>
      </w:r>
      <w:r w:rsidRPr="004250DF">
        <w:rPr>
          <w:rFonts w:hint="eastAsia"/>
        </w:rPr>
        <w:t>台，说明这次攻击是由少数外网主机通过大量的不同端口发起。</w:t>
      </w:r>
    </w:p>
    <w:p w14:paraId="3C3E4B6D" w14:textId="7C04ECF0" w:rsidR="004614A7" w:rsidRPr="00901FD9" w:rsidRDefault="00901FD9" w:rsidP="00FB6B66">
      <w:pPr>
        <w:pStyle w:val="afa"/>
        <w:ind w:firstLine="480"/>
        <w:rPr>
          <w:rFonts w:hint="eastAsia"/>
        </w:rPr>
      </w:pPr>
      <w:r>
        <w:rPr>
          <w:rFonts w:hint="eastAsia"/>
        </w:rPr>
        <w:t>综上所述，可以判断在</w:t>
      </w:r>
      <w:r>
        <w:t>2013-4-11 12:00</w:t>
      </w:r>
      <w:r>
        <w:t>左右</w:t>
      </w:r>
      <w:r>
        <w:rPr>
          <w:rFonts w:hint="eastAsia"/>
        </w:rPr>
        <w:t>，三台企业内网</w:t>
      </w:r>
      <w:r>
        <w:rPr>
          <w:rFonts w:hint="eastAsia"/>
        </w:rPr>
        <w:t>Web</w:t>
      </w:r>
      <w:r>
        <w:rPr>
          <w:rFonts w:hint="eastAsia"/>
        </w:rPr>
        <w:t>服务器遭受到了一些外部主机发起的协同攻击，攻击的方法是通过</w:t>
      </w:r>
      <w:r>
        <w:rPr>
          <w:rFonts w:hint="eastAsia"/>
        </w:rPr>
        <w:t>60000</w:t>
      </w:r>
      <w:r>
        <w:rPr>
          <w:rFonts w:hint="eastAsia"/>
        </w:rPr>
        <w:t>多个不同的源端口对</w:t>
      </w:r>
      <w:r>
        <w:rPr>
          <w:rFonts w:hint="eastAsia"/>
        </w:rPr>
        <w:t>Web</w:t>
      </w:r>
      <w:r>
        <w:rPr>
          <w:rFonts w:hint="eastAsia"/>
        </w:rPr>
        <w:t>服务器的</w:t>
      </w:r>
      <w:r>
        <w:rPr>
          <w:rFonts w:hint="eastAsia"/>
        </w:rPr>
        <w:t>80</w:t>
      </w:r>
      <w:r>
        <w:rPr>
          <w:rFonts w:hint="eastAsia"/>
        </w:rPr>
        <w:t>号端口发起连接，反映出明显的</w:t>
      </w:r>
      <w:r>
        <w:rPr>
          <w:rFonts w:hint="eastAsia"/>
        </w:rPr>
        <w:t>DDoS</w:t>
      </w:r>
      <w:r>
        <w:rPr>
          <w:rFonts w:hint="eastAsia"/>
        </w:rPr>
        <w:t>攻击特征。</w:t>
      </w:r>
    </w:p>
    <w:sectPr w:rsidR="004614A7" w:rsidRPr="00901F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C73C" w14:textId="77777777" w:rsidR="00F968F4" w:rsidRDefault="00F968F4" w:rsidP="00CE1A72">
      <w:pPr>
        <w:spacing w:line="240" w:lineRule="auto"/>
        <w:ind w:firstLine="480"/>
      </w:pPr>
      <w:r>
        <w:separator/>
      </w:r>
    </w:p>
  </w:endnote>
  <w:endnote w:type="continuationSeparator" w:id="0">
    <w:p w14:paraId="10DD78B4" w14:textId="77777777" w:rsidR="00F968F4" w:rsidRDefault="00F968F4" w:rsidP="00CE1A7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860D" w14:textId="77777777" w:rsidR="00F968F4" w:rsidRDefault="00F968F4" w:rsidP="00CE1A72">
      <w:pPr>
        <w:spacing w:line="240" w:lineRule="auto"/>
        <w:ind w:firstLine="480"/>
      </w:pPr>
      <w:r>
        <w:separator/>
      </w:r>
    </w:p>
  </w:footnote>
  <w:footnote w:type="continuationSeparator" w:id="0">
    <w:p w14:paraId="31D41C75" w14:textId="77777777" w:rsidR="00F968F4" w:rsidRDefault="00F968F4" w:rsidP="00CE1A72">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B1"/>
    <w:multiLevelType w:val="multilevel"/>
    <w:tmpl w:val="A59CE62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907" w:hanging="907"/>
      </w:pPr>
      <w:rPr>
        <w:rFonts w:hint="eastAsia"/>
      </w:rPr>
    </w:lvl>
    <w:lvl w:ilvl="3">
      <w:start w:val="1"/>
      <w:numFmt w:val="decimal"/>
      <w:pStyle w:val="4"/>
      <w:lvlText w:val="%1.%2.%3.%4"/>
      <w:lvlJc w:val="left"/>
      <w:pPr>
        <w:ind w:left="1021" w:hanging="1021"/>
      </w:pPr>
      <w:rPr>
        <w:rFonts w:hint="eastAsia"/>
      </w:rPr>
    </w:lvl>
    <w:lvl w:ilvl="4">
      <w:start w:val="1"/>
      <w:numFmt w:val="decimal"/>
      <w:pStyle w:val="5"/>
      <w:lvlText w:val="%1.%2.%3.%4.%5"/>
      <w:lvlJc w:val="left"/>
      <w:pPr>
        <w:ind w:left="1559" w:hanging="1559"/>
      </w:pPr>
      <w:rPr>
        <w:rFonts w:hint="eastAsia"/>
      </w:rPr>
    </w:lvl>
    <w:lvl w:ilvl="5">
      <w:start w:val="1"/>
      <w:numFmt w:val="decimal"/>
      <w:pStyle w:val="6"/>
      <w:lvlText w:val="%1.%2.%3.%4.%5.%6"/>
      <w:lvlJc w:val="left"/>
      <w:pPr>
        <w:ind w:left="1843" w:hanging="1843"/>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DBF13FE"/>
    <w:multiLevelType w:val="multilevel"/>
    <w:tmpl w:val="5944E464"/>
    <w:lvl w:ilvl="0">
      <w:start w:val="1"/>
      <w:numFmt w:val="decimal"/>
      <w:pStyle w:val="a"/>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94" w:hanging="794"/>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1418" w:hanging="1418"/>
      </w:pPr>
      <w:rPr>
        <w:rFonts w:hint="eastAsia"/>
      </w:rPr>
    </w:lvl>
    <w:lvl w:ilvl="5">
      <w:start w:val="1"/>
      <w:numFmt w:val="decimal"/>
      <w:lvlText w:val="%1.%2.%3.%4.%5.%6"/>
      <w:lvlJc w:val="left"/>
      <w:pPr>
        <w:ind w:left="1701" w:hanging="1701"/>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D290886"/>
    <w:multiLevelType w:val="hybridMultilevel"/>
    <w:tmpl w:val="200270B0"/>
    <w:lvl w:ilvl="0" w:tplc="9A949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56"/>
    <w:rsid w:val="00005D7B"/>
    <w:rsid w:val="0000782A"/>
    <w:rsid w:val="00007DB2"/>
    <w:rsid w:val="000147FA"/>
    <w:rsid w:val="0002179D"/>
    <w:rsid w:val="00025A2C"/>
    <w:rsid w:val="00031D0C"/>
    <w:rsid w:val="00037F53"/>
    <w:rsid w:val="00040E8C"/>
    <w:rsid w:val="00041626"/>
    <w:rsid w:val="00043885"/>
    <w:rsid w:val="00044CDD"/>
    <w:rsid w:val="0004574C"/>
    <w:rsid w:val="00046C90"/>
    <w:rsid w:val="00047716"/>
    <w:rsid w:val="00047BB6"/>
    <w:rsid w:val="000503A5"/>
    <w:rsid w:val="0005081C"/>
    <w:rsid w:val="0005107C"/>
    <w:rsid w:val="00051BCD"/>
    <w:rsid w:val="00055CC0"/>
    <w:rsid w:val="00057BC0"/>
    <w:rsid w:val="00060715"/>
    <w:rsid w:val="00063C62"/>
    <w:rsid w:val="00063ED8"/>
    <w:rsid w:val="00064BCA"/>
    <w:rsid w:val="00073DAC"/>
    <w:rsid w:val="00075045"/>
    <w:rsid w:val="00075DE5"/>
    <w:rsid w:val="000777A7"/>
    <w:rsid w:val="00077E0E"/>
    <w:rsid w:val="00080F34"/>
    <w:rsid w:val="000819B6"/>
    <w:rsid w:val="000864B5"/>
    <w:rsid w:val="000902F2"/>
    <w:rsid w:val="00093CD4"/>
    <w:rsid w:val="000A645E"/>
    <w:rsid w:val="000A64BD"/>
    <w:rsid w:val="000B0BBF"/>
    <w:rsid w:val="000B1530"/>
    <w:rsid w:val="000B4EFB"/>
    <w:rsid w:val="000B5205"/>
    <w:rsid w:val="000B7584"/>
    <w:rsid w:val="000C2129"/>
    <w:rsid w:val="000C2F8E"/>
    <w:rsid w:val="000C67F5"/>
    <w:rsid w:val="000D5AA5"/>
    <w:rsid w:val="000D6542"/>
    <w:rsid w:val="000E0266"/>
    <w:rsid w:val="000E10CF"/>
    <w:rsid w:val="000E45A1"/>
    <w:rsid w:val="000E53E5"/>
    <w:rsid w:val="000F1E6C"/>
    <w:rsid w:val="00102727"/>
    <w:rsid w:val="001027A5"/>
    <w:rsid w:val="0010290A"/>
    <w:rsid w:val="00104562"/>
    <w:rsid w:val="00105EBB"/>
    <w:rsid w:val="001072E8"/>
    <w:rsid w:val="0011272F"/>
    <w:rsid w:val="001134F5"/>
    <w:rsid w:val="00115332"/>
    <w:rsid w:val="00116CAF"/>
    <w:rsid w:val="00123963"/>
    <w:rsid w:val="0012671D"/>
    <w:rsid w:val="00127E52"/>
    <w:rsid w:val="001301AE"/>
    <w:rsid w:val="0013540E"/>
    <w:rsid w:val="00137706"/>
    <w:rsid w:val="00140391"/>
    <w:rsid w:val="001427CF"/>
    <w:rsid w:val="001461B6"/>
    <w:rsid w:val="00146B72"/>
    <w:rsid w:val="0014705B"/>
    <w:rsid w:val="0015300C"/>
    <w:rsid w:val="001547EF"/>
    <w:rsid w:val="00156D4B"/>
    <w:rsid w:val="0016082F"/>
    <w:rsid w:val="00163C31"/>
    <w:rsid w:val="00163DE3"/>
    <w:rsid w:val="001660FE"/>
    <w:rsid w:val="0017006F"/>
    <w:rsid w:val="00181FB4"/>
    <w:rsid w:val="001820FF"/>
    <w:rsid w:val="001821FE"/>
    <w:rsid w:val="00182711"/>
    <w:rsid w:val="0018370F"/>
    <w:rsid w:val="00190AD4"/>
    <w:rsid w:val="0019187E"/>
    <w:rsid w:val="00192654"/>
    <w:rsid w:val="0019616C"/>
    <w:rsid w:val="00196CB2"/>
    <w:rsid w:val="00197E5B"/>
    <w:rsid w:val="001A5A5C"/>
    <w:rsid w:val="001A7B80"/>
    <w:rsid w:val="001B4BC5"/>
    <w:rsid w:val="001B56DE"/>
    <w:rsid w:val="001B668B"/>
    <w:rsid w:val="001C5D08"/>
    <w:rsid w:val="001C7473"/>
    <w:rsid w:val="001D3F1E"/>
    <w:rsid w:val="001D4B7A"/>
    <w:rsid w:val="001D5210"/>
    <w:rsid w:val="001D5CD4"/>
    <w:rsid w:val="001E3862"/>
    <w:rsid w:val="001E4D7D"/>
    <w:rsid w:val="001E5600"/>
    <w:rsid w:val="001F01D3"/>
    <w:rsid w:val="001F0ED5"/>
    <w:rsid w:val="001F2CE8"/>
    <w:rsid w:val="001F51C4"/>
    <w:rsid w:val="001F5A38"/>
    <w:rsid w:val="00203DE0"/>
    <w:rsid w:val="00204FB5"/>
    <w:rsid w:val="002130A4"/>
    <w:rsid w:val="002148C6"/>
    <w:rsid w:val="00217C21"/>
    <w:rsid w:val="00221377"/>
    <w:rsid w:val="00221E2C"/>
    <w:rsid w:val="0022523A"/>
    <w:rsid w:val="0023472E"/>
    <w:rsid w:val="002429A4"/>
    <w:rsid w:val="0024377F"/>
    <w:rsid w:val="00252E7B"/>
    <w:rsid w:val="00260A37"/>
    <w:rsid w:val="0026582A"/>
    <w:rsid w:val="00265997"/>
    <w:rsid w:val="00266BA3"/>
    <w:rsid w:val="0027016D"/>
    <w:rsid w:val="00270A2D"/>
    <w:rsid w:val="0027131C"/>
    <w:rsid w:val="002713A5"/>
    <w:rsid w:val="002715CA"/>
    <w:rsid w:val="002716DD"/>
    <w:rsid w:val="00273711"/>
    <w:rsid w:val="00274E11"/>
    <w:rsid w:val="00275E19"/>
    <w:rsid w:val="00282081"/>
    <w:rsid w:val="0029123D"/>
    <w:rsid w:val="00292E31"/>
    <w:rsid w:val="002940BB"/>
    <w:rsid w:val="00294453"/>
    <w:rsid w:val="002A3E72"/>
    <w:rsid w:val="002A4735"/>
    <w:rsid w:val="002A4803"/>
    <w:rsid w:val="002A50DF"/>
    <w:rsid w:val="002A635B"/>
    <w:rsid w:val="002B0ED4"/>
    <w:rsid w:val="002B21A6"/>
    <w:rsid w:val="002B57F4"/>
    <w:rsid w:val="002C1F2C"/>
    <w:rsid w:val="002C4C6E"/>
    <w:rsid w:val="002C4D44"/>
    <w:rsid w:val="002C4FD9"/>
    <w:rsid w:val="002D1BFE"/>
    <w:rsid w:val="002D3BFF"/>
    <w:rsid w:val="002D6199"/>
    <w:rsid w:val="002E43D9"/>
    <w:rsid w:val="002E7260"/>
    <w:rsid w:val="002F2AC6"/>
    <w:rsid w:val="002F3037"/>
    <w:rsid w:val="002F5BB0"/>
    <w:rsid w:val="002F62A4"/>
    <w:rsid w:val="002F6BEF"/>
    <w:rsid w:val="002F7A88"/>
    <w:rsid w:val="00300D6A"/>
    <w:rsid w:val="00303073"/>
    <w:rsid w:val="00304427"/>
    <w:rsid w:val="003058E9"/>
    <w:rsid w:val="003114B4"/>
    <w:rsid w:val="00313B6C"/>
    <w:rsid w:val="003172C9"/>
    <w:rsid w:val="00320926"/>
    <w:rsid w:val="00322D3B"/>
    <w:rsid w:val="00322D45"/>
    <w:rsid w:val="00323607"/>
    <w:rsid w:val="0033458E"/>
    <w:rsid w:val="00336364"/>
    <w:rsid w:val="00340654"/>
    <w:rsid w:val="003416C2"/>
    <w:rsid w:val="00345BE7"/>
    <w:rsid w:val="00352013"/>
    <w:rsid w:val="00360772"/>
    <w:rsid w:val="00360C15"/>
    <w:rsid w:val="00361D41"/>
    <w:rsid w:val="00367520"/>
    <w:rsid w:val="00367E2C"/>
    <w:rsid w:val="003709B4"/>
    <w:rsid w:val="003730DB"/>
    <w:rsid w:val="00375BC0"/>
    <w:rsid w:val="003763A5"/>
    <w:rsid w:val="003776F5"/>
    <w:rsid w:val="00377CCC"/>
    <w:rsid w:val="003804C0"/>
    <w:rsid w:val="00382032"/>
    <w:rsid w:val="0038261D"/>
    <w:rsid w:val="003841C6"/>
    <w:rsid w:val="00386772"/>
    <w:rsid w:val="00391D28"/>
    <w:rsid w:val="00394CA5"/>
    <w:rsid w:val="003950A5"/>
    <w:rsid w:val="00397165"/>
    <w:rsid w:val="00397C60"/>
    <w:rsid w:val="003A2FE9"/>
    <w:rsid w:val="003A7CD1"/>
    <w:rsid w:val="003A7EEC"/>
    <w:rsid w:val="003B140A"/>
    <w:rsid w:val="003B1C9A"/>
    <w:rsid w:val="003B4A10"/>
    <w:rsid w:val="003C55B1"/>
    <w:rsid w:val="003C65F5"/>
    <w:rsid w:val="003C6AC5"/>
    <w:rsid w:val="003D223C"/>
    <w:rsid w:val="003D33D1"/>
    <w:rsid w:val="003D343F"/>
    <w:rsid w:val="003D505A"/>
    <w:rsid w:val="003D650B"/>
    <w:rsid w:val="003E1130"/>
    <w:rsid w:val="003E3F74"/>
    <w:rsid w:val="003E7285"/>
    <w:rsid w:val="003F11BD"/>
    <w:rsid w:val="003F5E72"/>
    <w:rsid w:val="003F6210"/>
    <w:rsid w:val="003F678F"/>
    <w:rsid w:val="003F72E2"/>
    <w:rsid w:val="00401B25"/>
    <w:rsid w:val="00401B4A"/>
    <w:rsid w:val="00410066"/>
    <w:rsid w:val="00410B50"/>
    <w:rsid w:val="00410B5E"/>
    <w:rsid w:val="00411796"/>
    <w:rsid w:val="00417486"/>
    <w:rsid w:val="004221EB"/>
    <w:rsid w:val="00430861"/>
    <w:rsid w:val="00430F7A"/>
    <w:rsid w:val="00431369"/>
    <w:rsid w:val="00431FFB"/>
    <w:rsid w:val="004338E1"/>
    <w:rsid w:val="00434275"/>
    <w:rsid w:val="00434842"/>
    <w:rsid w:val="004357D3"/>
    <w:rsid w:val="004365B6"/>
    <w:rsid w:val="00437054"/>
    <w:rsid w:val="00442007"/>
    <w:rsid w:val="004445E6"/>
    <w:rsid w:val="00446B79"/>
    <w:rsid w:val="00453868"/>
    <w:rsid w:val="00456C51"/>
    <w:rsid w:val="004614A7"/>
    <w:rsid w:val="00466186"/>
    <w:rsid w:val="00473870"/>
    <w:rsid w:val="004741EB"/>
    <w:rsid w:val="004755BD"/>
    <w:rsid w:val="00480196"/>
    <w:rsid w:val="00484295"/>
    <w:rsid w:val="00484664"/>
    <w:rsid w:val="004857FA"/>
    <w:rsid w:val="00486507"/>
    <w:rsid w:val="0049130D"/>
    <w:rsid w:val="00495C71"/>
    <w:rsid w:val="00497D9B"/>
    <w:rsid w:val="004C0BCA"/>
    <w:rsid w:val="004C470F"/>
    <w:rsid w:val="004C7913"/>
    <w:rsid w:val="004E0744"/>
    <w:rsid w:val="004E0781"/>
    <w:rsid w:val="004E1C89"/>
    <w:rsid w:val="004E27E7"/>
    <w:rsid w:val="004F06AC"/>
    <w:rsid w:val="004F20CB"/>
    <w:rsid w:val="00500811"/>
    <w:rsid w:val="005030C8"/>
    <w:rsid w:val="005040D5"/>
    <w:rsid w:val="00504A4F"/>
    <w:rsid w:val="005120C9"/>
    <w:rsid w:val="00512532"/>
    <w:rsid w:val="00512720"/>
    <w:rsid w:val="005133DC"/>
    <w:rsid w:val="005158F2"/>
    <w:rsid w:val="00517188"/>
    <w:rsid w:val="00517F5C"/>
    <w:rsid w:val="005209B8"/>
    <w:rsid w:val="00520C1D"/>
    <w:rsid w:val="005214C5"/>
    <w:rsid w:val="00525187"/>
    <w:rsid w:val="00526547"/>
    <w:rsid w:val="005275F1"/>
    <w:rsid w:val="00534D67"/>
    <w:rsid w:val="00534F46"/>
    <w:rsid w:val="005402B5"/>
    <w:rsid w:val="0054653E"/>
    <w:rsid w:val="00553706"/>
    <w:rsid w:val="00554E34"/>
    <w:rsid w:val="00554F52"/>
    <w:rsid w:val="005563B9"/>
    <w:rsid w:val="00556FA0"/>
    <w:rsid w:val="00565832"/>
    <w:rsid w:val="00565956"/>
    <w:rsid w:val="00565E56"/>
    <w:rsid w:val="0056662C"/>
    <w:rsid w:val="005673CA"/>
    <w:rsid w:val="00570346"/>
    <w:rsid w:val="00570D25"/>
    <w:rsid w:val="00572852"/>
    <w:rsid w:val="00575F1F"/>
    <w:rsid w:val="005813DA"/>
    <w:rsid w:val="005824BE"/>
    <w:rsid w:val="00583F71"/>
    <w:rsid w:val="005860D2"/>
    <w:rsid w:val="00587D7E"/>
    <w:rsid w:val="00592398"/>
    <w:rsid w:val="0059242B"/>
    <w:rsid w:val="00592803"/>
    <w:rsid w:val="00595150"/>
    <w:rsid w:val="005955C1"/>
    <w:rsid w:val="005A05BD"/>
    <w:rsid w:val="005A1740"/>
    <w:rsid w:val="005A4CD9"/>
    <w:rsid w:val="005B125F"/>
    <w:rsid w:val="005B37D9"/>
    <w:rsid w:val="005C0298"/>
    <w:rsid w:val="005C26A2"/>
    <w:rsid w:val="005C430C"/>
    <w:rsid w:val="005C59BA"/>
    <w:rsid w:val="005D0D82"/>
    <w:rsid w:val="005D1186"/>
    <w:rsid w:val="005D1667"/>
    <w:rsid w:val="005D2DBD"/>
    <w:rsid w:val="005D6459"/>
    <w:rsid w:val="005D6C83"/>
    <w:rsid w:val="005D7C81"/>
    <w:rsid w:val="005E4F89"/>
    <w:rsid w:val="005E6113"/>
    <w:rsid w:val="005F04A5"/>
    <w:rsid w:val="005F4D77"/>
    <w:rsid w:val="005F5691"/>
    <w:rsid w:val="006015CF"/>
    <w:rsid w:val="00601D52"/>
    <w:rsid w:val="006037C2"/>
    <w:rsid w:val="00603FE0"/>
    <w:rsid w:val="00615580"/>
    <w:rsid w:val="00617981"/>
    <w:rsid w:val="006207AD"/>
    <w:rsid w:val="00622744"/>
    <w:rsid w:val="00630389"/>
    <w:rsid w:val="006378C3"/>
    <w:rsid w:val="00637B8E"/>
    <w:rsid w:val="006417B3"/>
    <w:rsid w:val="00644655"/>
    <w:rsid w:val="00646308"/>
    <w:rsid w:val="00651652"/>
    <w:rsid w:val="006522A4"/>
    <w:rsid w:val="00656B8C"/>
    <w:rsid w:val="00657795"/>
    <w:rsid w:val="00662302"/>
    <w:rsid w:val="00662BFE"/>
    <w:rsid w:val="00664C94"/>
    <w:rsid w:val="006671B9"/>
    <w:rsid w:val="00667440"/>
    <w:rsid w:val="00671317"/>
    <w:rsid w:val="00671CA5"/>
    <w:rsid w:val="006723E4"/>
    <w:rsid w:val="006727E8"/>
    <w:rsid w:val="006734E9"/>
    <w:rsid w:val="006749A9"/>
    <w:rsid w:val="00675223"/>
    <w:rsid w:val="00675971"/>
    <w:rsid w:val="00676ACD"/>
    <w:rsid w:val="006775F5"/>
    <w:rsid w:val="00677AB9"/>
    <w:rsid w:val="0068354E"/>
    <w:rsid w:val="006852FA"/>
    <w:rsid w:val="00685753"/>
    <w:rsid w:val="006926BF"/>
    <w:rsid w:val="00693746"/>
    <w:rsid w:val="006942E5"/>
    <w:rsid w:val="006949B0"/>
    <w:rsid w:val="00695911"/>
    <w:rsid w:val="00695BF0"/>
    <w:rsid w:val="00697D2E"/>
    <w:rsid w:val="006A16D5"/>
    <w:rsid w:val="006A6E05"/>
    <w:rsid w:val="006A7F3E"/>
    <w:rsid w:val="006B01B0"/>
    <w:rsid w:val="006B2F3A"/>
    <w:rsid w:val="006B414C"/>
    <w:rsid w:val="006B6FE4"/>
    <w:rsid w:val="006C2CDC"/>
    <w:rsid w:val="006C5F08"/>
    <w:rsid w:val="006C68FD"/>
    <w:rsid w:val="006C7DD7"/>
    <w:rsid w:val="006D1A83"/>
    <w:rsid w:val="006D77EE"/>
    <w:rsid w:val="006D7E95"/>
    <w:rsid w:val="006D7EA1"/>
    <w:rsid w:val="006E3309"/>
    <w:rsid w:val="006E39B6"/>
    <w:rsid w:val="006E4F29"/>
    <w:rsid w:val="006F5FC0"/>
    <w:rsid w:val="00704676"/>
    <w:rsid w:val="00705ECF"/>
    <w:rsid w:val="0071152B"/>
    <w:rsid w:val="0071538C"/>
    <w:rsid w:val="007177BC"/>
    <w:rsid w:val="0072093C"/>
    <w:rsid w:val="00724192"/>
    <w:rsid w:val="0072637F"/>
    <w:rsid w:val="00730DFE"/>
    <w:rsid w:val="00733E64"/>
    <w:rsid w:val="007413F7"/>
    <w:rsid w:val="007447D8"/>
    <w:rsid w:val="0075190C"/>
    <w:rsid w:val="00751CD1"/>
    <w:rsid w:val="0075750B"/>
    <w:rsid w:val="00761995"/>
    <w:rsid w:val="00772DA7"/>
    <w:rsid w:val="007754FE"/>
    <w:rsid w:val="00782440"/>
    <w:rsid w:val="00784DCC"/>
    <w:rsid w:val="00785814"/>
    <w:rsid w:val="007902D1"/>
    <w:rsid w:val="0079177E"/>
    <w:rsid w:val="00791E75"/>
    <w:rsid w:val="00794495"/>
    <w:rsid w:val="00795AB5"/>
    <w:rsid w:val="007A1298"/>
    <w:rsid w:val="007A689C"/>
    <w:rsid w:val="007A723B"/>
    <w:rsid w:val="007B59A4"/>
    <w:rsid w:val="007B6923"/>
    <w:rsid w:val="007C1643"/>
    <w:rsid w:val="007C1DAA"/>
    <w:rsid w:val="007C238D"/>
    <w:rsid w:val="007C2774"/>
    <w:rsid w:val="007C3A54"/>
    <w:rsid w:val="007D047A"/>
    <w:rsid w:val="007D17E6"/>
    <w:rsid w:val="007D3D3E"/>
    <w:rsid w:val="007D3F80"/>
    <w:rsid w:val="007D48BC"/>
    <w:rsid w:val="007D4CF6"/>
    <w:rsid w:val="007D6373"/>
    <w:rsid w:val="007E1EF7"/>
    <w:rsid w:val="007F0819"/>
    <w:rsid w:val="007F1455"/>
    <w:rsid w:val="007F750D"/>
    <w:rsid w:val="00803B9D"/>
    <w:rsid w:val="00803E68"/>
    <w:rsid w:val="00811A09"/>
    <w:rsid w:val="00814A93"/>
    <w:rsid w:val="00814BED"/>
    <w:rsid w:val="00817926"/>
    <w:rsid w:val="008179FF"/>
    <w:rsid w:val="0082000A"/>
    <w:rsid w:val="008270E1"/>
    <w:rsid w:val="00831CC5"/>
    <w:rsid w:val="0083492B"/>
    <w:rsid w:val="00836AF5"/>
    <w:rsid w:val="00837D9D"/>
    <w:rsid w:val="00842311"/>
    <w:rsid w:val="00843805"/>
    <w:rsid w:val="00846F8B"/>
    <w:rsid w:val="008475FC"/>
    <w:rsid w:val="0085315B"/>
    <w:rsid w:val="00855018"/>
    <w:rsid w:val="00856965"/>
    <w:rsid w:val="00856B41"/>
    <w:rsid w:val="008619DD"/>
    <w:rsid w:val="00866CEF"/>
    <w:rsid w:val="00875523"/>
    <w:rsid w:val="008779BC"/>
    <w:rsid w:val="00881384"/>
    <w:rsid w:val="0088206F"/>
    <w:rsid w:val="0088402F"/>
    <w:rsid w:val="008845AC"/>
    <w:rsid w:val="00886DA4"/>
    <w:rsid w:val="008915F1"/>
    <w:rsid w:val="00894E7E"/>
    <w:rsid w:val="0089675A"/>
    <w:rsid w:val="00896814"/>
    <w:rsid w:val="008A2AD9"/>
    <w:rsid w:val="008A59EA"/>
    <w:rsid w:val="008A6BD2"/>
    <w:rsid w:val="008B3531"/>
    <w:rsid w:val="008C3585"/>
    <w:rsid w:val="008C4C27"/>
    <w:rsid w:val="008C5A2A"/>
    <w:rsid w:val="008C6E74"/>
    <w:rsid w:val="008D0FA3"/>
    <w:rsid w:val="008D1427"/>
    <w:rsid w:val="008D297A"/>
    <w:rsid w:val="008D2DBE"/>
    <w:rsid w:val="008D55ED"/>
    <w:rsid w:val="008D62C1"/>
    <w:rsid w:val="008D644C"/>
    <w:rsid w:val="008E1E4D"/>
    <w:rsid w:val="008E292F"/>
    <w:rsid w:val="008E3754"/>
    <w:rsid w:val="008E5391"/>
    <w:rsid w:val="008F133D"/>
    <w:rsid w:val="008F5E41"/>
    <w:rsid w:val="008F6ED5"/>
    <w:rsid w:val="009001D6"/>
    <w:rsid w:val="00901FD9"/>
    <w:rsid w:val="009025EE"/>
    <w:rsid w:val="00903ABC"/>
    <w:rsid w:val="009074FD"/>
    <w:rsid w:val="00907A34"/>
    <w:rsid w:val="00910F4D"/>
    <w:rsid w:val="0091157A"/>
    <w:rsid w:val="00912FFE"/>
    <w:rsid w:val="00913361"/>
    <w:rsid w:val="0091441F"/>
    <w:rsid w:val="00917053"/>
    <w:rsid w:val="0091773A"/>
    <w:rsid w:val="0092166E"/>
    <w:rsid w:val="00925A0C"/>
    <w:rsid w:val="00926C99"/>
    <w:rsid w:val="00931D58"/>
    <w:rsid w:val="00932D89"/>
    <w:rsid w:val="0093489C"/>
    <w:rsid w:val="00936272"/>
    <w:rsid w:val="00936F71"/>
    <w:rsid w:val="0094044D"/>
    <w:rsid w:val="00940BF2"/>
    <w:rsid w:val="00940CFD"/>
    <w:rsid w:val="009449D1"/>
    <w:rsid w:val="00951297"/>
    <w:rsid w:val="00951DF9"/>
    <w:rsid w:val="00953F43"/>
    <w:rsid w:val="00955C44"/>
    <w:rsid w:val="0095601B"/>
    <w:rsid w:val="00960B5B"/>
    <w:rsid w:val="0096171D"/>
    <w:rsid w:val="00962343"/>
    <w:rsid w:val="0096449C"/>
    <w:rsid w:val="00973F40"/>
    <w:rsid w:val="00980796"/>
    <w:rsid w:val="00987D6D"/>
    <w:rsid w:val="009912AB"/>
    <w:rsid w:val="009943CF"/>
    <w:rsid w:val="00996E9E"/>
    <w:rsid w:val="00996FEC"/>
    <w:rsid w:val="009A10D1"/>
    <w:rsid w:val="009A261B"/>
    <w:rsid w:val="009A5979"/>
    <w:rsid w:val="009C18C8"/>
    <w:rsid w:val="009C1B4E"/>
    <w:rsid w:val="009C499F"/>
    <w:rsid w:val="009D033F"/>
    <w:rsid w:val="009D3E1C"/>
    <w:rsid w:val="009D4947"/>
    <w:rsid w:val="009D5B07"/>
    <w:rsid w:val="009D7084"/>
    <w:rsid w:val="009E1A30"/>
    <w:rsid w:val="009F215A"/>
    <w:rsid w:val="009F4631"/>
    <w:rsid w:val="009F67AF"/>
    <w:rsid w:val="00A011DB"/>
    <w:rsid w:val="00A0504D"/>
    <w:rsid w:val="00A05A2A"/>
    <w:rsid w:val="00A103B7"/>
    <w:rsid w:val="00A1132D"/>
    <w:rsid w:val="00A15F1F"/>
    <w:rsid w:val="00A20B79"/>
    <w:rsid w:val="00A22583"/>
    <w:rsid w:val="00A27348"/>
    <w:rsid w:val="00A278BB"/>
    <w:rsid w:val="00A31822"/>
    <w:rsid w:val="00A320E3"/>
    <w:rsid w:val="00A34C13"/>
    <w:rsid w:val="00A34DB1"/>
    <w:rsid w:val="00A42439"/>
    <w:rsid w:val="00A42658"/>
    <w:rsid w:val="00A443FB"/>
    <w:rsid w:val="00A46CD9"/>
    <w:rsid w:val="00A50A57"/>
    <w:rsid w:val="00A630DB"/>
    <w:rsid w:val="00A722ED"/>
    <w:rsid w:val="00A72BC9"/>
    <w:rsid w:val="00A76887"/>
    <w:rsid w:val="00A813F1"/>
    <w:rsid w:val="00A82DA2"/>
    <w:rsid w:val="00A840B0"/>
    <w:rsid w:val="00A857E9"/>
    <w:rsid w:val="00A90B3C"/>
    <w:rsid w:val="00A9100E"/>
    <w:rsid w:val="00A941E7"/>
    <w:rsid w:val="00A94938"/>
    <w:rsid w:val="00A95F00"/>
    <w:rsid w:val="00A96163"/>
    <w:rsid w:val="00AA74BC"/>
    <w:rsid w:val="00AB17C3"/>
    <w:rsid w:val="00AB1FD8"/>
    <w:rsid w:val="00AB4492"/>
    <w:rsid w:val="00AB7B3B"/>
    <w:rsid w:val="00AC3166"/>
    <w:rsid w:val="00AC65D7"/>
    <w:rsid w:val="00AC7423"/>
    <w:rsid w:val="00AD2F07"/>
    <w:rsid w:val="00AD3230"/>
    <w:rsid w:val="00AD4B32"/>
    <w:rsid w:val="00AD5548"/>
    <w:rsid w:val="00AD5EA2"/>
    <w:rsid w:val="00AD7386"/>
    <w:rsid w:val="00AE00DF"/>
    <w:rsid w:val="00AE029E"/>
    <w:rsid w:val="00AE15B9"/>
    <w:rsid w:val="00AE2AAD"/>
    <w:rsid w:val="00AE5ADC"/>
    <w:rsid w:val="00AE5D7F"/>
    <w:rsid w:val="00AE7802"/>
    <w:rsid w:val="00AF4332"/>
    <w:rsid w:val="00B01D2A"/>
    <w:rsid w:val="00B03C4F"/>
    <w:rsid w:val="00B1042B"/>
    <w:rsid w:val="00B1543F"/>
    <w:rsid w:val="00B17201"/>
    <w:rsid w:val="00B21E3D"/>
    <w:rsid w:val="00B224DD"/>
    <w:rsid w:val="00B2252F"/>
    <w:rsid w:val="00B24255"/>
    <w:rsid w:val="00B26096"/>
    <w:rsid w:val="00B274B4"/>
    <w:rsid w:val="00B30B01"/>
    <w:rsid w:val="00B323F1"/>
    <w:rsid w:val="00B32B10"/>
    <w:rsid w:val="00B427F7"/>
    <w:rsid w:val="00B434F6"/>
    <w:rsid w:val="00B457D2"/>
    <w:rsid w:val="00B46478"/>
    <w:rsid w:val="00B46DC8"/>
    <w:rsid w:val="00B474C3"/>
    <w:rsid w:val="00B5069F"/>
    <w:rsid w:val="00B55382"/>
    <w:rsid w:val="00B55C5A"/>
    <w:rsid w:val="00B56604"/>
    <w:rsid w:val="00B56839"/>
    <w:rsid w:val="00B6140B"/>
    <w:rsid w:val="00B63CB4"/>
    <w:rsid w:val="00B66AD7"/>
    <w:rsid w:val="00B7306F"/>
    <w:rsid w:val="00B7440A"/>
    <w:rsid w:val="00B80D28"/>
    <w:rsid w:val="00B826D7"/>
    <w:rsid w:val="00B87C2B"/>
    <w:rsid w:val="00B95093"/>
    <w:rsid w:val="00B95679"/>
    <w:rsid w:val="00B96119"/>
    <w:rsid w:val="00B97438"/>
    <w:rsid w:val="00BA0CFC"/>
    <w:rsid w:val="00BA0F8D"/>
    <w:rsid w:val="00BA45EF"/>
    <w:rsid w:val="00BA5996"/>
    <w:rsid w:val="00BB164A"/>
    <w:rsid w:val="00BC2ECE"/>
    <w:rsid w:val="00BC3844"/>
    <w:rsid w:val="00BC4401"/>
    <w:rsid w:val="00BC4874"/>
    <w:rsid w:val="00BD0E77"/>
    <w:rsid w:val="00BD2093"/>
    <w:rsid w:val="00BD444A"/>
    <w:rsid w:val="00BD46BC"/>
    <w:rsid w:val="00BD55B2"/>
    <w:rsid w:val="00BE0A37"/>
    <w:rsid w:val="00BE3554"/>
    <w:rsid w:val="00BE3A31"/>
    <w:rsid w:val="00BF134D"/>
    <w:rsid w:val="00BF48CC"/>
    <w:rsid w:val="00BF502B"/>
    <w:rsid w:val="00C0111E"/>
    <w:rsid w:val="00C129D9"/>
    <w:rsid w:val="00C27111"/>
    <w:rsid w:val="00C30369"/>
    <w:rsid w:val="00C304E3"/>
    <w:rsid w:val="00C32E57"/>
    <w:rsid w:val="00C369B0"/>
    <w:rsid w:val="00C36FC5"/>
    <w:rsid w:val="00C433AE"/>
    <w:rsid w:val="00C47094"/>
    <w:rsid w:val="00C52BE9"/>
    <w:rsid w:val="00C54E07"/>
    <w:rsid w:val="00C70B61"/>
    <w:rsid w:val="00C75101"/>
    <w:rsid w:val="00C75AE1"/>
    <w:rsid w:val="00C75B5D"/>
    <w:rsid w:val="00C76D65"/>
    <w:rsid w:val="00C76FDC"/>
    <w:rsid w:val="00C7726E"/>
    <w:rsid w:val="00C77736"/>
    <w:rsid w:val="00C80946"/>
    <w:rsid w:val="00C8146C"/>
    <w:rsid w:val="00C8534A"/>
    <w:rsid w:val="00C8760D"/>
    <w:rsid w:val="00C87B77"/>
    <w:rsid w:val="00C90228"/>
    <w:rsid w:val="00C90A4D"/>
    <w:rsid w:val="00C93B7C"/>
    <w:rsid w:val="00CA07FD"/>
    <w:rsid w:val="00CA2A7B"/>
    <w:rsid w:val="00CA6931"/>
    <w:rsid w:val="00CA716B"/>
    <w:rsid w:val="00CB0B38"/>
    <w:rsid w:val="00CB62E4"/>
    <w:rsid w:val="00CB6E04"/>
    <w:rsid w:val="00CC12BF"/>
    <w:rsid w:val="00CC595D"/>
    <w:rsid w:val="00CC6AC5"/>
    <w:rsid w:val="00CC77AA"/>
    <w:rsid w:val="00CD2D62"/>
    <w:rsid w:val="00CD467C"/>
    <w:rsid w:val="00CD63F8"/>
    <w:rsid w:val="00CE1208"/>
    <w:rsid w:val="00CE1A72"/>
    <w:rsid w:val="00CE2ED6"/>
    <w:rsid w:val="00CF3EF3"/>
    <w:rsid w:val="00D00FD8"/>
    <w:rsid w:val="00D03912"/>
    <w:rsid w:val="00D117D5"/>
    <w:rsid w:val="00D11B9A"/>
    <w:rsid w:val="00D12602"/>
    <w:rsid w:val="00D12A07"/>
    <w:rsid w:val="00D14DAC"/>
    <w:rsid w:val="00D179C3"/>
    <w:rsid w:val="00D2118C"/>
    <w:rsid w:val="00D30387"/>
    <w:rsid w:val="00D32CD8"/>
    <w:rsid w:val="00D338C5"/>
    <w:rsid w:val="00D33C17"/>
    <w:rsid w:val="00D342A6"/>
    <w:rsid w:val="00D34852"/>
    <w:rsid w:val="00D43D25"/>
    <w:rsid w:val="00D44C92"/>
    <w:rsid w:val="00D463A3"/>
    <w:rsid w:val="00D46D10"/>
    <w:rsid w:val="00D50BF4"/>
    <w:rsid w:val="00D52916"/>
    <w:rsid w:val="00D54CBF"/>
    <w:rsid w:val="00D61D97"/>
    <w:rsid w:val="00D62E85"/>
    <w:rsid w:val="00D64193"/>
    <w:rsid w:val="00D64366"/>
    <w:rsid w:val="00D73BAC"/>
    <w:rsid w:val="00D74457"/>
    <w:rsid w:val="00D75122"/>
    <w:rsid w:val="00D758C5"/>
    <w:rsid w:val="00D75BC8"/>
    <w:rsid w:val="00D765CC"/>
    <w:rsid w:val="00D809A7"/>
    <w:rsid w:val="00D861B4"/>
    <w:rsid w:val="00D91C46"/>
    <w:rsid w:val="00D965B9"/>
    <w:rsid w:val="00D979E3"/>
    <w:rsid w:val="00DA0FCE"/>
    <w:rsid w:val="00DA28EB"/>
    <w:rsid w:val="00DA563A"/>
    <w:rsid w:val="00DA6B16"/>
    <w:rsid w:val="00DA709A"/>
    <w:rsid w:val="00DB383D"/>
    <w:rsid w:val="00DB4B48"/>
    <w:rsid w:val="00DB6129"/>
    <w:rsid w:val="00DC02D0"/>
    <w:rsid w:val="00DC08DA"/>
    <w:rsid w:val="00DC12A8"/>
    <w:rsid w:val="00DC3A8D"/>
    <w:rsid w:val="00DC53AE"/>
    <w:rsid w:val="00DC5F47"/>
    <w:rsid w:val="00DC7FF0"/>
    <w:rsid w:val="00DD512D"/>
    <w:rsid w:val="00DD7A5A"/>
    <w:rsid w:val="00DE28FF"/>
    <w:rsid w:val="00DE2BD2"/>
    <w:rsid w:val="00DE411E"/>
    <w:rsid w:val="00DE5FCD"/>
    <w:rsid w:val="00DE72A9"/>
    <w:rsid w:val="00DF0F46"/>
    <w:rsid w:val="00DF22E8"/>
    <w:rsid w:val="00DF34BE"/>
    <w:rsid w:val="00E032F0"/>
    <w:rsid w:val="00E03384"/>
    <w:rsid w:val="00E03C89"/>
    <w:rsid w:val="00E04844"/>
    <w:rsid w:val="00E04B82"/>
    <w:rsid w:val="00E1129B"/>
    <w:rsid w:val="00E114C3"/>
    <w:rsid w:val="00E13CB7"/>
    <w:rsid w:val="00E20424"/>
    <w:rsid w:val="00E22926"/>
    <w:rsid w:val="00E30CA4"/>
    <w:rsid w:val="00E30E1A"/>
    <w:rsid w:val="00E3437D"/>
    <w:rsid w:val="00E421CE"/>
    <w:rsid w:val="00E42745"/>
    <w:rsid w:val="00E516BA"/>
    <w:rsid w:val="00E54E29"/>
    <w:rsid w:val="00E625C4"/>
    <w:rsid w:val="00E66D4B"/>
    <w:rsid w:val="00E71576"/>
    <w:rsid w:val="00E72D84"/>
    <w:rsid w:val="00E73FF3"/>
    <w:rsid w:val="00E752F5"/>
    <w:rsid w:val="00E75A91"/>
    <w:rsid w:val="00E763C3"/>
    <w:rsid w:val="00E80763"/>
    <w:rsid w:val="00E84752"/>
    <w:rsid w:val="00E851B9"/>
    <w:rsid w:val="00E90EBA"/>
    <w:rsid w:val="00EA0B00"/>
    <w:rsid w:val="00EA1CEB"/>
    <w:rsid w:val="00EA4E23"/>
    <w:rsid w:val="00EA4FF7"/>
    <w:rsid w:val="00EA58CC"/>
    <w:rsid w:val="00EB0151"/>
    <w:rsid w:val="00EB353A"/>
    <w:rsid w:val="00EB527D"/>
    <w:rsid w:val="00EC2731"/>
    <w:rsid w:val="00EC385A"/>
    <w:rsid w:val="00EC39DE"/>
    <w:rsid w:val="00EC48D4"/>
    <w:rsid w:val="00ED0018"/>
    <w:rsid w:val="00ED38FE"/>
    <w:rsid w:val="00ED599E"/>
    <w:rsid w:val="00EE1203"/>
    <w:rsid w:val="00EE19D1"/>
    <w:rsid w:val="00EE20B6"/>
    <w:rsid w:val="00EE20DC"/>
    <w:rsid w:val="00EE521C"/>
    <w:rsid w:val="00EE56AD"/>
    <w:rsid w:val="00EE6D2F"/>
    <w:rsid w:val="00EE6E0C"/>
    <w:rsid w:val="00EF2753"/>
    <w:rsid w:val="00EF3B83"/>
    <w:rsid w:val="00F018D4"/>
    <w:rsid w:val="00F03D2A"/>
    <w:rsid w:val="00F10D7E"/>
    <w:rsid w:val="00F13644"/>
    <w:rsid w:val="00F14C25"/>
    <w:rsid w:val="00F17EB2"/>
    <w:rsid w:val="00F217B2"/>
    <w:rsid w:val="00F22968"/>
    <w:rsid w:val="00F23D30"/>
    <w:rsid w:val="00F25255"/>
    <w:rsid w:val="00F25EFB"/>
    <w:rsid w:val="00F26F98"/>
    <w:rsid w:val="00F30298"/>
    <w:rsid w:val="00F336C9"/>
    <w:rsid w:val="00F43A4E"/>
    <w:rsid w:val="00F62A47"/>
    <w:rsid w:val="00F636CF"/>
    <w:rsid w:val="00F6648B"/>
    <w:rsid w:val="00F664C1"/>
    <w:rsid w:val="00F72A34"/>
    <w:rsid w:val="00F72CFD"/>
    <w:rsid w:val="00F743C4"/>
    <w:rsid w:val="00F7764B"/>
    <w:rsid w:val="00F815ED"/>
    <w:rsid w:val="00F83E03"/>
    <w:rsid w:val="00F83E95"/>
    <w:rsid w:val="00F8544D"/>
    <w:rsid w:val="00F85E11"/>
    <w:rsid w:val="00F8619A"/>
    <w:rsid w:val="00F87715"/>
    <w:rsid w:val="00F90E94"/>
    <w:rsid w:val="00F944DC"/>
    <w:rsid w:val="00F9560D"/>
    <w:rsid w:val="00F9588E"/>
    <w:rsid w:val="00F95EED"/>
    <w:rsid w:val="00F968F4"/>
    <w:rsid w:val="00F96DF2"/>
    <w:rsid w:val="00FA0862"/>
    <w:rsid w:val="00FA6186"/>
    <w:rsid w:val="00FA69DF"/>
    <w:rsid w:val="00FB55A5"/>
    <w:rsid w:val="00FB6B66"/>
    <w:rsid w:val="00FB6FF4"/>
    <w:rsid w:val="00FD32BE"/>
    <w:rsid w:val="00FD37A4"/>
    <w:rsid w:val="00FD6D7E"/>
    <w:rsid w:val="00FE3C2E"/>
    <w:rsid w:val="00FE61EF"/>
    <w:rsid w:val="00FE755B"/>
    <w:rsid w:val="00FF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F45D9"/>
  <w15:chartTrackingRefBased/>
  <w15:docId w15:val="{AC4DF75B-C7F9-476D-AC40-7B003F7C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6D7E"/>
    <w:pPr>
      <w:widowControl w:val="0"/>
      <w:spacing w:line="288" w:lineRule="auto"/>
      <w:jc w:val="both"/>
    </w:pPr>
    <w:rPr>
      <w:rFonts w:ascii="Times New Roman" w:eastAsia="宋体" w:hAnsi="Times New Roman"/>
      <w:sz w:val="24"/>
    </w:rPr>
  </w:style>
  <w:style w:type="paragraph" w:styleId="1">
    <w:name w:val="heading 1"/>
    <w:basedOn w:val="a0"/>
    <w:next w:val="a0"/>
    <w:link w:val="10"/>
    <w:uiPriority w:val="9"/>
    <w:qFormat/>
    <w:rsid w:val="00C76D65"/>
    <w:pPr>
      <w:numPr>
        <w:numId w:val="6"/>
      </w:numPr>
      <w:spacing w:before="120" w:after="120" w:line="408" w:lineRule="auto"/>
      <w:outlineLvl w:val="0"/>
    </w:pPr>
    <w:rPr>
      <w:b/>
      <w:bCs/>
      <w:kern w:val="44"/>
      <w:sz w:val="32"/>
      <w:szCs w:val="44"/>
    </w:rPr>
  </w:style>
  <w:style w:type="paragraph" w:styleId="2">
    <w:name w:val="heading 2"/>
    <w:basedOn w:val="a0"/>
    <w:next w:val="a0"/>
    <w:link w:val="20"/>
    <w:uiPriority w:val="9"/>
    <w:unhideWhenUsed/>
    <w:qFormat/>
    <w:rsid w:val="00C76D65"/>
    <w:pPr>
      <w:numPr>
        <w:ilvl w:val="1"/>
        <w:numId w:val="6"/>
      </w:numPr>
      <w:spacing w:before="120" w:after="120" w:line="360" w:lineRule="auto"/>
      <w:outlineLvl w:val="1"/>
    </w:pPr>
    <w:rPr>
      <w:rFonts w:cstheme="majorBidi"/>
      <w:b/>
      <w:bCs/>
      <w:sz w:val="30"/>
      <w:szCs w:val="32"/>
    </w:rPr>
  </w:style>
  <w:style w:type="paragraph" w:styleId="3">
    <w:name w:val="heading 3"/>
    <w:basedOn w:val="a0"/>
    <w:next w:val="a0"/>
    <w:link w:val="30"/>
    <w:uiPriority w:val="9"/>
    <w:unhideWhenUsed/>
    <w:qFormat/>
    <w:rsid w:val="00C76D65"/>
    <w:pPr>
      <w:numPr>
        <w:ilvl w:val="2"/>
        <w:numId w:val="6"/>
      </w:numPr>
      <w:spacing w:before="120" w:after="120" w:line="360" w:lineRule="auto"/>
      <w:outlineLvl w:val="2"/>
    </w:pPr>
    <w:rPr>
      <w:b/>
      <w:bCs/>
      <w:sz w:val="28"/>
      <w:szCs w:val="32"/>
    </w:rPr>
  </w:style>
  <w:style w:type="paragraph" w:styleId="4">
    <w:name w:val="heading 4"/>
    <w:basedOn w:val="a0"/>
    <w:next w:val="a0"/>
    <w:link w:val="40"/>
    <w:uiPriority w:val="9"/>
    <w:unhideWhenUsed/>
    <w:qFormat/>
    <w:rsid w:val="00C76D65"/>
    <w:pPr>
      <w:numPr>
        <w:ilvl w:val="3"/>
        <w:numId w:val="6"/>
      </w:numPr>
      <w:spacing w:before="120" w:after="120" w:line="312" w:lineRule="auto"/>
      <w:outlineLvl w:val="3"/>
    </w:pPr>
    <w:rPr>
      <w:rFonts w:cstheme="majorBidi"/>
      <w:b/>
      <w:bCs/>
      <w:szCs w:val="28"/>
    </w:rPr>
  </w:style>
  <w:style w:type="paragraph" w:styleId="5">
    <w:name w:val="heading 5"/>
    <w:basedOn w:val="a0"/>
    <w:next w:val="a0"/>
    <w:link w:val="50"/>
    <w:uiPriority w:val="9"/>
    <w:unhideWhenUsed/>
    <w:qFormat/>
    <w:rsid w:val="00C76D65"/>
    <w:pPr>
      <w:numPr>
        <w:ilvl w:val="4"/>
        <w:numId w:val="6"/>
      </w:numPr>
      <w:spacing w:before="120" w:line="377" w:lineRule="auto"/>
      <w:outlineLvl w:val="4"/>
    </w:pPr>
    <w:rPr>
      <w:b/>
      <w:bCs/>
      <w:szCs w:val="28"/>
    </w:rPr>
  </w:style>
  <w:style w:type="paragraph" w:styleId="6">
    <w:name w:val="heading 6"/>
    <w:basedOn w:val="a0"/>
    <w:next w:val="a0"/>
    <w:link w:val="60"/>
    <w:uiPriority w:val="9"/>
    <w:semiHidden/>
    <w:unhideWhenUsed/>
    <w:qFormat/>
    <w:rsid w:val="00C76D65"/>
    <w:pPr>
      <w:keepNext/>
      <w:keepLines/>
      <w:numPr>
        <w:ilvl w:val="5"/>
        <w:numId w:val="6"/>
      </w:numPr>
      <w:spacing w:before="240" w:after="64" w:line="320" w:lineRule="auto"/>
      <w:outlineLvl w:val="5"/>
    </w:pPr>
    <w:rPr>
      <w:rFonts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C76D65"/>
    <w:pPr>
      <w:spacing w:before="120" w:after="120"/>
      <w:jc w:val="center"/>
      <w:outlineLvl w:val="0"/>
    </w:pPr>
    <w:rPr>
      <w:rFonts w:ascii="Cambria" w:hAnsi="Cambria" w:cstheme="majorBidi"/>
      <w:b/>
      <w:bCs/>
      <w:sz w:val="36"/>
      <w:szCs w:val="32"/>
    </w:rPr>
  </w:style>
  <w:style w:type="character" w:customStyle="1" w:styleId="a5">
    <w:name w:val="标题 字符"/>
    <w:basedOn w:val="a1"/>
    <w:link w:val="a4"/>
    <w:uiPriority w:val="10"/>
    <w:rsid w:val="00C76D65"/>
    <w:rPr>
      <w:rFonts w:ascii="Cambria" w:eastAsia="宋体" w:hAnsi="Cambria" w:cstheme="majorBidi"/>
      <w:b/>
      <w:bCs/>
      <w:sz w:val="36"/>
      <w:szCs w:val="32"/>
    </w:rPr>
  </w:style>
  <w:style w:type="character" w:customStyle="1" w:styleId="10">
    <w:name w:val="标题 1 字符"/>
    <w:basedOn w:val="a1"/>
    <w:link w:val="1"/>
    <w:uiPriority w:val="9"/>
    <w:rsid w:val="00C76D65"/>
    <w:rPr>
      <w:rFonts w:ascii="Times New Roman" w:eastAsia="宋体" w:hAnsi="Times New Roman"/>
      <w:b/>
      <w:bCs/>
      <w:kern w:val="44"/>
      <w:sz w:val="32"/>
      <w:szCs w:val="44"/>
    </w:rPr>
  </w:style>
  <w:style w:type="character" w:customStyle="1" w:styleId="20">
    <w:name w:val="标题 2 字符"/>
    <w:basedOn w:val="a1"/>
    <w:link w:val="2"/>
    <w:uiPriority w:val="9"/>
    <w:rsid w:val="00C76D65"/>
    <w:rPr>
      <w:rFonts w:ascii="Times New Roman" w:eastAsia="宋体" w:hAnsi="Times New Roman" w:cstheme="majorBidi"/>
      <w:b/>
      <w:bCs/>
      <w:sz w:val="30"/>
      <w:szCs w:val="32"/>
    </w:rPr>
  </w:style>
  <w:style w:type="character" w:customStyle="1" w:styleId="30">
    <w:name w:val="标题 3 字符"/>
    <w:basedOn w:val="a1"/>
    <w:link w:val="3"/>
    <w:uiPriority w:val="9"/>
    <w:rsid w:val="00C76D65"/>
    <w:rPr>
      <w:rFonts w:ascii="Times New Roman" w:eastAsia="宋体" w:hAnsi="Times New Roman"/>
      <w:b/>
      <w:bCs/>
      <w:sz w:val="28"/>
      <w:szCs w:val="32"/>
    </w:rPr>
  </w:style>
  <w:style w:type="character" w:customStyle="1" w:styleId="40">
    <w:name w:val="标题 4 字符"/>
    <w:basedOn w:val="a1"/>
    <w:link w:val="4"/>
    <w:uiPriority w:val="9"/>
    <w:rsid w:val="00C76D65"/>
    <w:rPr>
      <w:rFonts w:ascii="Times New Roman" w:eastAsia="宋体" w:hAnsi="Times New Roman" w:cstheme="majorBidi"/>
      <w:b/>
      <w:bCs/>
      <w:sz w:val="24"/>
      <w:szCs w:val="28"/>
    </w:rPr>
  </w:style>
  <w:style w:type="character" w:customStyle="1" w:styleId="50">
    <w:name w:val="标题 5 字符"/>
    <w:basedOn w:val="a1"/>
    <w:link w:val="5"/>
    <w:uiPriority w:val="9"/>
    <w:rsid w:val="00C76D65"/>
    <w:rPr>
      <w:rFonts w:ascii="Times New Roman" w:eastAsia="宋体" w:hAnsi="Times New Roman"/>
      <w:b/>
      <w:bCs/>
      <w:sz w:val="24"/>
      <w:szCs w:val="28"/>
    </w:rPr>
  </w:style>
  <w:style w:type="character" w:customStyle="1" w:styleId="60">
    <w:name w:val="标题 6 字符"/>
    <w:basedOn w:val="a1"/>
    <w:link w:val="6"/>
    <w:uiPriority w:val="9"/>
    <w:semiHidden/>
    <w:rsid w:val="00C76D65"/>
    <w:rPr>
      <w:rFonts w:ascii="Times New Roman" w:eastAsia="宋体" w:hAnsi="Times New Roman" w:cstheme="majorBidi"/>
      <w:b/>
      <w:bCs/>
      <w:sz w:val="24"/>
      <w:szCs w:val="24"/>
    </w:rPr>
  </w:style>
  <w:style w:type="character" w:styleId="a6">
    <w:name w:val="Hyperlink"/>
    <w:basedOn w:val="a1"/>
    <w:uiPriority w:val="99"/>
    <w:unhideWhenUsed/>
    <w:rsid w:val="00C76D65"/>
    <w:rPr>
      <w:color w:val="0563C1" w:themeColor="hyperlink"/>
      <w:u w:val="single"/>
    </w:rPr>
  </w:style>
  <w:style w:type="paragraph" w:styleId="a7">
    <w:name w:val="Subtitle"/>
    <w:basedOn w:val="a0"/>
    <w:next w:val="a0"/>
    <w:link w:val="a8"/>
    <w:uiPriority w:val="11"/>
    <w:qFormat/>
    <w:rsid w:val="00C76D65"/>
    <w:pPr>
      <w:spacing w:before="240" w:after="60" w:line="312" w:lineRule="auto"/>
      <w:jc w:val="center"/>
      <w:outlineLvl w:val="1"/>
    </w:pPr>
    <w:rPr>
      <w:rFonts w:asciiTheme="minorHAnsi" w:hAnsiTheme="minorHAnsi"/>
      <w:b/>
      <w:bCs/>
      <w:kern w:val="28"/>
      <w:sz w:val="32"/>
      <w:szCs w:val="32"/>
    </w:rPr>
  </w:style>
  <w:style w:type="character" w:customStyle="1" w:styleId="a8">
    <w:name w:val="副标题 字符"/>
    <w:basedOn w:val="a1"/>
    <w:link w:val="a7"/>
    <w:uiPriority w:val="11"/>
    <w:rsid w:val="00C76D65"/>
    <w:rPr>
      <w:rFonts w:eastAsia="宋体"/>
      <w:b/>
      <w:bCs/>
      <w:kern w:val="28"/>
      <w:sz w:val="32"/>
      <w:szCs w:val="32"/>
    </w:rPr>
  </w:style>
  <w:style w:type="paragraph" w:styleId="a9">
    <w:name w:val="List Paragraph"/>
    <w:basedOn w:val="a0"/>
    <w:uiPriority w:val="34"/>
    <w:qFormat/>
    <w:rsid w:val="00C76D65"/>
    <w:pPr>
      <w:ind w:firstLineChars="200" w:firstLine="420"/>
    </w:pPr>
  </w:style>
  <w:style w:type="paragraph" w:styleId="aa">
    <w:name w:val="annotation text"/>
    <w:basedOn w:val="a0"/>
    <w:link w:val="ab"/>
    <w:uiPriority w:val="99"/>
    <w:unhideWhenUsed/>
    <w:rsid w:val="00C76D65"/>
    <w:pPr>
      <w:jc w:val="left"/>
    </w:pPr>
  </w:style>
  <w:style w:type="character" w:customStyle="1" w:styleId="ab">
    <w:name w:val="批注文字 字符"/>
    <w:basedOn w:val="a1"/>
    <w:link w:val="aa"/>
    <w:uiPriority w:val="99"/>
    <w:rsid w:val="00C76D65"/>
    <w:rPr>
      <w:rFonts w:ascii="Times New Roman" w:eastAsia="宋体" w:hAnsi="Times New Roman"/>
      <w:sz w:val="24"/>
    </w:rPr>
  </w:style>
  <w:style w:type="character" w:styleId="ac">
    <w:name w:val="annotation reference"/>
    <w:basedOn w:val="a1"/>
    <w:uiPriority w:val="99"/>
    <w:semiHidden/>
    <w:unhideWhenUsed/>
    <w:rsid w:val="00C76D65"/>
    <w:rPr>
      <w:sz w:val="21"/>
      <w:szCs w:val="21"/>
    </w:rPr>
  </w:style>
  <w:style w:type="paragraph" w:styleId="ad">
    <w:name w:val="annotation subject"/>
    <w:basedOn w:val="aa"/>
    <w:next w:val="aa"/>
    <w:link w:val="ae"/>
    <w:uiPriority w:val="99"/>
    <w:semiHidden/>
    <w:unhideWhenUsed/>
    <w:rsid w:val="00C76D65"/>
    <w:rPr>
      <w:b/>
      <w:bCs/>
    </w:rPr>
  </w:style>
  <w:style w:type="character" w:customStyle="1" w:styleId="ae">
    <w:name w:val="批注主题 字符"/>
    <w:basedOn w:val="ab"/>
    <w:link w:val="ad"/>
    <w:uiPriority w:val="99"/>
    <w:semiHidden/>
    <w:rsid w:val="00C76D65"/>
    <w:rPr>
      <w:rFonts w:ascii="Times New Roman" w:eastAsia="宋体" w:hAnsi="Times New Roman"/>
      <w:b/>
      <w:bCs/>
      <w:sz w:val="24"/>
    </w:rPr>
  </w:style>
  <w:style w:type="paragraph" w:customStyle="1" w:styleId="af">
    <w:name w:val="实验标题"/>
    <w:basedOn w:val="a4"/>
    <w:link w:val="af0"/>
    <w:rsid w:val="00C76D65"/>
    <w:pPr>
      <w:spacing w:line="360" w:lineRule="auto"/>
    </w:pPr>
    <w:rPr>
      <w:rFonts w:ascii="Times New Roman" w:hAnsi="Times New Roman"/>
      <w:kern w:val="44"/>
    </w:rPr>
  </w:style>
  <w:style w:type="character" w:customStyle="1" w:styleId="af0">
    <w:name w:val="实验标题 字符"/>
    <w:basedOn w:val="10"/>
    <w:link w:val="af"/>
    <w:rsid w:val="00C76D65"/>
    <w:rPr>
      <w:rFonts w:ascii="Times New Roman" w:eastAsia="宋体" w:hAnsi="Times New Roman" w:cstheme="majorBidi"/>
      <w:b/>
      <w:bCs/>
      <w:kern w:val="44"/>
      <w:sz w:val="36"/>
      <w:szCs w:val="32"/>
    </w:rPr>
  </w:style>
  <w:style w:type="table" w:styleId="af1">
    <w:name w:val="Table Grid"/>
    <w:basedOn w:val="a2"/>
    <w:uiPriority w:val="39"/>
    <w:rsid w:val="00C76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1"/>
    <w:uiPriority w:val="99"/>
    <w:semiHidden/>
    <w:unhideWhenUsed/>
    <w:rsid w:val="00C76D65"/>
    <w:rPr>
      <w:color w:val="605E5C"/>
      <w:shd w:val="clear" w:color="auto" w:fill="E1DFDD"/>
    </w:rPr>
  </w:style>
  <w:style w:type="paragraph" w:styleId="af3">
    <w:name w:val="footer"/>
    <w:basedOn w:val="a0"/>
    <w:link w:val="af4"/>
    <w:uiPriority w:val="99"/>
    <w:unhideWhenUsed/>
    <w:rsid w:val="00C76D65"/>
    <w:pPr>
      <w:tabs>
        <w:tab w:val="center" w:pos="4153"/>
        <w:tab w:val="right" w:pos="8306"/>
      </w:tabs>
      <w:snapToGrid w:val="0"/>
      <w:spacing w:line="240" w:lineRule="auto"/>
      <w:jc w:val="left"/>
    </w:pPr>
    <w:rPr>
      <w:sz w:val="18"/>
      <w:szCs w:val="18"/>
    </w:rPr>
  </w:style>
  <w:style w:type="character" w:customStyle="1" w:styleId="af4">
    <w:name w:val="页脚 字符"/>
    <w:basedOn w:val="a1"/>
    <w:link w:val="af3"/>
    <w:uiPriority w:val="99"/>
    <w:rsid w:val="00C76D65"/>
    <w:rPr>
      <w:rFonts w:ascii="Times New Roman" w:eastAsia="宋体" w:hAnsi="Times New Roman"/>
      <w:sz w:val="18"/>
      <w:szCs w:val="18"/>
    </w:rPr>
  </w:style>
  <w:style w:type="character" w:styleId="af5">
    <w:name w:val="page number"/>
    <w:basedOn w:val="a1"/>
    <w:uiPriority w:val="99"/>
    <w:semiHidden/>
    <w:unhideWhenUsed/>
    <w:rsid w:val="00C76D65"/>
  </w:style>
  <w:style w:type="paragraph" w:styleId="af6">
    <w:name w:val="header"/>
    <w:basedOn w:val="a0"/>
    <w:link w:val="af7"/>
    <w:uiPriority w:val="99"/>
    <w:unhideWhenUsed/>
    <w:rsid w:val="00C76D6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1"/>
    <w:link w:val="af6"/>
    <w:uiPriority w:val="99"/>
    <w:rsid w:val="00C76D65"/>
    <w:rPr>
      <w:rFonts w:ascii="Times New Roman" w:eastAsia="宋体" w:hAnsi="Times New Roman"/>
      <w:sz w:val="18"/>
      <w:szCs w:val="18"/>
    </w:rPr>
  </w:style>
  <w:style w:type="character" w:styleId="af8">
    <w:name w:val="Placeholder Text"/>
    <w:basedOn w:val="a1"/>
    <w:uiPriority w:val="99"/>
    <w:semiHidden/>
    <w:rsid w:val="00C76D65"/>
    <w:rPr>
      <w:color w:val="808080"/>
    </w:rPr>
  </w:style>
  <w:style w:type="paragraph" w:customStyle="1" w:styleId="a">
    <w:name w:val="子标题"/>
    <w:basedOn w:val="1"/>
    <w:next w:val="a0"/>
    <w:link w:val="af9"/>
    <w:qFormat/>
    <w:rsid w:val="00C76D65"/>
    <w:pPr>
      <w:numPr>
        <w:numId w:val="7"/>
      </w:numPr>
      <w:spacing w:after="80" w:line="360" w:lineRule="auto"/>
    </w:pPr>
    <w:rPr>
      <w:rFonts w:cs="Times New Roman"/>
      <w:sz w:val="24"/>
    </w:rPr>
  </w:style>
  <w:style w:type="character" w:customStyle="1" w:styleId="af9">
    <w:name w:val="子标题 字符"/>
    <w:basedOn w:val="a1"/>
    <w:link w:val="a"/>
    <w:rsid w:val="00C76D65"/>
    <w:rPr>
      <w:rFonts w:ascii="Times New Roman" w:eastAsia="宋体" w:hAnsi="Times New Roman" w:cs="Times New Roman"/>
      <w:b/>
      <w:bCs/>
      <w:kern w:val="44"/>
      <w:sz w:val="24"/>
      <w:szCs w:val="44"/>
    </w:rPr>
  </w:style>
  <w:style w:type="paragraph" w:customStyle="1" w:styleId="afa">
    <w:name w:val="博士论文正文"/>
    <w:basedOn w:val="a0"/>
    <w:next w:val="a0"/>
    <w:rsid w:val="00D758C5"/>
    <w:pPr>
      <w:spacing w:line="400" w:lineRule="exact"/>
      <w:ind w:firstLineChars="200" w:firstLine="200"/>
    </w:pPr>
    <w:rPr>
      <w:rFonts w:cs="Times New Roman"/>
      <w:szCs w:val="24"/>
    </w:rPr>
  </w:style>
  <w:style w:type="paragraph" w:customStyle="1" w:styleId="afb">
    <w:name w:val="图题"/>
    <w:qFormat/>
    <w:rsid w:val="00D758C5"/>
    <w:pPr>
      <w:spacing w:afterLines="50" w:after="50"/>
      <w:jc w:val="center"/>
    </w:pPr>
    <w:rPr>
      <w:rFonts w:ascii="Times New Roman" w:eastAsia="楷体" w:hAnsi="Times New Roman" w:cs="Times New Roman"/>
      <w:noProof/>
      <w:szCs w:val="20"/>
    </w:rPr>
  </w:style>
  <w:style w:type="character" w:styleId="afc">
    <w:name w:val="endnote reference"/>
    <w:uiPriority w:val="99"/>
    <w:rsid w:val="00811A09"/>
    <w:rPr>
      <w:vertAlign w:val="superscript"/>
    </w:rPr>
  </w:style>
  <w:style w:type="paragraph" w:customStyle="1" w:styleId="afd">
    <w:name w:val="参考文献"/>
    <w:basedOn w:val="afe"/>
    <w:qFormat/>
    <w:rsid w:val="00811A09"/>
    <w:pPr>
      <w:spacing w:beforeLines="30" w:before="30" w:line="240" w:lineRule="auto"/>
    </w:pPr>
    <w:rPr>
      <w:rFonts w:cs="Times New Roman"/>
      <w:szCs w:val="24"/>
    </w:rPr>
  </w:style>
  <w:style w:type="paragraph" w:styleId="afe">
    <w:name w:val="endnote text"/>
    <w:basedOn w:val="a0"/>
    <w:link w:val="aff"/>
    <w:uiPriority w:val="99"/>
    <w:semiHidden/>
    <w:unhideWhenUsed/>
    <w:rsid w:val="00811A09"/>
    <w:pPr>
      <w:snapToGrid w:val="0"/>
      <w:jc w:val="left"/>
    </w:pPr>
  </w:style>
  <w:style w:type="character" w:customStyle="1" w:styleId="aff">
    <w:name w:val="尾注文本 字符"/>
    <w:basedOn w:val="a1"/>
    <w:link w:val="afe"/>
    <w:uiPriority w:val="99"/>
    <w:semiHidden/>
    <w:rsid w:val="00811A09"/>
    <w:rPr>
      <w:rFonts w:ascii="Times New Roman" w:eastAsia="宋体" w:hAnsi="Times New Roman"/>
      <w:sz w:val="24"/>
    </w:rPr>
  </w:style>
  <w:style w:type="paragraph" w:customStyle="1" w:styleId="aff0">
    <w:name w:val="图表"/>
    <w:basedOn w:val="a0"/>
    <w:qFormat/>
    <w:rsid w:val="0000782A"/>
    <w:pPr>
      <w:spacing w:beforeLines="50" w:before="50" w:afterLines="20" w:after="20" w:line="240" w:lineRule="auto"/>
      <w:jc w:val="center"/>
    </w:pPr>
    <w:rPr>
      <w:rFonts w:cs="Times New Roman"/>
      <w:b/>
      <w:sz w:val="18"/>
    </w:rPr>
  </w:style>
  <w:style w:type="paragraph" w:styleId="aff1">
    <w:name w:val="Revision"/>
    <w:hidden/>
    <w:uiPriority w:val="99"/>
    <w:semiHidden/>
    <w:rsid w:val="00520C1D"/>
    <w:rPr>
      <w:rFonts w:ascii="Times New Roman" w:eastAsia="宋体" w:hAnsi="Times New Roman"/>
      <w:sz w:val="24"/>
    </w:rPr>
  </w:style>
  <w:style w:type="character" w:customStyle="1" w:styleId="1-6">
    <w:name w:val="中等深浅列表 1 - 强调文字颜色 6"/>
    <w:aliases w:val="说明"/>
    <w:uiPriority w:val="19"/>
    <w:qFormat/>
    <w:rsid w:val="004C470F"/>
    <w:rPr>
      <w:rFonts w:eastAsia="楷体"/>
      <w:i w:val="0"/>
      <w:iCs/>
      <w:color w:val="auto"/>
      <w:sz w:val="21"/>
    </w:rPr>
  </w:style>
  <w:style w:type="table" w:customStyle="1" w:styleId="zyPhdStyle">
    <w:name w:val="zyPhdStyle"/>
    <w:basedOn w:val="11"/>
    <w:rsid w:val="00B66AD7"/>
    <w:pPr>
      <w:spacing w:line="240" w:lineRule="auto"/>
      <w:jc w:val="center"/>
    </w:pPr>
    <w:rPr>
      <w:rFonts w:ascii="Times New Roman" w:eastAsia="宋体" w:hAnsi="Times New Roman" w:cs="Times New Roman"/>
      <w:kern w:val="0"/>
      <w:sz w:val="20"/>
      <w:szCs w:val="20"/>
    </w:rPr>
    <w:tblPr>
      <w:tblBorders>
        <w:top w:val="single" w:sz="4" w:space="0" w:color="auto"/>
        <w:bottom w:val="single" w:sz="4" w:space="0" w:color="auto"/>
      </w:tblBorders>
    </w:tblPr>
    <w:tcPr>
      <w:shd w:val="clear" w:color="auto" w:fill="auto"/>
      <w:vAlign w:val="center"/>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1">
    <w:name w:val="Table Simple 1"/>
    <w:basedOn w:val="a2"/>
    <w:uiPriority w:val="99"/>
    <w:semiHidden/>
    <w:unhideWhenUsed/>
    <w:rsid w:val="00B66AD7"/>
    <w:pPr>
      <w:widowControl w:val="0"/>
      <w:spacing w:line="288"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2">
    <w:name w:val="表格标题"/>
    <w:basedOn w:val="a0"/>
    <w:next w:val="a0"/>
    <w:qFormat/>
    <w:rsid w:val="00570D25"/>
    <w:pPr>
      <w:kinsoku w:val="0"/>
      <w:overflowPunct w:val="0"/>
      <w:autoSpaceDE w:val="0"/>
      <w:autoSpaceDN w:val="0"/>
      <w:spacing w:beforeLines="50" w:before="50" w:afterLines="50" w:after="50" w:line="240" w:lineRule="auto"/>
      <w:jc w:val="center"/>
    </w:pPr>
    <w:rPr>
      <w:rFonts w:eastAsia="楷体" w:cs="Times New Roman"/>
      <w:snapToGrid w:val="0"/>
      <w:kern w:val="0"/>
      <w:sz w:val="21"/>
      <w:lang w:bidi="en-US"/>
    </w:rPr>
  </w:style>
  <w:style w:type="paragraph" w:customStyle="1" w:styleId="Content">
    <w:name w:val="表格Content"/>
    <w:basedOn w:val="afa"/>
    <w:next w:val="afa"/>
    <w:uiPriority w:val="5"/>
    <w:qFormat/>
    <w:rsid w:val="00570D25"/>
    <w:pPr>
      <w:adjustRightInd w:val="0"/>
      <w:snapToGrid w:val="0"/>
      <w:spacing w:beforeLines="10" w:before="10" w:afterLines="10" w:after="10" w:line="240" w:lineRule="auto"/>
      <w:ind w:firstLineChars="0" w:firstLine="0"/>
      <w:jc w:val="center"/>
    </w:pPr>
    <w:rPr>
      <w:sz w:val="21"/>
    </w:rPr>
  </w:style>
  <w:style w:type="character" w:styleId="aff3">
    <w:name w:val="FollowedHyperlink"/>
    <w:basedOn w:val="a1"/>
    <w:uiPriority w:val="99"/>
    <w:semiHidden/>
    <w:unhideWhenUsed/>
    <w:rsid w:val="00B2252F"/>
    <w:rPr>
      <w:color w:val="954F72" w:themeColor="followedHyperlink"/>
      <w:u w:val="single"/>
    </w:rPr>
  </w:style>
  <w:style w:type="character" w:styleId="aff4">
    <w:name w:val="Emphasis"/>
    <w:basedOn w:val="a1"/>
    <w:uiPriority w:val="20"/>
    <w:qFormat/>
    <w:rsid w:val="00E51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8221">
      <w:bodyDiv w:val="1"/>
      <w:marLeft w:val="0"/>
      <w:marRight w:val="0"/>
      <w:marTop w:val="0"/>
      <w:marBottom w:val="0"/>
      <w:divBdr>
        <w:top w:val="none" w:sz="0" w:space="0" w:color="auto"/>
        <w:left w:val="none" w:sz="0" w:space="0" w:color="auto"/>
        <w:bottom w:val="none" w:sz="0" w:space="0" w:color="auto"/>
        <w:right w:val="none" w:sz="0" w:space="0" w:color="auto"/>
      </w:divBdr>
    </w:div>
    <w:div w:id="299841734">
      <w:bodyDiv w:val="1"/>
      <w:marLeft w:val="0"/>
      <w:marRight w:val="0"/>
      <w:marTop w:val="0"/>
      <w:marBottom w:val="0"/>
      <w:divBdr>
        <w:top w:val="none" w:sz="0" w:space="0" w:color="auto"/>
        <w:left w:val="none" w:sz="0" w:space="0" w:color="auto"/>
        <w:bottom w:val="none" w:sz="0" w:space="0" w:color="auto"/>
        <w:right w:val="none" w:sz="0" w:space="0" w:color="auto"/>
      </w:divBdr>
    </w:div>
    <w:div w:id="382027058">
      <w:bodyDiv w:val="1"/>
      <w:marLeft w:val="0"/>
      <w:marRight w:val="0"/>
      <w:marTop w:val="0"/>
      <w:marBottom w:val="0"/>
      <w:divBdr>
        <w:top w:val="none" w:sz="0" w:space="0" w:color="auto"/>
        <w:left w:val="none" w:sz="0" w:space="0" w:color="auto"/>
        <w:bottom w:val="none" w:sz="0" w:space="0" w:color="auto"/>
        <w:right w:val="none" w:sz="0" w:space="0" w:color="auto"/>
      </w:divBdr>
    </w:div>
    <w:div w:id="992374503">
      <w:bodyDiv w:val="1"/>
      <w:marLeft w:val="0"/>
      <w:marRight w:val="0"/>
      <w:marTop w:val="0"/>
      <w:marBottom w:val="0"/>
      <w:divBdr>
        <w:top w:val="none" w:sz="0" w:space="0" w:color="auto"/>
        <w:left w:val="none" w:sz="0" w:space="0" w:color="auto"/>
        <w:bottom w:val="none" w:sz="0" w:space="0" w:color="auto"/>
        <w:right w:val="none" w:sz="0" w:space="0" w:color="auto"/>
      </w:divBdr>
    </w:div>
    <w:div w:id="1062870867">
      <w:bodyDiv w:val="1"/>
      <w:marLeft w:val="0"/>
      <w:marRight w:val="0"/>
      <w:marTop w:val="0"/>
      <w:marBottom w:val="0"/>
      <w:divBdr>
        <w:top w:val="none" w:sz="0" w:space="0" w:color="auto"/>
        <w:left w:val="none" w:sz="0" w:space="0" w:color="auto"/>
        <w:bottom w:val="none" w:sz="0" w:space="0" w:color="auto"/>
        <w:right w:val="none" w:sz="0" w:space="0" w:color="auto"/>
      </w:divBdr>
    </w:div>
    <w:div w:id="1080178159">
      <w:bodyDiv w:val="1"/>
      <w:marLeft w:val="0"/>
      <w:marRight w:val="0"/>
      <w:marTop w:val="0"/>
      <w:marBottom w:val="0"/>
      <w:divBdr>
        <w:top w:val="none" w:sz="0" w:space="0" w:color="auto"/>
        <w:left w:val="none" w:sz="0" w:space="0" w:color="auto"/>
        <w:bottom w:val="none" w:sz="0" w:space="0" w:color="auto"/>
        <w:right w:val="none" w:sz="0" w:space="0" w:color="auto"/>
      </w:divBdr>
    </w:div>
    <w:div w:id="1249268967">
      <w:bodyDiv w:val="1"/>
      <w:marLeft w:val="0"/>
      <w:marRight w:val="0"/>
      <w:marTop w:val="0"/>
      <w:marBottom w:val="0"/>
      <w:divBdr>
        <w:top w:val="none" w:sz="0" w:space="0" w:color="auto"/>
        <w:left w:val="none" w:sz="0" w:space="0" w:color="auto"/>
        <w:bottom w:val="none" w:sz="0" w:space="0" w:color="auto"/>
        <w:right w:val="none" w:sz="0" w:space="0" w:color="auto"/>
      </w:divBdr>
    </w:div>
    <w:div w:id="1269116748">
      <w:bodyDiv w:val="1"/>
      <w:marLeft w:val="0"/>
      <w:marRight w:val="0"/>
      <w:marTop w:val="0"/>
      <w:marBottom w:val="0"/>
      <w:divBdr>
        <w:top w:val="none" w:sz="0" w:space="0" w:color="auto"/>
        <w:left w:val="none" w:sz="0" w:space="0" w:color="auto"/>
        <w:bottom w:val="none" w:sz="0" w:space="0" w:color="auto"/>
        <w:right w:val="none" w:sz="0" w:space="0" w:color="auto"/>
      </w:divBdr>
    </w:div>
    <w:div w:id="1566721073">
      <w:bodyDiv w:val="1"/>
      <w:marLeft w:val="0"/>
      <w:marRight w:val="0"/>
      <w:marTop w:val="0"/>
      <w:marBottom w:val="0"/>
      <w:divBdr>
        <w:top w:val="none" w:sz="0" w:space="0" w:color="auto"/>
        <w:left w:val="none" w:sz="0" w:space="0" w:color="auto"/>
        <w:bottom w:val="none" w:sz="0" w:space="0" w:color="auto"/>
        <w:right w:val="none" w:sz="0" w:space="0" w:color="auto"/>
      </w:divBdr>
    </w:div>
    <w:div w:id="1653290449">
      <w:bodyDiv w:val="1"/>
      <w:marLeft w:val="0"/>
      <w:marRight w:val="0"/>
      <w:marTop w:val="0"/>
      <w:marBottom w:val="0"/>
      <w:divBdr>
        <w:top w:val="none" w:sz="0" w:space="0" w:color="auto"/>
        <w:left w:val="none" w:sz="0" w:space="0" w:color="auto"/>
        <w:bottom w:val="none" w:sz="0" w:space="0" w:color="auto"/>
        <w:right w:val="none" w:sz="0" w:space="0" w:color="auto"/>
      </w:divBdr>
    </w:div>
    <w:div w:id="1842623934">
      <w:bodyDiv w:val="1"/>
      <w:marLeft w:val="0"/>
      <w:marRight w:val="0"/>
      <w:marTop w:val="0"/>
      <w:marBottom w:val="0"/>
      <w:divBdr>
        <w:top w:val="none" w:sz="0" w:space="0" w:color="auto"/>
        <w:left w:val="none" w:sz="0" w:space="0" w:color="auto"/>
        <w:bottom w:val="none" w:sz="0" w:space="0" w:color="auto"/>
        <w:right w:val="none" w:sz="0" w:space="0" w:color="auto"/>
      </w:divBdr>
    </w:div>
    <w:div w:id="20996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3/d3-fetch/tree/v3.0.1" TargetMode="External"/><Relationship Id="rId13" Type="http://schemas.openxmlformats.org/officeDocument/2006/relationships/hyperlink" Target="https://github.com/d3/d3-shape/blob/v3.0.1/README.md" TargetMode="External"/><Relationship Id="rId18" Type="http://schemas.openxmlformats.org/officeDocument/2006/relationships/hyperlink" Target="https://github.com/d3/d3-shape/blob/v3.0.1/README.md"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hyperlink" Target="https://github.com/d3/d3-axis/blob/main/README.md" TargetMode="External"/><Relationship Id="rId17" Type="http://schemas.openxmlformats.org/officeDocument/2006/relationships/image" Target="media/image2.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jianshu.com/p/7dcf4486950d"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3/d3-scale/blob/main/README.md"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github.com/d3/d3-brush"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s://github.com/d3/d3-time-format/tree/v3.0.0"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d3/d3-dsv" TargetMode="External"/><Relationship Id="rId14" Type="http://schemas.openxmlformats.org/officeDocument/2006/relationships/hyperlink" Target="https://github.com/d3/d3-zoom"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4835</TotalTime>
  <Pages>14</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Nikki</dc:creator>
  <cp:keywords/>
  <dc:description/>
  <cp:lastModifiedBy>谭 Nikki</cp:lastModifiedBy>
  <cp:revision>892</cp:revision>
  <dcterms:created xsi:type="dcterms:W3CDTF">2021-10-19T07:16:00Z</dcterms:created>
  <dcterms:modified xsi:type="dcterms:W3CDTF">2021-10-29T03:24:00Z</dcterms:modified>
</cp:coreProperties>
</file>