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8F12" w14:textId="77777777" w:rsidR="00CB02E2" w:rsidRPr="00CB02E2" w:rsidRDefault="00CB02E2" w:rsidP="00CB02E2">
      <w:pPr>
        <w:jc w:val="center"/>
        <w:outlineLvl w:val="2"/>
        <w:rPr>
          <w:rFonts w:ascii="仿宋" w:eastAsia="仿宋" w:hAnsi="仿宋"/>
          <w:sz w:val="28"/>
          <w:szCs w:val="28"/>
        </w:rPr>
      </w:pPr>
      <w:bookmarkStart w:id="0" w:name="_Toc83554290"/>
      <w:r w:rsidRPr="00CB02E2">
        <w:rPr>
          <w:rFonts w:ascii="仿宋" w:eastAsia="仿宋" w:hAnsi="仿宋" w:hint="eastAsia"/>
          <w:sz w:val="28"/>
          <w:szCs w:val="28"/>
        </w:rPr>
        <w:t>吉林大学本科毕业论文（设计）开题报告</w:t>
      </w:r>
      <w:bookmarkEnd w:id="0"/>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2"/>
        <w:gridCol w:w="2283"/>
        <w:gridCol w:w="1388"/>
        <w:gridCol w:w="3246"/>
      </w:tblGrid>
      <w:tr w:rsidR="00CB02E2" w:rsidRPr="004A3EB3" w14:paraId="18A5AD61" w14:textId="77777777" w:rsidTr="00031C46">
        <w:trPr>
          <w:trHeight w:val="605"/>
        </w:trPr>
        <w:tc>
          <w:tcPr>
            <w:tcW w:w="2122" w:type="dxa"/>
            <w:vAlign w:val="center"/>
          </w:tcPr>
          <w:p w14:paraId="59B6811A" w14:textId="77777777" w:rsidR="00CB02E2" w:rsidRPr="004A3EB3" w:rsidRDefault="00CB02E2" w:rsidP="00031C46">
            <w:pPr>
              <w:spacing w:line="360" w:lineRule="exact"/>
              <w:ind w:leftChars="-60" w:left="-126" w:rightChars="-66" w:right="-139" w:firstLineChars="8" w:firstLine="19"/>
              <w:jc w:val="center"/>
              <w:rPr>
                <w:rFonts w:ascii="仿宋_GB2312" w:eastAsia="仿宋_GB2312" w:hAnsi="宋体"/>
                <w:sz w:val="24"/>
              </w:rPr>
            </w:pPr>
            <w:r w:rsidRPr="004A3EB3">
              <w:rPr>
                <w:rFonts w:ascii="仿宋_GB2312" w:eastAsia="仿宋_GB2312" w:hAnsi="宋体" w:hint="eastAsia"/>
                <w:sz w:val="24"/>
              </w:rPr>
              <w:t>学</w:t>
            </w:r>
            <w:r w:rsidRPr="004A3EB3">
              <w:rPr>
                <w:rFonts w:ascii="仿宋_GB2312" w:eastAsia="仿宋_GB2312" w:hAnsi="宋体"/>
                <w:sz w:val="24"/>
              </w:rPr>
              <w:t xml:space="preserve">   </w:t>
            </w:r>
            <w:r w:rsidRPr="004A3EB3">
              <w:rPr>
                <w:rFonts w:ascii="仿宋_GB2312" w:eastAsia="仿宋_GB2312" w:hAnsi="宋体" w:hint="eastAsia"/>
                <w:sz w:val="24"/>
              </w:rPr>
              <w:t>院</w:t>
            </w:r>
          </w:p>
        </w:tc>
        <w:tc>
          <w:tcPr>
            <w:tcW w:w="2283" w:type="dxa"/>
            <w:vAlign w:val="center"/>
          </w:tcPr>
          <w:p w14:paraId="49839AEF" w14:textId="77777777" w:rsidR="00CB02E2" w:rsidRDefault="00AB3EC7" w:rsidP="00031C46">
            <w:pPr>
              <w:spacing w:line="360" w:lineRule="exact"/>
              <w:jc w:val="center"/>
              <w:rPr>
                <w:rFonts w:ascii="等线" w:eastAsia="仿宋_GB2312" w:hAnsi="等线"/>
                <w:sz w:val="24"/>
              </w:rPr>
            </w:pPr>
            <w:r>
              <w:rPr>
                <w:rFonts w:ascii="仿宋_GB2312" w:eastAsia="仿宋_GB2312" w:hAnsi="宋体" w:hint="eastAsia"/>
                <w:sz w:val="24"/>
              </w:rPr>
              <w:t>计算机科学与技术</w:t>
            </w:r>
            <w:r w:rsidR="00240285">
              <w:rPr>
                <w:rFonts w:ascii="仿宋_GB2312" w:eastAsia="仿宋_GB2312" w:hAnsi="宋体" w:hint="eastAsia"/>
                <w:sz w:val="24"/>
              </w:rPr>
              <w:t>学院</w:t>
            </w:r>
          </w:p>
        </w:tc>
        <w:tc>
          <w:tcPr>
            <w:tcW w:w="1388" w:type="dxa"/>
            <w:vAlign w:val="center"/>
          </w:tcPr>
          <w:p w14:paraId="58DBB085" w14:textId="77777777" w:rsidR="00CB02E2" w:rsidRPr="004A3EB3" w:rsidRDefault="00CB02E2" w:rsidP="00031C46">
            <w:pPr>
              <w:spacing w:line="360" w:lineRule="exact"/>
              <w:ind w:leftChars="-50" w:left="-16" w:rightChars="-51" w:right="-107" w:hangingChars="37" w:hanging="89"/>
              <w:jc w:val="center"/>
              <w:rPr>
                <w:rFonts w:ascii="仿宋_GB2312" w:eastAsia="仿宋_GB2312" w:hAnsi="宋体"/>
                <w:sz w:val="24"/>
              </w:rPr>
            </w:pPr>
            <w:r w:rsidRPr="004A3EB3">
              <w:rPr>
                <w:rFonts w:ascii="仿宋_GB2312" w:eastAsia="仿宋_GB2312" w:hAnsi="宋体" w:hint="eastAsia"/>
                <w:sz w:val="24"/>
              </w:rPr>
              <w:t>专</w:t>
            </w:r>
            <w:r w:rsidRPr="004A3EB3">
              <w:rPr>
                <w:rFonts w:ascii="仿宋_GB2312" w:eastAsia="仿宋_GB2312" w:hAnsi="宋体"/>
                <w:sz w:val="24"/>
              </w:rPr>
              <w:t xml:space="preserve">  </w:t>
            </w:r>
            <w:r w:rsidRPr="004A3EB3">
              <w:rPr>
                <w:rFonts w:ascii="仿宋_GB2312" w:eastAsia="仿宋_GB2312" w:hAnsi="宋体" w:hint="eastAsia"/>
                <w:sz w:val="24"/>
              </w:rPr>
              <w:t>业</w:t>
            </w:r>
          </w:p>
        </w:tc>
        <w:tc>
          <w:tcPr>
            <w:tcW w:w="3246" w:type="dxa"/>
            <w:vAlign w:val="center"/>
          </w:tcPr>
          <w:p w14:paraId="7F0FB528" w14:textId="77777777" w:rsidR="00CB02E2" w:rsidRPr="004A3EB3" w:rsidRDefault="00AB3EC7" w:rsidP="00031C46">
            <w:pPr>
              <w:spacing w:line="360" w:lineRule="exact"/>
              <w:ind w:rightChars="-51" w:right="-107"/>
              <w:jc w:val="center"/>
              <w:rPr>
                <w:rFonts w:ascii="仿宋_GB2312" w:eastAsia="仿宋_GB2312" w:hAnsi="宋体"/>
                <w:sz w:val="24"/>
              </w:rPr>
            </w:pPr>
            <w:r>
              <w:rPr>
                <w:rFonts w:ascii="仿宋_GB2312" w:eastAsia="仿宋_GB2312" w:hAnsi="宋体" w:hint="eastAsia"/>
                <w:sz w:val="24"/>
              </w:rPr>
              <w:t>计算机科学与技术</w:t>
            </w:r>
          </w:p>
        </w:tc>
      </w:tr>
      <w:tr w:rsidR="00CB02E2" w:rsidRPr="004A3EB3" w14:paraId="38C82CB6" w14:textId="77777777" w:rsidTr="00031C46">
        <w:trPr>
          <w:trHeight w:val="605"/>
        </w:trPr>
        <w:tc>
          <w:tcPr>
            <w:tcW w:w="2122" w:type="dxa"/>
            <w:vAlign w:val="center"/>
          </w:tcPr>
          <w:p w14:paraId="26F920CE" w14:textId="77777777" w:rsidR="00CB02E2" w:rsidRPr="004A3EB3" w:rsidRDefault="00CB02E2" w:rsidP="00031C46">
            <w:pPr>
              <w:spacing w:line="360" w:lineRule="exact"/>
              <w:ind w:leftChars="-60" w:left="-126" w:rightChars="-66" w:right="-139" w:firstLineChars="8" w:firstLine="19"/>
              <w:jc w:val="center"/>
              <w:rPr>
                <w:rFonts w:ascii="仿宋_GB2312" w:eastAsia="仿宋_GB2312" w:hAnsi="宋体"/>
                <w:sz w:val="24"/>
              </w:rPr>
            </w:pPr>
            <w:r w:rsidRPr="004A3EB3">
              <w:rPr>
                <w:rFonts w:ascii="仿宋_GB2312" w:eastAsia="仿宋_GB2312" w:hAnsi="宋体" w:hint="eastAsia"/>
                <w:sz w:val="24"/>
              </w:rPr>
              <w:t>学生姓名</w:t>
            </w:r>
          </w:p>
        </w:tc>
        <w:tc>
          <w:tcPr>
            <w:tcW w:w="2283" w:type="dxa"/>
            <w:vAlign w:val="center"/>
          </w:tcPr>
          <w:p w14:paraId="3E6C4C03" w14:textId="77777777" w:rsidR="00CB02E2" w:rsidRPr="004A3EB3" w:rsidRDefault="00AB3EC7" w:rsidP="00031C46">
            <w:pPr>
              <w:spacing w:line="360" w:lineRule="exact"/>
              <w:jc w:val="center"/>
              <w:rPr>
                <w:rFonts w:ascii="仿宋_GB2312" w:eastAsia="仿宋_GB2312" w:hAnsi="宋体"/>
                <w:sz w:val="24"/>
              </w:rPr>
            </w:pPr>
            <w:r>
              <w:rPr>
                <w:rFonts w:ascii="仿宋_GB2312" w:eastAsia="仿宋_GB2312" w:hAnsi="宋体" w:hint="eastAsia"/>
                <w:sz w:val="24"/>
              </w:rPr>
              <w:t>肖洋</w:t>
            </w:r>
          </w:p>
        </w:tc>
        <w:tc>
          <w:tcPr>
            <w:tcW w:w="1388" w:type="dxa"/>
            <w:vAlign w:val="center"/>
          </w:tcPr>
          <w:p w14:paraId="5BACEC60" w14:textId="77777777" w:rsidR="00CB02E2" w:rsidRPr="004A3EB3" w:rsidRDefault="00CB02E2" w:rsidP="00031C46">
            <w:pPr>
              <w:spacing w:line="360" w:lineRule="exact"/>
              <w:ind w:leftChars="-50" w:left="-16" w:rightChars="-51" w:right="-107" w:hangingChars="37" w:hanging="89"/>
              <w:jc w:val="center"/>
              <w:rPr>
                <w:rFonts w:ascii="仿宋_GB2312" w:eastAsia="仿宋_GB2312" w:hAnsi="宋体"/>
                <w:sz w:val="24"/>
              </w:rPr>
            </w:pPr>
            <w:r w:rsidRPr="004A3EB3">
              <w:rPr>
                <w:rFonts w:ascii="仿宋_GB2312" w:eastAsia="仿宋_GB2312" w:hAnsi="宋体" w:hint="eastAsia"/>
                <w:sz w:val="24"/>
              </w:rPr>
              <w:t>教学号</w:t>
            </w:r>
          </w:p>
        </w:tc>
        <w:tc>
          <w:tcPr>
            <w:tcW w:w="3246" w:type="dxa"/>
            <w:vAlign w:val="center"/>
          </w:tcPr>
          <w:p w14:paraId="13F4FE30" w14:textId="77777777" w:rsidR="00CB02E2" w:rsidRPr="004A3EB3" w:rsidRDefault="00AB3EC7" w:rsidP="00031C46">
            <w:pPr>
              <w:spacing w:line="360" w:lineRule="exact"/>
              <w:ind w:rightChars="-51" w:right="-107"/>
              <w:jc w:val="center"/>
              <w:rPr>
                <w:rFonts w:ascii="仿宋_GB2312" w:eastAsia="仿宋_GB2312" w:hAnsi="宋体" w:hint="eastAsia"/>
                <w:sz w:val="24"/>
              </w:rPr>
            </w:pPr>
            <w:r>
              <w:rPr>
                <w:rFonts w:ascii="仿宋_GB2312" w:eastAsia="仿宋_GB2312" w:hAnsi="宋体" w:hint="eastAsia"/>
                <w:sz w:val="24"/>
              </w:rPr>
              <w:t>21220813</w:t>
            </w:r>
          </w:p>
        </w:tc>
      </w:tr>
      <w:tr w:rsidR="00CB02E2" w:rsidRPr="004A3EB3" w14:paraId="3B183749" w14:textId="77777777" w:rsidTr="00031C46">
        <w:trPr>
          <w:trHeight w:val="605"/>
        </w:trPr>
        <w:tc>
          <w:tcPr>
            <w:tcW w:w="2122" w:type="dxa"/>
            <w:vAlign w:val="center"/>
          </w:tcPr>
          <w:p w14:paraId="72682193" w14:textId="77777777" w:rsidR="00CB02E2" w:rsidRPr="004A3EB3" w:rsidRDefault="00CB02E2" w:rsidP="00031C46">
            <w:pPr>
              <w:spacing w:line="360" w:lineRule="exact"/>
              <w:ind w:leftChars="-53" w:left="-111" w:rightChars="-66" w:right="-139" w:firstLineChars="8" w:firstLine="19"/>
              <w:jc w:val="center"/>
              <w:rPr>
                <w:rFonts w:ascii="仿宋_GB2312" w:eastAsia="仿宋_GB2312" w:hAnsi="宋体"/>
                <w:sz w:val="24"/>
              </w:rPr>
            </w:pPr>
            <w:r w:rsidRPr="004A3EB3">
              <w:rPr>
                <w:rFonts w:ascii="仿宋_GB2312" w:eastAsia="仿宋_GB2312" w:hAnsi="宋体" w:hint="eastAsia"/>
                <w:sz w:val="24"/>
              </w:rPr>
              <w:t>指导教师</w:t>
            </w:r>
          </w:p>
        </w:tc>
        <w:tc>
          <w:tcPr>
            <w:tcW w:w="2283" w:type="dxa"/>
            <w:vAlign w:val="center"/>
          </w:tcPr>
          <w:p w14:paraId="1FDCEDFB" w14:textId="77777777" w:rsidR="00CB02E2" w:rsidRPr="004A3EB3" w:rsidRDefault="00AB3EC7" w:rsidP="00031C46">
            <w:pPr>
              <w:spacing w:line="360" w:lineRule="exact"/>
              <w:ind w:rightChars="-45" w:right="-94"/>
              <w:jc w:val="center"/>
              <w:rPr>
                <w:rFonts w:ascii="仿宋_GB2312" w:eastAsia="仿宋_GB2312" w:hAnsi="宋体"/>
                <w:sz w:val="24"/>
              </w:rPr>
            </w:pPr>
            <w:r>
              <w:rPr>
                <w:rFonts w:ascii="仿宋_GB2312" w:eastAsia="仿宋_GB2312" w:hAnsi="宋体" w:hint="eastAsia"/>
                <w:sz w:val="24"/>
              </w:rPr>
              <w:t>朱建启</w:t>
            </w:r>
          </w:p>
        </w:tc>
        <w:tc>
          <w:tcPr>
            <w:tcW w:w="1388" w:type="dxa"/>
            <w:vAlign w:val="center"/>
          </w:tcPr>
          <w:p w14:paraId="79A2671C" w14:textId="77777777" w:rsidR="00CB02E2" w:rsidRPr="004A3EB3" w:rsidRDefault="00CB02E2" w:rsidP="00031C46">
            <w:pPr>
              <w:spacing w:line="360" w:lineRule="exact"/>
              <w:ind w:leftChars="-50" w:left="-16" w:rightChars="-51" w:right="-107" w:hangingChars="37" w:hanging="89"/>
              <w:jc w:val="center"/>
              <w:rPr>
                <w:rFonts w:ascii="仿宋_GB2312" w:eastAsia="仿宋_GB2312" w:hAnsi="宋体"/>
                <w:sz w:val="24"/>
              </w:rPr>
            </w:pPr>
            <w:r w:rsidRPr="004A3EB3">
              <w:rPr>
                <w:rFonts w:ascii="仿宋_GB2312" w:eastAsia="仿宋_GB2312" w:hAnsi="宋体" w:hint="eastAsia"/>
                <w:sz w:val="24"/>
              </w:rPr>
              <w:t>职</w:t>
            </w:r>
            <w:r w:rsidRPr="004A3EB3">
              <w:rPr>
                <w:rFonts w:ascii="仿宋_GB2312" w:eastAsia="仿宋_GB2312" w:hAnsi="宋体"/>
                <w:sz w:val="24"/>
              </w:rPr>
              <w:t xml:space="preserve">  </w:t>
            </w:r>
            <w:r w:rsidRPr="004A3EB3">
              <w:rPr>
                <w:rFonts w:ascii="仿宋_GB2312" w:eastAsia="仿宋_GB2312" w:hAnsi="宋体" w:hint="eastAsia"/>
                <w:sz w:val="24"/>
              </w:rPr>
              <w:t>称</w:t>
            </w:r>
          </w:p>
        </w:tc>
        <w:tc>
          <w:tcPr>
            <w:tcW w:w="3246" w:type="dxa"/>
            <w:vAlign w:val="center"/>
          </w:tcPr>
          <w:p w14:paraId="665A8E76" w14:textId="77777777" w:rsidR="00CB02E2" w:rsidRPr="004A3EB3" w:rsidRDefault="00AB3EC7" w:rsidP="00D50A31">
            <w:pPr>
              <w:spacing w:line="360" w:lineRule="exact"/>
              <w:ind w:leftChars="-50" w:left="-16" w:rightChars="-51" w:right="-107" w:hangingChars="37" w:hanging="89"/>
              <w:jc w:val="center"/>
              <w:rPr>
                <w:rFonts w:ascii="仿宋_GB2312" w:eastAsia="仿宋_GB2312" w:hAnsi="宋体"/>
                <w:sz w:val="24"/>
              </w:rPr>
            </w:pPr>
            <w:r>
              <w:rPr>
                <w:rFonts w:ascii="仿宋_GB2312" w:eastAsia="仿宋_GB2312" w:hAnsi="宋体" w:hint="eastAsia"/>
                <w:sz w:val="24"/>
              </w:rPr>
              <w:t>副教授</w:t>
            </w:r>
          </w:p>
        </w:tc>
      </w:tr>
      <w:tr w:rsidR="00CB02E2" w:rsidRPr="004A3EB3" w14:paraId="604907E2" w14:textId="77777777" w:rsidTr="00031C46">
        <w:trPr>
          <w:trHeight w:val="825"/>
        </w:trPr>
        <w:tc>
          <w:tcPr>
            <w:tcW w:w="2122" w:type="dxa"/>
            <w:vAlign w:val="center"/>
          </w:tcPr>
          <w:p w14:paraId="2B0DAD02" w14:textId="77777777" w:rsidR="00CB02E2" w:rsidRPr="004A3EB3" w:rsidRDefault="00CB02E2" w:rsidP="00031C46">
            <w:pPr>
              <w:spacing w:line="360" w:lineRule="exact"/>
              <w:ind w:leftChars="-53" w:left="-111" w:rightChars="-66" w:right="-139" w:firstLineChars="8" w:firstLine="19"/>
              <w:jc w:val="center"/>
              <w:rPr>
                <w:rFonts w:ascii="仿宋_GB2312" w:eastAsia="仿宋_GB2312" w:hAnsi="宋体"/>
                <w:sz w:val="24"/>
              </w:rPr>
            </w:pPr>
            <w:r w:rsidRPr="004A3EB3">
              <w:rPr>
                <w:rFonts w:ascii="仿宋_GB2312" w:eastAsia="仿宋_GB2312" w:hAnsi="宋体" w:hint="eastAsia"/>
                <w:sz w:val="24"/>
                <w:szCs w:val="28"/>
              </w:rPr>
              <w:t>校外指导教师及其所属单位</w:t>
            </w:r>
          </w:p>
        </w:tc>
        <w:tc>
          <w:tcPr>
            <w:tcW w:w="2283" w:type="dxa"/>
            <w:vAlign w:val="center"/>
          </w:tcPr>
          <w:p w14:paraId="46B2F620" w14:textId="77777777" w:rsidR="00CB02E2" w:rsidRDefault="00CB02E2" w:rsidP="00031C46">
            <w:pPr>
              <w:spacing w:line="360" w:lineRule="exact"/>
              <w:ind w:rightChars="-45" w:right="-94"/>
              <w:jc w:val="center"/>
              <w:rPr>
                <w:rFonts w:ascii="等线" w:eastAsia="仿宋_GB2312" w:hAnsi="等线"/>
                <w:sz w:val="24"/>
              </w:rPr>
            </w:pPr>
          </w:p>
        </w:tc>
        <w:tc>
          <w:tcPr>
            <w:tcW w:w="1388" w:type="dxa"/>
            <w:vAlign w:val="center"/>
          </w:tcPr>
          <w:p w14:paraId="5A98FFA4" w14:textId="77777777" w:rsidR="00CB02E2" w:rsidRPr="004A3EB3" w:rsidRDefault="00CB02E2" w:rsidP="00031C46">
            <w:pPr>
              <w:spacing w:line="360" w:lineRule="exact"/>
              <w:ind w:leftChars="-50" w:left="-16" w:rightChars="-51" w:right="-107" w:hangingChars="37" w:hanging="89"/>
              <w:jc w:val="center"/>
              <w:rPr>
                <w:rFonts w:ascii="仿宋_GB2312" w:eastAsia="仿宋_GB2312" w:hAnsi="宋体"/>
                <w:sz w:val="24"/>
              </w:rPr>
            </w:pPr>
            <w:r w:rsidRPr="004A3EB3">
              <w:rPr>
                <w:rFonts w:ascii="仿宋_GB2312" w:eastAsia="仿宋_GB2312" w:hAnsi="宋体" w:hint="eastAsia"/>
                <w:sz w:val="24"/>
              </w:rPr>
              <w:t>职</w:t>
            </w:r>
            <w:r w:rsidRPr="004A3EB3">
              <w:rPr>
                <w:rFonts w:ascii="仿宋_GB2312" w:eastAsia="仿宋_GB2312" w:hAnsi="宋体"/>
                <w:sz w:val="24"/>
              </w:rPr>
              <w:t xml:space="preserve">  </w:t>
            </w:r>
            <w:r w:rsidRPr="004A3EB3">
              <w:rPr>
                <w:rFonts w:ascii="仿宋_GB2312" w:eastAsia="仿宋_GB2312" w:hAnsi="宋体" w:hint="eastAsia"/>
                <w:sz w:val="24"/>
              </w:rPr>
              <w:t>称</w:t>
            </w:r>
          </w:p>
        </w:tc>
        <w:tc>
          <w:tcPr>
            <w:tcW w:w="3246" w:type="dxa"/>
            <w:vAlign w:val="center"/>
          </w:tcPr>
          <w:p w14:paraId="3A942480" w14:textId="77777777" w:rsidR="00CB02E2" w:rsidRDefault="00CB02E2" w:rsidP="00D50A31">
            <w:pPr>
              <w:spacing w:line="360" w:lineRule="exact"/>
              <w:ind w:leftChars="-50" w:left="-16" w:rightChars="-51" w:right="-107" w:hangingChars="37" w:hanging="89"/>
              <w:jc w:val="center"/>
              <w:rPr>
                <w:rFonts w:ascii="等线" w:eastAsia="仿宋_GB2312" w:hAnsi="等线"/>
                <w:sz w:val="24"/>
              </w:rPr>
            </w:pPr>
          </w:p>
        </w:tc>
      </w:tr>
      <w:tr w:rsidR="00CB02E2" w:rsidRPr="004A3EB3" w14:paraId="56EFBC17" w14:textId="77777777" w:rsidTr="00031C46">
        <w:trPr>
          <w:trHeight w:val="679"/>
        </w:trPr>
        <w:tc>
          <w:tcPr>
            <w:tcW w:w="2122" w:type="dxa"/>
            <w:vAlign w:val="center"/>
          </w:tcPr>
          <w:p w14:paraId="6CC04A95" w14:textId="77777777" w:rsidR="00CB02E2" w:rsidRPr="004A3EB3" w:rsidRDefault="00CB02E2" w:rsidP="00031C46">
            <w:pPr>
              <w:spacing w:line="360" w:lineRule="exact"/>
              <w:ind w:leftChars="-53" w:left="-111" w:rightChars="-66" w:right="-139" w:firstLineChars="8" w:firstLine="19"/>
              <w:jc w:val="center"/>
              <w:rPr>
                <w:rFonts w:ascii="仿宋_GB2312" w:eastAsia="仿宋_GB2312" w:hAnsi="宋体"/>
                <w:sz w:val="24"/>
                <w:szCs w:val="28"/>
              </w:rPr>
            </w:pPr>
            <w:r w:rsidRPr="004A3EB3">
              <w:rPr>
                <w:rFonts w:ascii="仿宋_GB2312" w:eastAsia="仿宋_GB2312" w:hAnsi="宋体" w:hint="eastAsia"/>
                <w:sz w:val="24"/>
                <w:szCs w:val="28"/>
              </w:rPr>
              <w:t>课题来源</w:t>
            </w:r>
          </w:p>
        </w:tc>
        <w:tc>
          <w:tcPr>
            <w:tcW w:w="2283" w:type="dxa"/>
            <w:vAlign w:val="center"/>
          </w:tcPr>
          <w:p w14:paraId="27FA1C08" w14:textId="77777777" w:rsidR="00CB02E2" w:rsidRPr="004A3EB3" w:rsidRDefault="00AB3EC7" w:rsidP="00031C46">
            <w:pPr>
              <w:spacing w:line="360" w:lineRule="exact"/>
              <w:ind w:rightChars="-45" w:right="-94"/>
              <w:jc w:val="center"/>
              <w:rPr>
                <w:rFonts w:ascii="仿宋_GB2312" w:eastAsia="仿宋_GB2312" w:hAnsi="宋体" w:hint="eastAsia"/>
                <w:sz w:val="24"/>
              </w:rPr>
            </w:pPr>
            <w:r>
              <w:rPr>
                <w:rFonts w:ascii="仿宋_GB2312" w:eastAsia="仿宋_GB2312" w:hAnsi="宋体" w:hint="eastAsia"/>
                <w:sz w:val="24"/>
              </w:rPr>
              <w:t>自选</w:t>
            </w:r>
          </w:p>
        </w:tc>
        <w:tc>
          <w:tcPr>
            <w:tcW w:w="1388" w:type="dxa"/>
            <w:vAlign w:val="center"/>
          </w:tcPr>
          <w:p w14:paraId="411239F2" w14:textId="77777777" w:rsidR="00CB02E2" w:rsidRPr="004A3EB3" w:rsidRDefault="00CB02E2" w:rsidP="00031C46">
            <w:pPr>
              <w:spacing w:line="360" w:lineRule="exact"/>
              <w:ind w:leftChars="-50" w:left="-16" w:rightChars="-51" w:right="-107" w:hangingChars="37" w:hanging="89"/>
              <w:jc w:val="center"/>
              <w:rPr>
                <w:rFonts w:ascii="仿宋_GB2312" w:eastAsia="仿宋_GB2312" w:hAnsi="宋体"/>
                <w:sz w:val="24"/>
              </w:rPr>
            </w:pPr>
            <w:r w:rsidRPr="004A3EB3">
              <w:rPr>
                <w:rFonts w:ascii="仿宋_GB2312" w:eastAsia="仿宋_GB2312" w:hAnsi="宋体" w:hint="eastAsia"/>
                <w:sz w:val="24"/>
                <w:szCs w:val="28"/>
              </w:rPr>
              <w:t>课题性质</w:t>
            </w:r>
          </w:p>
        </w:tc>
        <w:tc>
          <w:tcPr>
            <w:tcW w:w="3246" w:type="dxa"/>
            <w:vAlign w:val="center"/>
          </w:tcPr>
          <w:p w14:paraId="7345C6FD" w14:textId="77777777" w:rsidR="00CB02E2" w:rsidRDefault="00240285" w:rsidP="00D50A31">
            <w:pPr>
              <w:spacing w:line="360" w:lineRule="exact"/>
              <w:ind w:leftChars="-50" w:left="-16" w:rightChars="-51" w:right="-107" w:hangingChars="37" w:hanging="89"/>
              <w:jc w:val="center"/>
              <w:rPr>
                <w:rFonts w:ascii="等线" w:eastAsia="仿宋_GB2312" w:hAnsi="等线"/>
                <w:sz w:val="24"/>
              </w:rPr>
            </w:pPr>
            <w:r>
              <w:rPr>
                <w:rFonts w:ascii="仿宋_GB2312" w:eastAsia="仿宋_GB2312" w:hAnsi="宋体" w:hint="eastAsia"/>
                <w:sz w:val="24"/>
              </w:rPr>
              <w:t xml:space="preserve">  设计 </w:t>
            </w:r>
            <w:r>
              <w:rPr>
                <w:rFonts w:ascii="仿宋_GB2312" w:eastAsia="仿宋_GB2312" w:hAnsi="宋体"/>
                <w:sz w:val="24"/>
              </w:rPr>
              <w:sym w:font="Wingdings 2" w:char="F09E"/>
            </w:r>
            <w:r>
              <w:rPr>
                <w:rFonts w:ascii="仿宋_GB2312" w:eastAsia="仿宋_GB2312" w:hAnsi="宋体" w:hint="eastAsia"/>
                <w:sz w:val="24"/>
              </w:rPr>
              <w:t>论文</w:t>
            </w:r>
          </w:p>
        </w:tc>
      </w:tr>
      <w:tr w:rsidR="00CB02E2" w:rsidRPr="004A3EB3" w14:paraId="02635A3A" w14:textId="77777777" w:rsidTr="00031C46">
        <w:trPr>
          <w:trHeight w:val="673"/>
        </w:trPr>
        <w:tc>
          <w:tcPr>
            <w:tcW w:w="2122" w:type="dxa"/>
            <w:vAlign w:val="center"/>
          </w:tcPr>
          <w:p w14:paraId="460F92A6" w14:textId="77777777" w:rsidR="00CB02E2" w:rsidRPr="004A3EB3" w:rsidRDefault="00CB02E2" w:rsidP="00031C46">
            <w:pPr>
              <w:spacing w:line="360" w:lineRule="atLeast"/>
              <w:ind w:leftChars="-50" w:left="-105" w:rightChars="-66" w:right="-139"/>
              <w:jc w:val="center"/>
              <w:rPr>
                <w:rFonts w:ascii="仿宋_GB2312" w:eastAsia="仿宋_GB2312" w:hAnsi="宋体"/>
                <w:sz w:val="24"/>
              </w:rPr>
            </w:pPr>
            <w:bookmarkStart w:id="1" w:name="_Hlk221073259"/>
            <w:r w:rsidRPr="004A3EB3">
              <w:rPr>
                <w:rFonts w:ascii="仿宋_GB2312" w:eastAsia="仿宋_GB2312" w:hAnsi="宋体" w:hint="eastAsia"/>
                <w:sz w:val="24"/>
              </w:rPr>
              <w:t>论文（设计）题目</w:t>
            </w:r>
          </w:p>
        </w:tc>
        <w:tc>
          <w:tcPr>
            <w:tcW w:w="6917" w:type="dxa"/>
            <w:gridSpan w:val="3"/>
            <w:vAlign w:val="center"/>
          </w:tcPr>
          <w:p w14:paraId="5E79D168" w14:textId="77777777" w:rsidR="00CB02E2" w:rsidRPr="004A3EB3" w:rsidRDefault="00AB3EC7" w:rsidP="00031C46">
            <w:pPr>
              <w:spacing w:line="360" w:lineRule="atLeast"/>
              <w:jc w:val="center"/>
              <w:rPr>
                <w:rFonts w:ascii="仿宋_GB2312" w:eastAsia="仿宋_GB2312" w:hAnsi="宋体"/>
                <w:sz w:val="24"/>
              </w:rPr>
            </w:pPr>
            <w:r w:rsidRPr="00AB3EC7">
              <w:rPr>
                <w:rFonts w:ascii="仿宋_GB2312" w:eastAsia="仿宋_GB2312" w:hAnsi="宋体" w:hint="eastAsia"/>
                <w:sz w:val="24"/>
              </w:rPr>
              <w:t>基于机器学习的文本模因识别系统的研究与设计</w:t>
            </w:r>
          </w:p>
        </w:tc>
      </w:tr>
      <w:bookmarkEnd w:id="1"/>
      <w:tr w:rsidR="00226238" w:rsidRPr="004A3EB3" w14:paraId="4B50B837" w14:textId="77777777" w:rsidTr="00031C46">
        <w:trPr>
          <w:trHeight w:val="673"/>
        </w:trPr>
        <w:tc>
          <w:tcPr>
            <w:tcW w:w="9039" w:type="dxa"/>
            <w:gridSpan w:val="4"/>
            <w:vAlign w:val="center"/>
          </w:tcPr>
          <w:p w14:paraId="38891593" w14:textId="77777777" w:rsidR="00226238" w:rsidRDefault="00226238" w:rsidP="00226238">
            <w:pPr>
              <w:spacing w:line="360" w:lineRule="exact"/>
              <w:rPr>
                <w:rFonts w:ascii="仿宋_GB2312" w:eastAsia="仿宋_GB2312" w:hAnsi="宋体"/>
                <w:szCs w:val="21"/>
              </w:rPr>
            </w:pPr>
            <w:r>
              <w:rPr>
                <w:rFonts w:ascii="仿宋_GB2312" w:eastAsia="仿宋_GB2312" w:hAnsi="宋体" w:hint="eastAsia"/>
                <w:sz w:val="28"/>
              </w:rPr>
              <w:t>一、课题研究的背景和意义</w:t>
            </w:r>
            <w:r>
              <w:rPr>
                <w:rFonts w:ascii="仿宋_GB2312" w:eastAsia="仿宋_GB2312" w:hAnsi="宋体" w:hint="eastAsia"/>
                <w:szCs w:val="21"/>
              </w:rPr>
              <w:t>（综述国内外相关研究现状，阐述课题的研究目的、意义等）</w:t>
            </w:r>
          </w:p>
          <w:p w14:paraId="7E0D6C36" w14:textId="77777777" w:rsidR="00226238" w:rsidRDefault="00226238" w:rsidP="00226238">
            <w:pPr>
              <w:spacing w:line="360" w:lineRule="exact"/>
              <w:rPr>
                <w:rFonts w:ascii="仿宋_GB2312" w:eastAsia="仿宋_GB2312" w:hAnsi="宋体"/>
                <w:sz w:val="24"/>
              </w:rPr>
            </w:pPr>
            <w:r>
              <w:rPr>
                <w:rFonts w:ascii="仿宋_GB2312" w:eastAsia="仿宋_GB2312" w:hAnsi="宋体"/>
                <w:sz w:val="24"/>
              </w:rPr>
              <w:t>研究背景</w:t>
            </w:r>
          </w:p>
          <w:p w14:paraId="63FD5338" w14:textId="77777777" w:rsidR="00226238" w:rsidRDefault="00586B22" w:rsidP="00226238">
            <w:pPr>
              <w:spacing w:line="360" w:lineRule="exact"/>
              <w:ind w:firstLineChars="200" w:firstLine="480"/>
              <w:rPr>
                <w:rFonts w:ascii="仿宋_GB2312" w:eastAsia="仿宋_GB2312" w:hAnsi="宋体"/>
                <w:sz w:val="24"/>
              </w:rPr>
            </w:pPr>
            <w:r w:rsidRPr="00586B22">
              <w:rPr>
                <w:rFonts w:ascii="仿宋_GB2312" w:eastAsia="仿宋_GB2312" w:hAnsi="宋体" w:hint="eastAsia"/>
                <w:sz w:val="24"/>
              </w:rPr>
              <w:t>社交媒体已成为信息传播的重要平台，用户对沟通便捷性和表达多样性的需求也在不断提升。随着互联网技术的进步，信息呈现形式不断丰富，逐渐实现了从单一文本模态到图文、音视频等多模态融合的跨越式转变，迅速成为用户社交互动和观点表达的重要手段。然而，模因的广泛传播也带来了严峻的滥用风险，尤其在政治操控、仇恨言论和身份攻击等方面，模因已成为有害信息的重要载体，涉及国籍、种族、宗教和性别 等多个敏感议题。此类有害模因不仅对个人、群体或社区造成伤害，更对网络舆论生态与社会稳定构成威胁。在局部信息战与舆论博弈加剧的背景下，有害模因的煽动性和破坏力被进一步放大。因此，如何实现对其精准检测与有效治理，成为当前网络空间治理领域亟待解决的关键问题。</w:t>
            </w:r>
          </w:p>
          <w:p w14:paraId="086E7213" w14:textId="77777777" w:rsidR="00732F4E" w:rsidRDefault="00732F4E" w:rsidP="00226238">
            <w:pPr>
              <w:spacing w:line="360" w:lineRule="exact"/>
              <w:rPr>
                <w:rFonts w:ascii="等线" w:eastAsia="仿宋_GB2312" w:hAnsi="等线"/>
                <w:sz w:val="24"/>
              </w:rPr>
            </w:pPr>
          </w:p>
          <w:p w14:paraId="101AF781" w14:textId="77777777" w:rsidR="0082179E" w:rsidRDefault="00226238" w:rsidP="0082179E">
            <w:pPr>
              <w:spacing w:line="360" w:lineRule="exact"/>
              <w:rPr>
                <w:rFonts w:ascii="等线" w:eastAsia="仿宋_GB2312" w:hAnsi="等线"/>
                <w:sz w:val="24"/>
              </w:rPr>
            </w:pPr>
            <w:r>
              <w:rPr>
                <w:rFonts w:ascii="仿宋_GB2312" w:eastAsia="仿宋_GB2312" w:hAnsi="宋体"/>
                <w:sz w:val="24"/>
              </w:rPr>
              <w:t>国内外研究现状</w:t>
            </w:r>
          </w:p>
          <w:p w14:paraId="7595D6F8" w14:textId="77777777" w:rsidR="0082179E" w:rsidRDefault="0082179E" w:rsidP="0082179E">
            <w:pPr>
              <w:spacing w:line="360" w:lineRule="exact"/>
              <w:rPr>
                <w:rFonts w:ascii="等线" w:eastAsia="仿宋_GB2312" w:hAnsi="等线"/>
                <w:sz w:val="24"/>
              </w:rPr>
            </w:pPr>
            <w:r>
              <w:rPr>
                <w:rFonts w:ascii="等线" w:eastAsia="仿宋_GB2312" w:hAnsi="等线"/>
                <w:sz w:val="24"/>
              </w:rPr>
              <w:tab/>
            </w:r>
            <w:r w:rsidR="00226238">
              <w:rPr>
                <w:rFonts w:ascii="仿宋_GB2312" w:eastAsia="仿宋_GB2312" w:hAnsi="宋体"/>
                <w:sz w:val="24"/>
              </w:rPr>
              <w:t>国外研究进展：</w:t>
            </w:r>
          </w:p>
          <w:p w14:paraId="1064D066" w14:textId="77777777" w:rsidR="0082179E" w:rsidRDefault="0082179E" w:rsidP="00226238">
            <w:pPr>
              <w:spacing w:line="360" w:lineRule="exact"/>
              <w:rPr>
                <w:rFonts w:ascii="仿宋_GB2312" w:eastAsia="仿宋_GB2312" w:hAnsi="宋体" w:hint="eastAsia"/>
                <w:sz w:val="24"/>
              </w:rPr>
            </w:pPr>
            <w:r>
              <w:rPr>
                <w:rFonts w:ascii="仿宋_GB2312" w:eastAsia="仿宋_GB2312" w:hAnsi="宋体"/>
                <w:sz w:val="24"/>
              </w:rPr>
              <w:tab/>
            </w:r>
            <w:r w:rsidRPr="0082179E">
              <w:rPr>
                <w:rFonts w:ascii="仿宋_GB2312" w:eastAsia="仿宋_GB2312" w:hAnsi="宋体" w:hint="eastAsia"/>
                <w:sz w:val="24"/>
              </w:rPr>
              <w:t>早期研究主要基于特征融合策略，通过结合图像特征与文本特征进行分析，例如双流架构模型以及结合外部知识的增强方法等。</w:t>
            </w:r>
          </w:p>
          <w:p w14:paraId="069B868A"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Ghosh 等人提出一种上下文协同神经网络，用于检测在线对话中的含蓄仇恨言论，通过结合上下文信息提升模型对隐含语义的识别能力。</w:t>
            </w:r>
          </w:p>
          <w:p w14:paraId="1785196D"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 xml:space="preserve">Facebook AI 发起的 Hateful Memes Challenge 为研究者提供了大规模数据集和评测平台，极大地推动了有害模因检测技术的发展。 </w:t>
            </w:r>
          </w:p>
          <w:p w14:paraId="682D3466"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Pramanick 提出了 MOMENTA 框架，通过全局与局部双视角分析模因内容，有效提升了检测性能。</w:t>
            </w:r>
          </w:p>
          <w:p w14:paraId="29402A09"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Sharma 设计的 DISARM 模型通过整合语义理解技术，在针对特定群体攻击的检测任务中表现出较好的效果。</w:t>
            </w:r>
          </w:p>
          <w:p w14:paraId="1D997436" w14:textId="77777777" w:rsidR="0082179E" w:rsidRPr="0082179E" w:rsidRDefault="0082179E" w:rsidP="00226238">
            <w:pPr>
              <w:spacing w:line="360" w:lineRule="exact"/>
              <w:rPr>
                <w:rFonts w:ascii="仿宋_GB2312" w:eastAsia="仿宋_GB2312" w:hAnsi="宋体" w:hint="eastAsia"/>
                <w:sz w:val="24"/>
              </w:rPr>
            </w:pPr>
          </w:p>
          <w:p w14:paraId="230C0666" w14:textId="77777777" w:rsidR="0082179E" w:rsidRDefault="00732F4E" w:rsidP="00226238">
            <w:pPr>
              <w:spacing w:line="360" w:lineRule="exact"/>
              <w:rPr>
                <w:rFonts w:ascii="仿宋_GB2312" w:eastAsia="仿宋_GB2312" w:hAnsi="宋体"/>
                <w:sz w:val="24"/>
              </w:rPr>
            </w:pPr>
            <w:r>
              <w:rPr>
                <w:rFonts w:ascii="等线" w:eastAsia="仿宋_GB2312" w:hAnsi="等线"/>
                <w:sz w:val="24"/>
              </w:rPr>
              <w:lastRenderedPageBreak/>
              <w:tab/>
            </w:r>
            <w:r w:rsidR="00226238">
              <w:rPr>
                <w:rFonts w:ascii="仿宋_GB2312" w:eastAsia="仿宋_GB2312" w:hAnsi="宋体"/>
                <w:sz w:val="24"/>
              </w:rPr>
              <w:t>国内研究进展：</w:t>
            </w:r>
          </w:p>
          <w:p w14:paraId="1F5E352C"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 xml:space="preserve">早期研究多采用传统机器学习方法，例如朴素贝叶斯、支持向量机等分类算法，通过对文本特征进行学习和分类，实现对网络评论和社交媒体文本的自动识别。 </w:t>
            </w:r>
          </w:p>
          <w:p w14:paraId="7C2AA2B6"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近年来，随着深度学习技术的发展，国内研究逐渐将神经网络模型应用于有害文本检测任务。</w:t>
            </w:r>
          </w:p>
          <w:p w14:paraId="0AB11622"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四川大学网络安全学院 提出隐式有害文本检测模型 IHTD-KML，通过引入委婉句子识别任务辅助有害文本检测，提高了模型对隐含攻击性语言的识别能力。</w:t>
            </w:r>
          </w:p>
          <w:p w14:paraId="46AACD20" w14:textId="77777777" w:rsidR="0082179E" w:rsidRDefault="0082179E" w:rsidP="00226238">
            <w:pPr>
              <w:spacing w:line="360" w:lineRule="exact"/>
              <w:rPr>
                <w:rFonts w:ascii="仿宋_GB2312" w:eastAsia="仿宋_GB2312" w:hAnsi="宋体"/>
                <w:sz w:val="24"/>
              </w:rPr>
            </w:pPr>
            <w:r>
              <w:rPr>
                <w:rFonts w:ascii="仿宋_GB2312" w:eastAsia="仿宋_GB2312" w:hAnsi="宋体"/>
                <w:sz w:val="24"/>
              </w:rPr>
              <w:tab/>
            </w:r>
            <w:r w:rsidRPr="0082179E">
              <w:rPr>
                <w:rFonts w:ascii="仿宋_GB2312" w:eastAsia="仿宋_GB2312" w:hAnsi="宋体" w:hint="eastAsia"/>
                <w:sz w:val="24"/>
              </w:rPr>
              <w:t>深度学习技术也被广泛应用于国内社交平台的违规文本检测与网络舆情分析中，为网络内容治理提供了重要技术支持。</w:t>
            </w:r>
          </w:p>
          <w:p w14:paraId="218C1600" w14:textId="77777777" w:rsidR="0082179E" w:rsidRPr="0082179E" w:rsidRDefault="0082179E" w:rsidP="00226238">
            <w:pPr>
              <w:spacing w:line="360" w:lineRule="exact"/>
              <w:rPr>
                <w:rFonts w:ascii="仿宋_GB2312" w:eastAsia="仿宋_GB2312" w:hAnsi="宋体" w:hint="eastAsia"/>
                <w:sz w:val="24"/>
              </w:rPr>
            </w:pPr>
          </w:p>
          <w:p w14:paraId="1634BB85" w14:textId="77777777" w:rsidR="00226238" w:rsidRDefault="00226238" w:rsidP="00226238">
            <w:pPr>
              <w:spacing w:line="360" w:lineRule="exact"/>
              <w:rPr>
                <w:rFonts w:ascii="仿宋_GB2312" w:eastAsia="仿宋_GB2312" w:hAnsi="宋体"/>
                <w:sz w:val="24"/>
              </w:rPr>
            </w:pPr>
            <w:r>
              <w:rPr>
                <w:rFonts w:ascii="仿宋_GB2312" w:eastAsia="仿宋_GB2312" w:hAnsi="宋体"/>
                <w:sz w:val="24"/>
              </w:rPr>
              <w:t>二、研究目的与意义</w:t>
            </w:r>
          </w:p>
          <w:p w14:paraId="000A95AB" w14:textId="77777777" w:rsidR="008F51D1" w:rsidRDefault="00226238" w:rsidP="008F51D1">
            <w:pPr>
              <w:spacing w:line="360" w:lineRule="exact"/>
              <w:ind w:firstLineChars="100" w:firstLine="240"/>
              <w:rPr>
                <w:rFonts w:ascii="仿宋_GB2312" w:eastAsia="仿宋_GB2312" w:hAnsi="宋体"/>
                <w:sz w:val="24"/>
              </w:rPr>
            </w:pPr>
            <w:r>
              <w:rPr>
                <w:rFonts w:ascii="仿宋_GB2312" w:eastAsia="仿宋_GB2312" w:hAnsi="宋体"/>
                <w:sz w:val="24"/>
              </w:rPr>
              <w:t>研究目的</w:t>
            </w:r>
          </w:p>
          <w:p w14:paraId="311C6503" w14:textId="77777777" w:rsidR="008F51D1" w:rsidRDefault="008F51D1" w:rsidP="008F51D1">
            <w:pPr>
              <w:spacing w:line="360" w:lineRule="exact"/>
              <w:ind w:firstLineChars="100" w:firstLine="240"/>
              <w:rPr>
                <w:rFonts w:ascii="仿宋_GB2312" w:eastAsia="仿宋_GB2312" w:hAnsi="宋体"/>
                <w:sz w:val="24"/>
              </w:rPr>
            </w:pPr>
            <w:r>
              <w:rPr>
                <w:rFonts w:ascii="仿宋_GB2312" w:eastAsia="仿宋_GB2312" w:hAnsi="宋体"/>
                <w:sz w:val="24"/>
              </w:rPr>
              <w:tab/>
            </w:r>
            <w:r w:rsidRPr="008F51D1">
              <w:rPr>
                <w:rFonts w:ascii="仿宋_GB2312" w:eastAsia="仿宋_GB2312" w:hAnsi="宋体" w:hint="eastAsia"/>
                <w:sz w:val="24"/>
              </w:rPr>
              <w:t>本课题旨在设计并实现一种基于机器学习的文本模因识别系统。通过构建结合模因理论的文本识别方法，并开发交互式有害文本检测算法，实现对互联网中文文本内容的自动检测与识别机制。</w:t>
            </w:r>
          </w:p>
          <w:p w14:paraId="295BFE28" w14:textId="77777777" w:rsidR="006738C8" w:rsidRDefault="00226238" w:rsidP="008F51D1">
            <w:pPr>
              <w:spacing w:line="360" w:lineRule="exact"/>
              <w:ind w:firstLineChars="100" w:firstLine="240"/>
              <w:rPr>
                <w:rFonts w:ascii="仿宋_GB2312" w:eastAsia="仿宋_GB2312" w:hAnsi="宋体"/>
                <w:sz w:val="24"/>
              </w:rPr>
            </w:pPr>
            <w:r>
              <w:rPr>
                <w:rFonts w:ascii="仿宋_GB2312" w:eastAsia="仿宋_GB2312" w:hAnsi="宋体"/>
                <w:sz w:val="24"/>
              </w:rPr>
              <w:t>研究意义</w:t>
            </w:r>
          </w:p>
          <w:p w14:paraId="49321262" w14:textId="77777777" w:rsidR="006738C8" w:rsidRPr="008F51D1" w:rsidRDefault="006738C8" w:rsidP="006738C8">
            <w:pPr>
              <w:spacing w:line="360" w:lineRule="exact"/>
              <w:ind w:firstLineChars="100" w:firstLine="240"/>
              <w:rPr>
                <w:rFonts w:ascii="仿宋_GB2312" w:eastAsia="仿宋_GB2312" w:hAnsi="宋体"/>
                <w:sz w:val="24"/>
              </w:rPr>
            </w:pPr>
            <w:r>
              <w:rPr>
                <w:rFonts w:ascii="仿宋_GB2312" w:eastAsia="仿宋_GB2312" w:hAnsi="宋体"/>
                <w:color w:val="FF0000"/>
                <w:sz w:val="24"/>
              </w:rPr>
              <w:tab/>
            </w:r>
            <w:r w:rsidRPr="006738C8">
              <w:rPr>
                <w:rFonts w:ascii="仿宋_GB2312" w:eastAsia="仿宋_GB2312" w:hAnsi="宋体"/>
                <w:sz w:val="24"/>
              </w:rPr>
              <w:t>丰富基于机器学习的文本模因识别方法研究</w:t>
            </w:r>
          </w:p>
          <w:p w14:paraId="20F808E1" w14:textId="77777777" w:rsidR="006738C8" w:rsidRPr="008F51D1" w:rsidRDefault="006738C8" w:rsidP="006738C8">
            <w:pPr>
              <w:spacing w:line="360" w:lineRule="exact"/>
              <w:ind w:firstLineChars="100" w:firstLine="240"/>
              <w:rPr>
                <w:rFonts w:ascii="仿宋_GB2312" w:eastAsia="仿宋_GB2312" w:hAnsi="宋体"/>
                <w:sz w:val="24"/>
              </w:rPr>
            </w:pPr>
            <w:r w:rsidRPr="008F51D1">
              <w:rPr>
                <w:rFonts w:ascii="仿宋_GB2312" w:eastAsia="仿宋_GB2312" w:hAnsi="宋体"/>
                <w:sz w:val="24"/>
              </w:rPr>
              <w:tab/>
            </w:r>
            <w:r w:rsidRPr="006738C8">
              <w:rPr>
                <w:rFonts w:ascii="仿宋_GB2312" w:eastAsia="仿宋_GB2312" w:hAnsi="宋体"/>
                <w:sz w:val="24"/>
              </w:rPr>
              <w:t>推动深度学习技术在有害信息检测领域的应用</w:t>
            </w:r>
          </w:p>
          <w:p w14:paraId="667959F5" w14:textId="77777777" w:rsidR="006738C8" w:rsidRPr="006738C8" w:rsidRDefault="006738C8" w:rsidP="006738C8">
            <w:pPr>
              <w:spacing w:line="360" w:lineRule="exact"/>
              <w:ind w:firstLineChars="100" w:firstLine="240"/>
              <w:rPr>
                <w:rFonts w:ascii="仿宋_GB2312" w:eastAsia="仿宋_GB2312" w:hAnsi="宋体"/>
                <w:sz w:val="24"/>
              </w:rPr>
            </w:pPr>
            <w:r w:rsidRPr="008F51D1">
              <w:rPr>
                <w:rFonts w:ascii="仿宋_GB2312" w:eastAsia="仿宋_GB2312" w:hAnsi="宋体"/>
                <w:sz w:val="24"/>
              </w:rPr>
              <w:tab/>
            </w:r>
            <w:r w:rsidRPr="006738C8">
              <w:rPr>
                <w:rFonts w:ascii="仿宋_GB2312" w:eastAsia="仿宋_GB2312" w:hAnsi="宋体"/>
                <w:sz w:val="24"/>
              </w:rPr>
              <w:t>为网络空间有害文本的自动化识别与治理提供技术参考</w:t>
            </w:r>
          </w:p>
          <w:p w14:paraId="587CEB03" w14:textId="77777777" w:rsidR="00226238" w:rsidRPr="006738C8" w:rsidRDefault="00226238" w:rsidP="00226238">
            <w:pPr>
              <w:spacing w:line="360" w:lineRule="exact"/>
              <w:ind w:firstLineChars="200" w:firstLine="480"/>
              <w:rPr>
                <w:rFonts w:ascii="仿宋_GB2312" w:eastAsia="仿宋_GB2312" w:hAnsi="宋体"/>
                <w:sz w:val="24"/>
              </w:rPr>
            </w:pPr>
          </w:p>
        </w:tc>
      </w:tr>
      <w:tr w:rsidR="00226238" w:rsidRPr="00DE57E1" w14:paraId="783EE5FB" w14:textId="77777777" w:rsidTr="00031C46">
        <w:trPr>
          <w:trHeight w:val="3100"/>
        </w:trPr>
        <w:tc>
          <w:tcPr>
            <w:tcW w:w="9039" w:type="dxa"/>
            <w:gridSpan w:val="4"/>
          </w:tcPr>
          <w:p w14:paraId="72B805EC" w14:textId="77777777" w:rsidR="005E7BF9" w:rsidRDefault="005E7BF9" w:rsidP="005E7BF9">
            <w:pPr>
              <w:spacing w:line="360" w:lineRule="exact"/>
              <w:rPr>
                <w:rFonts w:ascii="仿宋_GB2312" w:eastAsia="仿宋_GB2312" w:hAnsi="宋体"/>
                <w:sz w:val="28"/>
              </w:rPr>
            </w:pPr>
            <w:r>
              <w:rPr>
                <w:rFonts w:ascii="仿宋_GB2312" w:eastAsia="仿宋_GB2312" w:hAnsi="宋体" w:hint="eastAsia"/>
                <w:sz w:val="28"/>
              </w:rPr>
              <w:lastRenderedPageBreak/>
              <w:t>二、课题研究内容、可行性分析及拟解决的关键问题和难点</w:t>
            </w:r>
            <w:r>
              <w:rPr>
                <w:rFonts w:ascii="仿宋_GB2312" w:eastAsia="仿宋_GB2312" w:hAnsi="宋体" w:hint="eastAsia"/>
                <w:sz w:val="24"/>
              </w:rPr>
              <w:t>（可说明是否具有前沿性和创新性）</w:t>
            </w:r>
          </w:p>
          <w:p w14:paraId="18C816D0" w14:textId="77777777" w:rsidR="005E7BF9" w:rsidRDefault="005E7BF9" w:rsidP="005E7BF9">
            <w:pPr>
              <w:spacing w:line="324" w:lineRule="auto"/>
              <w:ind w:firstLineChars="200" w:firstLine="480"/>
              <w:rPr>
                <w:rFonts w:eastAsia="仿宋_GB2312"/>
                <w:color w:val="FF0000"/>
                <w:sz w:val="24"/>
                <w:szCs w:val="21"/>
              </w:rPr>
            </w:pPr>
            <w:r>
              <w:rPr>
                <w:rFonts w:ascii="仿宋_GB2312" w:eastAsia="仿宋_GB2312" w:hAnsi="宋体" w:hint="eastAsia"/>
                <w:sz w:val="24"/>
              </w:rPr>
              <w:t>研究内容：</w:t>
            </w:r>
            <w:r w:rsidR="008F51D1" w:rsidRPr="008F51D1">
              <w:rPr>
                <w:rFonts w:ascii="仿宋_GB2312" w:eastAsia="仿宋_GB2312" w:hAnsi="宋体" w:hint="eastAsia"/>
                <w:sz w:val="24"/>
              </w:rPr>
              <w:t>首先收集并整理相关文本数据集，对互联网中文文本进行筛选与预处理，明确机器学习模型的研究方向，并调研当前有害文本检测领域的研究背景与发展现状。在此基础上，选择合适的深度学习模型架构，对文本数据进行特征提取与分类训练，实现对有害模因文本的自动识别。最终设计并实现一个简单的交互式文本模因识别系统，对输入的文本内容进行检测，并在界面中展示识别结果。</w:t>
            </w:r>
          </w:p>
          <w:p w14:paraId="4F1FE894" w14:textId="77777777" w:rsidR="005E7BF9" w:rsidRDefault="005E7BF9" w:rsidP="005E7BF9">
            <w:pPr>
              <w:spacing w:line="360" w:lineRule="exact"/>
              <w:rPr>
                <w:rFonts w:ascii="仿宋_GB2312" w:eastAsia="仿宋_GB2312" w:hAnsi="宋体" w:hint="eastAsia"/>
                <w:sz w:val="24"/>
              </w:rPr>
            </w:pPr>
            <w:r>
              <w:rPr>
                <w:rFonts w:ascii="仿宋_GB2312" w:eastAsia="仿宋_GB2312" w:hAnsi="宋体" w:hint="eastAsia"/>
                <w:sz w:val="24"/>
              </w:rPr>
              <w:t xml:space="preserve">   可行性分析：</w:t>
            </w:r>
          </w:p>
          <w:p w14:paraId="162A4664" w14:textId="77777777" w:rsidR="002047BD" w:rsidRDefault="005E7BF9" w:rsidP="002047BD">
            <w:pPr>
              <w:numPr>
                <w:ilvl w:val="0"/>
                <w:numId w:val="5"/>
              </w:numPr>
              <w:spacing w:line="360" w:lineRule="exact"/>
              <w:rPr>
                <w:rFonts w:ascii="仿宋_GB2312" w:eastAsia="仿宋_GB2312" w:hAnsi="宋体"/>
                <w:sz w:val="24"/>
              </w:rPr>
            </w:pPr>
            <w:r>
              <w:rPr>
                <w:rFonts w:ascii="仿宋_GB2312" w:eastAsia="仿宋_GB2312" w:hAnsi="宋体" w:hint="eastAsia"/>
                <w:sz w:val="24"/>
              </w:rPr>
              <w:t>技术可行性</w:t>
            </w:r>
          </w:p>
          <w:p w14:paraId="6EDB2EE3" w14:textId="77777777" w:rsidR="002047BD" w:rsidRDefault="008F51D1" w:rsidP="002047BD">
            <w:pPr>
              <w:spacing w:line="360" w:lineRule="exact"/>
              <w:ind w:left="1080"/>
              <w:rPr>
                <w:rFonts w:ascii="仿宋_GB2312" w:eastAsia="仿宋_GB2312" w:hAnsi="宋体"/>
                <w:sz w:val="24"/>
              </w:rPr>
            </w:pPr>
            <w:r w:rsidRPr="002047BD">
              <w:rPr>
                <w:rFonts w:ascii="仿宋_GB2312" w:eastAsia="仿宋_GB2312" w:hAnsi="宋体"/>
                <w:sz w:val="24"/>
              </w:rPr>
              <w:t>深度学习框架（如 PyTorch、TensorFlow）为文本分类模型的构建与训练提供了成熟的技术基础。</w:t>
            </w:r>
          </w:p>
          <w:p w14:paraId="69A29C05" w14:textId="77777777" w:rsidR="002047BD" w:rsidRDefault="008F51D1" w:rsidP="002047BD">
            <w:pPr>
              <w:spacing w:line="360" w:lineRule="exact"/>
              <w:ind w:left="1080"/>
              <w:rPr>
                <w:rFonts w:ascii="仿宋_GB2312" w:eastAsia="仿宋_GB2312" w:hAnsi="宋体"/>
                <w:sz w:val="24"/>
              </w:rPr>
            </w:pPr>
            <w:r w:rsidRPr="008F51D1">
              <w:rPr>
                <w:rFonts w:ascii="仿宋_GB2312" w:eastAsia="仿宋_GB2312" w:hAnsi="宋体"/>
                <w:sz w:val="24"/>
              </w:rPr>
              <w:t>自然语言处理工具库（如 Transformers、NLTK 等）能够支持文本预处理与语义特征提取。</w:t>
            </w:r>
          </w:p>
          <w:p w14:paraId="1E4858D7" w14:textId="77777777" w:rsidR="008F51D1" w:rsidRPr="008F51D1" w:rsidRDefault="008F51D1" w:rsidP="002047BD">
            <w:pPr>
              <w:spacing w:line="360" w:lineRule="exact"/>
              <w:ind w:left="1080"/>
              <w:rPr>
                <w:rFonts w:ascii="仿宋_GB2312" w:eastAsia="仿宋_GB2312" w:hAnsi="宋体"/>
                <w:sz w:val="24"/>
              </w:rPr>
            </w:pPr>
            <w:r w:rsidRPr="008F51D1">
              <w:rPr>
                <w:rFonts w:ascii="仿宋_GB2312" w:eastAsia="仿宋_GB2312" w:hAnsi="宋体"/>
                <w:sz w:val="24"/>
              </w:rPr>
              <w:t>现有的文本分类与有害信息检测研究成果为本课题的模型设计与实现提供了重要参考。</w:t>
            </w:r>
          </w:p>
          <w:p w14:paraId="5884EE98" w14:textId="77777777" w:rsidR="002047BD" w:rsidRDefault="005E7BF9" w:rsidP="002047BD">
            <w:pPr>
              <w:numPr>
                <w:ilvl w:val="0"/>
                <w:numId w:val="5"/>
              </w:numPr>
              <w:spacing w:line="360" w:lineRule="exact"/>
              <w:rPr>
                <w:rFonts w:ascii="仿宋_GB2312" w:eastAsia="仿宋_GB2312" w:hAnsi="宋体"/>
                <w:sz w:val="24"/>
              </w:rPr>
            </w:pPr>
            <w:r>
              <w:rPr>
                <w:rFonts w:ascii="仿宋_GB2312" w:eastAsia="仿宋_GB2312" w:hAnsi="宋体" w:hint="eastAsia"/>
                <w:sz w:val="24"/>
              </w:rPr>
              <w:t>数据可行性</w:t>
            </w:r>
          </w:p>
          <w:p w14:paraId="7EC229C9" w14:textId="77777777" w:rsidR="008F51D1" w:rsidRPr="008F51D1" w:rsidRDefault="008F51D1" w:rsidP="002047BD">
            <w:pPr>
              <w:spacing w:line="360" w:lineRule="exact"/>
              <w:ind w:left="1080"/>
              <w:rPr>
                <w:rFonts w:ascii="仿宋_GB2312" w:eastAsia="仿宋_GB2312" w:hAnsi="宋体"/>
                <w:sz w:val="24"/>
              </w:rPr>
            </w:pPr>
            <w:r w:rsidRPr="008F51D1">
              <w:rPr>
                <w:rFonts w:ascii="仿宋_GB2312" w:eastAsia="仿宋_GB2312" w:hAnsi="宋体"/>
                <w:sz w:val="24"/>
              </w:rPr>
              <w:t>互联网中存在大量公开的文本数据集，可用于模型训练与测试。</w:t>
            </w:r>
          </w:p>
          <w:p w14:paraId="79CA0BC9" w14:textId="77777777" w:rsidR="008F51D1" w:rsidRDefault="008F51D1" w:rsidP="002047BD">
            <w:pPr>
              <w:spacing w:line="360" w:lineRule="exact"/>
              <w:ind w:left="1200"/>
              <w:jc w:val="left"/>
              <w:rPr>
                <w:rFonts w:ascii="仿宋_GB2312" w:eastAsia="仿宋_GB2312" w:hAnsi="宋体"/>
                <w:color w:val="FF0000"/>
                <w:sz w:val="24"/>
              </w:rPr>
            </w:pPr>
            <w:r w:rsidRPr="008F51D1">
              <w:rPr>
                <w:rFonts w:ascii="仿宋_GB2312" w:eastAsia="仿宋_GB2312" w:hAnsi="宋体"/>
                <w:sz w:val="24"/>
              </w:rPr>
              <w:lastRenderedPageBreak/>
              <w:t>部分开源的仇恨言论与有害文本数据集可作为研究基础，同时可以通过数据清洗与标注方式构建适合本课题的训练数据。</w:t>
            </w:r>
          </w:p>
          <w:p w14:paraId="57332351" w14:textId="77777777" w:rsidR="002047BD" w:rsidRPr="002047BD" w:rsidRDefault="002047BD" w:rsidP="002047BD">
            <w:pPr>
              <w:spacing w:line="360" w:lineRule="exact"/>
              <w:jc w:val="left"/>
              <w:rPr>
                <w:rFonts w:ascii="仿宋_GB2312" w:eastAsia="仿宋_GB2312" w:hAnsi="宋体" w:hint="eastAsia"/>
                <w:color w:val="FF0000"/>
                <w:sz w:val="24"/>
              </w:rPr>
            </w:pPr>
          </w:p>
          <w:p w14:paraId="5FDEB9A8" w14:textId="77777777" w:rsidR="005E7BF9" w:rsidRDefault="005E7BF9" w:rsidP="005E7BF9">
            <w:pPr>
              <w:spacing w:line="360" w:lineRule="exact"/>
              <w:ind w:firstLineChars="100" w:firstLine="240"/>
              <w:rPr>
                <w:rFonts w:ascii="仿宋_GB2312" w:eastAsia="仿宋_GB2312" w:hAnsi="宋体" w:hint="eastAsia"/>
                <w:sz w:val="24"/>
              </w:rPr>
            </w:pPr>
            <w:r>
              <w:rPr>
                <w:rFonts w:ascii="仿宋_GB2312" w:eastAsia="仿宋_GB2312" w:hAnsi="宋体" w:hint="eastAsia"/>
                <w:sz w:val="24"/>
              </w:rPr>
              <w:t>拟解决的关键问题</w:t>
            </w:r>
          </w:p>
          <w:p w14:paraId="7E855D0F" w14:textId="77777777" w:rsidR="005E7BF9" w:rsidRDefault="005E7BF9" w:rsidP="005E7BF9">
            <w:pPr>
              <w:spacing w:line="360" w:lineRule="exact"/>
              <w:ind w:firstLineChars="100" w:firstLine="240"/>
              <w:rPr>
                <w:rFonts w:ascii="仿宋_GB2312" w:eastAsia="仿宋_GB2312" w:hAnsi="宋体" w:hint="eastAsia"/>
                <w:sz w:val="24"/>
              </w:rPr>
            </w:pPr>
            <w:r>
              <w:rPr>
                <w:rFonts w:ascii="仿宋_GB2312" w:eastAsia="仿宋_GB2312" w:hAnsi="宋体" w:hint="eastAsia"/>
                <w:sz w:val="24"/>
              </w:rPr>
              <w:t>1. 科学问题</w:t>
            </w:r>
          </w:p>
          <w:p w14:paraId="5D501264" w14:textId="77777777" w:rsidR="001A0241" w:rsidRPr="001A0241" w:rsidRDefault="001A0241" w:rsidP="000539B9">
            <w:pPr>
              <w:spacing w:after="240" w:line="360" w:lineRule="exact"/>
              <w:ind w:left="480"/>
              <w:rPr>
                <w:rFonts w:ascii="仿宋_GB2312" w:eastAsia="仿宋_GB2312" w:hAnsi="宋体"/>
                <w:sz w:val="24"/>
              </w:rPr>
            </w:pPr>
            <w:r w:rsidRPr="001A0241">
              <w:rPr>
                <w:rFonts w:ascii="仿宋_GB2312" w:eastAsia="仿宋_GB2312" w:hAnsi="宋体" w:hint="eastAsia"/>
                <w:sz w:val="24"/>
              </w:rPr>
              <w:t>文本语义表达问题</w:t>
            </w:r>
            <w:r w:rsidR="00742A0E">
              <w:rPr>
                <w:rFonts w:ascii="仿宋_GB2312" w:eastAsia="仿宋_GB2312" w:hAnsi="宋体" w:hint="eastAsia"/>
                <w:sz w:val="24"/>
              </w:rPr>
              <w:t>：</w:t>
            </w:r>
            <w:r w:rsidRPr="001A0241">
              <w:rPr>
                <w:rFonts w:ascii="仿宋_GB2312" w:eastAsia="仿宋_GB2312" w:hAnsi="宋体" w:hint="eastAsia"/>
                <w:sz w:val="24"/>
              </w:rPr>
              <w:t xml:space="preserve">如何有效理解文本中隐含的情绪、讽刺或攻击性表达，提高模型对复杂语义信息的识别能力。 </w:t>
            </w:r>
          </w:p>
          <w:p w14:paraId="63DE6F9A" w14:textId="77777777" w:rsidR="001A0241" w:rsidRPr="001A0241" w:rsidRDefault="001A0241" w:rsidP="000539B9">
            <w:pPr>
              <w:spacing w:after="240" w:line="360" w:lineRule="exact"/>
              <w:ind w:left="480"/>
              <w:rPr>
                <w:rFonts w:ascii="仿宋_GB2312" w:eastAsia="仿宋_GB2312" w:hAnsi="宋体"/>
                <w:sz w:val="24"/>
              </w:rPr>
            </w:pPr>
            <w:r w:rsidRPr="001A0241">
              <w:rPr>
                <w:rFonts w:ascii="仿宋_GB2312" w:eastAsia="仿宋_GB2312" w:hAnsi="宋体" w:hint="eastAsia"/>
                <w:sz w:val="24"/>
              </w:rPr>
              <w:t xml:space="preserve">模因传播特征建模：如何结合模因理论，对网络文本中的传播特征与语义特征进行建模，以提高有害模因识别的准确性。 </w:t>
            </w:r>
          </w:p>
          <w:p w14:paraId="676C48A6" w14:textId="77777777" w:rsidR="005E7BF9" w:rsidRDefault="001A0241" w:rsidP="000539B9">
            <w:pPr>
              <w:spacing w:after="240" w:line="360" w:lineRule="exact"/>
              <w:ind w:left="480"/>
              <w:rPr>
                <w:rFonts w:ascii="仿宋_GB2312" w:eastAsia="仿宋_GB2312" w:hAnsi="宋体" w:hint="eastAsia"/>
                <w:sz w:val="24"/>
              </w:rPr>
            </w:pPr>
            <w:r w:rsidRPr="001A0241">
              <w:rPr>
                <w:rFonts w:ascii="仿宋_GB2312" w:eastAsia="仿宋_GB2312" w:hAnsi="宋体" w:hint="eastAsia"/>
                <w:sz w:val="24"/>
              </w:rPr>
              <w:t>小样本数据学习问题：在标注数据有限的情况下，如何利用已有语料或预训练模型，提高模型的学习能力与识别效果。</w:t>
            </w:r>
          </w:p>
          <w:p w14:paraId="402C031D" w14:textId="77777777" w:rsidR="005E7BF9" w:rsidRDefault="005E7BF9" w:rsidP="005E7BF9">
            <w:pPr>
              <w:spacing w:line="360" w:lineRule="exact"/>
              <w:ind w:firstLineChars="100" w:firstLine="240"/>
              <w:rPr>
                <w:rFonts w:ascii="仿宋_GB2312" w:eastAsia="仿宋_GB2312" w:hAnsi="宋体" w:hint="eastAsia"/>
                <w:sz w:val="24"/>
              </w:rPr>
            </w:pPr>
            <w:r>
              <w:rPr>
                <w:rFonts w:ascii="仿宋_GB2312" w:eastAsia="仿宋_GB2312" w:hAnsi="宋体" w:hint="eastAsia"/>
                <w:sz w:val="24"/>
              </w:rPr>
              <w:t>2. 技术难点</w:t>
            </w:r>
          </w:p>
          <w:p w14:paraId="73803E35" w14:textId="77777777" w:rsidR="001A0241" w:rsidRPr="001A0241" w:rsidRDefault="001A0241" w:rsidP="000539B9">
            <w:pPr>
              <w:spacing w:after="240" w:line="360" w:lineRule="exact"/>
              <w:ind w:left="480"/>
              <w:jc w:val="left"/>
              <w:rPr>
                <w:rFonts w:ascii="仿宋_GB2312" w:eastAsia="仿宋_GB2312" w:hAnsi="宋体"/>
                <w:sz w:val="24"/>
              </w:rPr>
            </w:pPr>
            <w:r w:rsidRPr="001A0241">
              <w:rPr>
                <w:rFonts w:ascii="仿宋_GB2312" w:eastAsia="仿宋_GB2312" w:hAnsi="宋体" w:hint="eastAsia"/>
                <w:sz w:val="24"/>
              </w:rPr>
              <w:t>文本特征表示问题</w:t>
            </w:r>
            <w:r w:rsidR="00742A0E">
              <w:rPr>
                <w:rFonts w:ascii="仿宋_GB2312" w:eastAsia="仿宋_GB2312" w:hAnsi="宋体" w:hint="eastAsia"/>
                <w:sz w:val="24"/>
              </w:rPr>
              <w:t>：</w:t>
            </w:r>
            <w:r w:rsidRPr="001A0241">
              <w:rPr>
                <w:rFonts w:ascii="仿宋_GB2312" w:eastAsia="仿宋_GB2312" w:hAnsi="宋体" w:hint="eastAsia"/>
                <w:sz w:val="24"/>
              </w:rPr>
              <w:t>如何从原始文本中提取有效的语义特征，并构建适合机器学习模型的特征表示。</w:t>
            </w:r>
          </w:p>
          <w:p w14:paraId="19DF6CD2" w14:textId="77777777" w:rsidR="001A0241" w:rsidRPr="001A0241" w:rsidRDefault="001A0241" w:rsidP="000539B9">
            <w:pPr>
              <w:spacing w:after="240" w:line="360" w:lineRule="exact"/>
              <w:ind w:left="480"/>
              <w:jc w:val="left"/>
              <w:rPr>
                <w:rFonts w:ascii="仿宋_GB2312" w:eastAsia="仿宋_GB2312" w:hAnsi="宋体" w:hint="eastAsia"/>
                <w:sz w:val="24"/>
              </w:rPr>
            </w:pPr>
            <w:r w:rsidRPr="001A0241">
              <w:rPr>
                <w:rFonts w:ascii="仿宋_GB2312" w:eastAsia="仿宋_GB2312" w:hAnsi="宋体" w:hint="eastAsia"/>
                <w:sz w:val="24"/>
              </w:rPr>
              <w:t>模型训练与优化问题</w:t>
            </w:r>
            <w:r w:rsidR="00742A0E">
              <w:rPr>
                <w:rFonts w:ascii="仿宋_GB2312" w:eastAsia="仿宋_GB2312" w:hAnsi="宋体" w:hint="eastAsia"/>
                <w:sz w:val="24"/>
              </w:rPr>
              <w:t>：</w:t>
            </w:r>
            <w:r w:rsidRPr="001A0241">
              <w:rPr>
                <w:rFonts w:ascii="仿宋_GB2312" w:eastAsia="仿宋_GB2312" w:hAnsi="宋体" w:hint="eastAsia"/>
                <w:sz w:val="24"/>
              </w:rPr>
              <w:t>在训练过程中如何选择合适的模型结构与参数，提高文本分类模型的识别精度与稳定性。</w:t>
            </w:r>
          </w:p>
          <w:p w14:paraId="2B5E679E" w14:textId="77777777" w:rsidR="001A0241" w:rsidRPr="001A0241" w:rsidRDefault="001A0241" w:rsidP="000539B9">
            <w:pPr>
              <w:spacing w:after="240" w:line="360" w:lineRule="exact"/>
              <w:ind w:left="480"/>
              <w:jc w:val="left"/>
              <w:rPr>
                <w:rFonts w:ascii="仿宋_GB2312" w:eastAsia="仿宋_GB2312" w:hAnsi="宋体" w:hint="eastAsia"/>
                <w:sz w:val="24"/>
              </w:rPr>
            </w:pPr>
            <w:r w:rsidRPr="001A0241">
              <w:rPr>
                <w:rFonts w:ascii="仿宋_GB2312" w:eastAsia="仿宋_GB2312" w:hAnsi="宋体" w:hint="eastAsia"/>
                <w:sz w:val="24"/>
              </w:rPr>
              <w:t>系统交互与响应效率</w:t>
            </w:r>
            <w:r w:rsidR="00742A0E">
              <w:rPr>
                <w:rFonts w:ascii="仿宋_GB2312" w:eastAsia="仿宋_GB2312" w:hAnsi="宋体" w:hint="eastAsia"/>
                <w:sz w:val="24"/>
              </w:rPr>
              <w:t>：</w:t>
            </w:r>
            <w:r w:rsidRPr="001A0241">
              <w:rPr>
                <w:rFonts w:ascii="仿宋_GB2312" w:eastAsia="仿宋_GB2312" w:hAnsi="宋体" w:hint="eastAsia"/>
                <w:sz w:val="24"/>
              </w:rPr>
              <w:t>在实现文本模因识别系统时，需要保证用户输入文本后能够快速得到检测结果，以提升系统的使用体验。</w:t>
            </w:r>
          </w:p>
          <w:p w14:paraId="5FB9DC22" w14:textId="77777777" w:rsidR="00226238" w:rsidRPr="005E7BF9" w:rsidRDefault="001A0241" w:rsidP="000539B9">
            <w:pPr>
              <w:spacing w:after="240" w:line="360" w:lineRule="exact"/>
              <w:ind w:left="480"/>
              <w:jc w:val="left"/>
              <w:rPr>
                <w:rFonts w:ascii="仿宋_GB2312" w:eastAsia="仿宋_GB2312" w:hAnsi="宋体"/>
                <w:sz w:val="24"/>
              </w:rPr>
            </w:pPr>
            <w:r w:rsidRPr="001A0241">
              <w:rPr>
                <w:rFonts w:ascii="仿宋_GB2312" w:eastAsia="仿宋_GB2312" w:hAnsi="宋体" w:hint="eastAsia"/>
                <w:sz w:val="24"/>
              </w:rPr>
              <w:t>系统模块集成问题</w:t>
            </w:r>
            <w:r w:rsidR="00742A0E">
              <w:rPr>
                <w:rFonts w:ascii="仿宋_GB2312" w:eastAsia="仿宋_GB2312" w:hAnsi="宋体" w:hint="eastAsia"/>
                <w:sz w:val="24"/>
              </w:rPr>
              <w:t>：</w:t>
            </w:r>
            <w:r w:rsidRPr="001A0241">
              <w:rPr>
                <w:rFonts w:ascii="仿宋_GB2312" w:eastAsia="仿宋_GB2312" w:hAnsi="宋体" w:hint="eastAsia"/>
                <w:sz w:val="24"/>
              </w:rPr>
              <w:t>在系统实现过程中，需要协调数据处理、模型推理与界面展示等多个模块，使系统能够稳定运行。</w:t>
            </w:r>
          </w:p>
        </w:tc>
      </w:tr>
      <w:tr w:rsidR="0065067E" w:rsidRPr="0065067E" w14:paraId="4ECE4A08" w14:textId="77777777" w:rsidTr="00031C46">
        <w:trPr>
          <w:trHeight w:val="3100"/>
        </w:trPr>
        <w:tc>
          <w:tcPr>
            <w:tcW w:w="9039" w:type="dxa"/>
            <w:gridSpan w:val="4"/>
          </w:tcPr>
          <w:p w14:paraId="2009C206" w14:textId="77777777" w:rsidR="005E7BF9" w:rsidRPr="0065067E" w:rsidRDefault="005E7BF9" w:rsidP="005E7BF9">
            <w:pPr>
              <w:numPr>
                <w:ilvl w:val="0"/>
                <w:numId w:val="4"/>
              </w:numPr>
              <w:spacing w:line="360" w:lineRule="exact"/>
              <w:rPr>
                <w:rFonts w:ascii="仿宋_GB2312" w:eastAsia="仿宋_GB2312" w:hAnsi="宋体" w:hint="eastAsia"/>
                <w:sz w:val="24"/>
                <w:szCs w:val="21"/>
              </w:rPr>
            </w:pPr>
            <w:r w:rsidRPr="0065067E">
              <w:rPr>
                <w:rFonts w:ascii="仿宋_GB2312" w:eastAsia="仿宋_GB2312" w:hAnsi="宋体" w:hint="eastAsia"/>
                <w:sz w:val="28"/>
              </w:rPr>
              <w:lastRenderedPageBreak/>
              <w:t>研究方法或技术路线</w:t>
            </w:r>
            <w:r w:rsidRPr="0065067E">
              <w:rPr>
                <w:rFonts w:ascii="仿宋_GB2312" w:eastAsia="仿宋_GB2312" w:hAnsi="宋体"/>
                <w:sz w:val="28"/>
              </w:rPr>
              <w:t>(</w:t>
            </w:r>
            <w:r w:rsidRPr="0065067E">
              <w:rPr>
                <w:rFonts w:ascii="仿宋_GB2312" w:eastAsia="仿宋_GB2312" w:hAnsi="宋体" w:hint="eastAsia"/>
                <w:sz w:val="28"/>
              </w:rPr>
              <w:t>重点论述技术方案</w:t>
            </w:r>
            <w:r w:rsidRPr="0065067E">
              <w:rPr>
                <w:rFonts w:ascii="仿宋_GB2312" w:eastAsia="仿宋_GB2312" w:hAnsi="宋体"/>
                <w:sz w:val="28"/>
              </w:rPr>
              <w:t>)</w:t>
            </w:r>
          </w:p>
          <w:p w14:paraId="31653320" w14:textId="77777777" w:rsidR="00DA3938" w:rsidRPr="0065067E" w:rsidRDefault="005E7BF9" w:rsidP="005E7BF9">
            <w:pPr>
              <w:rPr>
                <w:rFonts w:ascii="仿宋_GB2312" w:eastAsia="仿宋_GB2312" w:hAnsi="宋体" w:hint="eastAsia"/>
                <w:sz w:val="24"/>
                <w:szCs w:val="21"/>
              </w:rPr>
            </w:pPr>
            <w:r w:rsidRPr="0065067E">
              <w:rPr>
                <w:rFonts w:ascii="仿宋_GB2312" w:eastAsia="仿宋_GB2312" w:hAnsi="宋体" w:hint="eastAsia"/>
                <w:sz w:val="24"/>
                <w:szCs w:val="21"/>
              </w:rPr>
              <w:t>模型选型：</w:t>
            </w:r>
            <w:r w:rsidR="00DA3938" w:rsidRPr="0065067E">
              <w:rPr>
                <w:rFonts w:ascii="仿宋_GB2312" w:eastAsia="仿宋_GB2312" w:hAnsi="宋体"/>
                <w:sz w:val="24"/>
                <w:szCs w:val="21"/>
              </w:rPr>
              <w:t>选用基于深度学习的文本分类模型作为核心框架，例如 BERT 或 LSTM 模型，用于对输入文本进行语义特征提取与分类，实现对有害模因文本的自动识别。</w:t>
            </w:r>
          </w:p>
          <w:p w14:paraId="12672F64" w14:textId="77777777" w:rsidR="005E7BF9" w:rsidRPr="0065067E" w:rsidRDefault="005E7BF9" w:rsidP="000539B9">
            <w:pPr>
              <w:spacing w:after="240"/>
              <w:rPr>
                <w:rFonts w:eastAsia="仿宋_GB2312"/>
                <w:sz w:val="24"/>
                <w:szCs w:val="21"/>
              </w:rPr>
            </w:pPr>
            <w:r w:rsidRPr="0065067E">
              <w:rPr>
                <w:rFonts w:ascii="仿宋_GB2312" w:eastAsia="仿宋_GB2312" w:hAnsi="宋体" w:hint="eastAsia"/>
                <w:sz w:val="24"/>
                <w:szCs w:val="21"/>
              </w:rPr>
              <w:t>数据集：</w:t>
            </w:r>
            <w:r w:rsidR="00DA3938" w:rsidRPr="0065067E">
              <w:rPr>
                <w:rFonts w:eastAsia="仿宋_GB2312"/>
                <w:sz w:val="24"/>
                <w:szCs w:val="21"/>
              </w:rPr>
              <w:t>收集公开的有害文本或仇恨言论数据集，并对数据进行清洗、去噪和标注处理，构建适用于本研究的中文文本训练数据集，为模型训练与测试提供基础数据。</w:t>
            </w:r>
          </w:p>
          <w:p w14:paraId="1B91BDDC" w14:textId="77777777" w:rsidR="0065067E" w:rsidRPr="0065067E" w:rsidRDefault="0065067E" w:rsidP="0065067E">
            <w:pPr>
              <w:rPr>
                <w:rFonts w:ascii="仿宋_GB2312" w:eastAsia="仿宋_GB2312" w:hAnsi="宋体" w:hint="eastAsia"/>
                <w:sz w:val="24"/>
                <w:szCs w:val="21"/>
              </w:rPr>
            </w:pPr>
            <w:r w:rsidRPr="0065067E">
              <w:rPr>
                <w:rFonts w:ascii="仿宋_GB2312" w:eastAsia="仿宋_GB2312" w:hAnsi="宋体" w:hint="eastAsia"/>
                <w:sz w:val="24"/>
                <w:szCs w:val="21"/>
              </w:rPr>
              <w:t>损失函数设计：</w:t>
            </w:r>
          </w:p>
          <w:p w14:paraId="412D730B" w14:textId="77777777" w:rsidR="0065067E" w:rsidRPr="0065067E" w:rsidRDefault="0065067E" w:rsidP="000539B9">
            <w:pPr>
              <w:spacing w:after="240"/>
              <w:rPr>
                <w:rFonts w:ascii="仿宋_GB2312" w:eastAsia="仿宋_GB2312" w:hAnsi="宋体" w:hint="eastAsia"/>
                <w:sz w:val="24"/>
                <w:szCs w:val="21"/>
              </w:rPr>
            </w:pPr>
            <w:r w:rsidRPr="0065067E">
              <w:rPr>
                <w:rFonts w:ascii="仿宋_GB2312" w:eastAsia="仿宋_GB2312" w:hAnsi="宋体" w:hint="eastAsia"/>
                <w:sz w:val="24"/>
                <w:szCs w:val="21"/>
              </w:rPr>
              <w:t>采用交叉熵损失函数作为模型训练的主要优化目标，并结合类别权重调整方法，缓解数据类别不平衡问题，提高模型对少数类别文本的识别能力。</w:t>
            </w:r>
          </w:p>
          <w:p w14:paraId="07A349D6" w14:textId="77777777" w:rsidR="005E7BF9" w:rsidRPr="0065067E" w:rsidRDefault="005E7BF9" w:rsidP="005E7BF9">
            <w:pPr>
              <w:rPr>
                <w:rFonts w:ascii="仿宋_GB2312" w:eastAsia="仿宋_GB2312" w:hAnsi="宋体" w:hint="eastAsia"/>
                <w:sz w:val="24"/>
                <w:szCs w:val="21"/>
              </w:rPr>
            </w:pPr>
            <w:r w:rsidRPr="0065067E">
              <w:rPr>
                <w:rFonts w:ascii="仿宋_GB2312" w:eastAsia="仿宋_GB2312" w:hAnsi="宋体" w:hint="eastAsia"/>
                <w:sz w:val="24"/>
                <w:szCs w:val="21"/>
              </w:rPr>
              <w:t>开发框架：</w:t>
            </w:r>
          </w:p>
          <w:p w14:paraId="1E544C3E" w14:textId="77777777" w:rsidR="005E7BF9" w:rsidRPr="0065067E" w:rsidRDefault="005E7BF9" w:rsidP="005E7BF9">
            <w:pPr>
              <w:rPr>
                <w:rFonts w:ascii="仿宋_GB2312" w:eastAsia="仿宋_GB2312" w:hAnsi="宋体" w:hint="eastAsia"/>
                <w:sz w:val="24"/>
                <w:szCs w:val="21"/>
              </w:rPr>
            </w:pPr>
            <w:r w:rsidRPr="0065067E">
              <w:rPr>
                <w:rFonts w:ascii="仿宋_GB2312" w:eastAsia="仿宋_GB2312" w:hAnsi="宋体" w:hint="eastAsia"/>
                <w:sz w:val="24"/>
                <w:szCs w:val="21"/>
              </w:rPr>
              <w:t>后端：使用PyTorch/TensorFlow进行模型训练。</w:t>
            </w:r>
          </w:p>
          <w:p w14:paraId="22FDB487" w14:textId="77777777" w:rsidR="0065067E" w:rsidRDefault="005E7BF9" w:rsidP="000539B9">
            <w:pPr>
              <w:spacing w:after="240"/>
              <w:rPr>
                <w:rFonts w:ascii="仿宋_GB2312" w:eastAsia="仿宋_GB2312" w:hAnsi="宋体" w:hint="eastAsia"/>
                <w:sz w:val="24"/>
                <w:szCs w:val="21"/>
              </w:rPr>
            </w:pPr>
            <w:r w:rsidRPr="0065067E">
              <w:rPr>
                <w:rFonts w:ascii="仿宋_GB2312" w:eastAsia="仿宋_GB2312" w:hAnsi="宋体" w:hint="eastAsia"/>
                <w:sz w:val="24"/>
                <w:szCs w:val="21"/>
              </w:rPr>
              <w:t>前端：PyQt或Web端（Vue+OpenLayers）实现交互界面。</w:t>
            </w:r>
          </w:p>
          <w:p w14:paraId="7A0355E3" w14:textId="77777777" w:rsidR="005E7BF9" w:rsidRPr="0065067E" w:rsidRDefault="005E7BF9" w:rsidP="005E7BF9">
            <w:pPr>
              <w:rPr>
                <w:rFonts w:ascii="仿宋_GB2312" w:eastAsia="仿宋_GB2312" w:hAnsi="宋体" w:hint="eastAsia"/>
                <w:sz w:val="24"/>
                <w:szCs w:val="21"/>
              </w:rPr>
            </w:pPr>
            <w:r w:rsidRPr="0065067E">
              <w:rPr>
                <w:rFonts w:ascii="仿宋_GB2312" w:eastAsia="仿宋_GB2312" w:hAnsi="宋体" w:hint="eastAsia"/>
                <w:sz w:val="24"/>
                <w:szCs w:val="21"/>
              </w:rPr>
              <w:t>关键模块：</w:t>
            </w:r>
          </w:p>
          <w:p w14:paraId="6D02E42B" w14:textId="77777777" w:rsidR="0065067E" w:rsidRPr="0065067E" w:rsidRDefault="0065067E" w:rsidP="0065067E">
            <w:pPr>
              <w:rPr>
                <w:rFonts w:ascii="仿宋_GB2312" w:eastAsia="仿宋_GB2312" w:hAnsi="宋体" w:hint="eastAsia"/>
                <w:sz w:val="24"/>
                <w:szCs w:val="21"/>
              </w:rPr>
            </w:pPr>
            <w:r w:rsidRPr="0065067E">
              <w:rPr>
                <w:rFonts w:ascii="仿宋_GB2312" w:eastAsia="仿宋_GB2312" w:hAnsi="宋体" w:hint="eastAsia"/>
                <w:sz w:val="24"/>
                <w:szCs w:val="21"/>
              </w:rPr>
              <w:t>文本预处理模块：</w:t>
            </w:r>
          </w:p>
          <w:p w14:paraId="22F82575" w14:textId="77777777" w:rsidR="0065067E" w:rsidRPr="0065067E" w:rsidRDefault="0065067E" w:rsidP="000539B9">
            <w:pPr>
              <w:spacing w:after="240"/>
              <w:rPr>
                <w:rFonts w:ascii="仿宋_GB2312" w:eastAsia="仿宋_GB2312" w:hAnsi="宋体" w:hint="eastAsia"/>
                <w:sz w:val="24"/>
                <w:szCs w:val="21"/>
              </w:rPr>
            </w:pPr>
            <w:r w:rsidRPr="0065067E">
              <w:rPr>
                <w:rFonts w:ascii="仿宋_GB2312" w:eastAsia="仿宋_GB2312" w:hAnsi="宋体" w:hint="eastAsia"/>
                <w:sz w:val="24"/>
                <w:szCs w:val="21"/>
              </w:rPr>
              <w:lastRenderedPageBreak/>
              <w:t>对原始文本进行分词、去除无关符号和编码转换，并将文本转换为模型可处理的向量表示形式。</w:t>
            </w:r>
          </w:p>
          <w:p w14:paraId="24C1B945" w14:textId="77777777" w:rsidR="0065067E" w:rsidRPr="0065067E" w:rsidRDefault="0065067E" w:rsidP="0065067E">
            <w:pPr>
              <w:rPr>
                <w:rFonts w:ascii="仿宋_GB2312" w:eastAsia="仿宋_GB2312" w:hAnsi="宋体" w:hint="eastAsia"/>
                <w:sz w:val="24"/>
                <w:szCs w:val="21"/>
              </w:rPr>
            </w:pPr>
            <w:r w:rsidRPr="0065067E">
              <w:rPr>
                <w:rFonts w:ascii="仿宋_GB2312" w:eastAsia="仿宋_GB2312" w:hAnsi="宋体" w:hint="eastAsia"/>
                <w:sz w:val="24"/>
                <w:szCs w:val="21"/>
              </w:rPr>
              <w:t>文本分类模块：</w:t>
            </w:r>
          </w:p>
          <w:p w14:paraId="36ED55A6" w14:textId="77777777" w:rsidR="0065067E" w:rsidRPr="0065067E" w:rsidRDefault="0065067E" w:rsidP="000539B9">
            <w:pPr>
              <w:spacing w:after="240"/>
              <w:rPr>
                <w:rFonts w:ascii="仿宋_GB2312" w:eastAsia="仿宋_GB2312" w:hAnsi="宋体" w:hint="eastAsia"/>
                <w:sz w:val="24"/>
                <w:szCs w:val="21"/>
              </w:rPr>
            </w:pPr>
            <w:r w:rsidRPr="0065067E">
              <w:rPr>
                <w:rFonts w:ascii="仿宋_GB2312" w:eastAsia="仿宋_GB2312" w:hAnsi="宋体" w:hint="eastAsia"/>
                <w:sz w:val="24"/>
                <w:szCs w:val="21"/>
              </w:rPr>
              <w:t>利用训练好的深度学习模型对输入文本进行语义分析和分类判断，实现对有害模因文本的自动识别。</w:t>
            </w:r>
          </w:p>
          <w:p w14:paraId="49FB8304" w14:textId="77777777" w:rsidR="0065067E" w:rsidRPr="0065067E" w:rsidRDefault="0065067E" w:rsidP="0065067E">
            <w:pPr>
              <w:rPr>
                <w:rFonts w:ascii="仿宋_GB2312" w:eastAsia="仿宋_GB2312" w:hAnsi="宋体" w:hint="eastAsia"/>
                <w:sz w:val="24"/>
                <w:szCs w:val="21"/>
              </w:rPr>
            </w:pPr>
            <w:r w:rsidRPr="0065067E">
              <w:rPr>
                <w:rFonts w:ascii="仿宋_GB2312" w:eastAsia="仿宋_GB2312" w:hAnsi="宋体" w:hint="eastAsia"/>
                <w:sz w:val="24"/>
                <w:szCs w:val="21"/>
              </w:rPr>
              <w:t>结果展示模块：</w:t>
            </w:r>
          </w:p>
          <w:p w14:paraId="50DE15C1" w14:textId="77777777" w:rsidR="0065067E" w:rsidRDefault="0065067E" w:rsidP="0065067E">
            <w:pPr>
              <w:spacing w:line="360" w:lineRule="exact"/>
              <w:rPr>
                <w:rFonts w:ascii="仿宋_GB2312" w:eastAsia="仿宋_GB2312" w:hAnsi="宋体" w:hint="eastAsia"/>
                <w:sz w:val="24"/>
                <w:szCs w:val="21"/>
              </w:rPr>
            </w:pPr>
            <w:r w:rsidRPr="0065067E">
              <w:rPr>
                <w:rFonts w:ascii="仿宋_GB2312" w:eastAsia="仿宋_GB2312" w:hAnsi="宋体" w:hint="eastAsia"/>
                <w:sz w:val="24"/>
                <w:szCs w:val="21"/>
              </w:rPr>
              <w:t>将模型识别结果通过界面展示给用户，并提供简单的文本输入与检测功能。</w:t>
            </w:r>
          </w:p>
          <w:p w14:paraId="72F57D21" w14:textId="77777777" w:rsidR="005E7BF9" w:rsidRPr="0065067E" w:rsidRDefault="005E7BF9" w:rsidP="0065067E">
            <w:pPr>
              <w:spacing w:line="360" w:lineRule="exact"/>
              <w:rPr>
                <w:rFonts w:ascii="仿宋_GB2312" w:eastAsia="仿宋_GB2312" w:hAnsi="宋体" w:hint="eastAsia"/>
                <w:sz w:val="28"/>
              </w:rPr>
            </w:pPr>
            <w:r w:rsidRPr="0065067E">
              <w:rPr>
                <w:rFonts w:ascii="仿宋_GB2312" w:eastAsia="仿宋_GB2312" w:hAnsi="宋体" w:hint="eastAsia"/>
                <w:sz w:val="24"/>
                <w:szCs w:val="21"/>
              </w:rPr>
              <w:t>性能优化：</w:t>
            </w:r>
            <w:r w:rsidR="0065067E" w:rsidRPr="0065067E">
              <w:rPr>
                <w:rFonts w:ascii="仿宋_GB2312" w:eastAsia="仿宋_GB2312" w:hAnsi="宋体"/>
                <w:sz w:val="24"/>
                <w:szCs w:val="21"/>
              </w:rPr>
              <w:t>通过调整模型参数、训练轮数和学习率等方式，提高模型的识别精度与稳定性。</w:t>
            </w:r>
          </w:p>
        </w:tc>
      </w:tr>
      <w:tr w:rsidR="005E7BF9" w:rsidRPr="004A3EB3" w14:paraId="60FD995E" w14:textId="77777777" w:rsidTr="00031C46">
        <w:trPr>
          <w:trHeight w:val="2959"/>
        </w:trPr>
        <w:tc>
          <w:tcPr>
            <w:tcW w:w="9039" w:type="dxa"/>
            <w:gridSpan w:val="4"/>
          </w:tcPr>
          <w:p w14:paraId="5AFAF63D" w14:textId="77777777" w:rsidR="005E7BF9" w:rsidRPr="004A3EB3" w:rsidRDefault="005E7BF9" w:rsidP="005E7BF9">
            <w:pPr>
              <w:spacing w:line="360" w:lineRule="exact"/>
              <w:rPr>
                <w:rFonts w:ascii="仿宋_GB2312" w:eastAsia="仿宋_GB2312" w:hAnsi="宋体"/>
                <w:sz w:val="28"/>
              </w:rPr>
            </w:pPr>
            <w:r w:rsidRPr="004A3EB3">
              <w:rPr>
                <w:rFonts w:ascii="仿宋_GB2312" w:eastAsia="仿宋_GB2312" w:hAnsi="宋体" w:hint="eastAsia"/>
                <w:sz w:val="28"/>
              </w:rPr>
              <w:lastRenderedPageBreak/>
              <w:t>四、进度安排</w:t>
            </w:r>
          </w:p>
          <w:p w14:paraId="68C55A20" w14:textId="77777777" w:rsidR="005E7BF9" w:rsidRPr="00240285" w:rsidRDefault="005E7BF9" w:rsidP="005E7BF9">
            <w:pPr>
              <w:spacing w:line="360" w:lineRule="exact"/>
              <w:rPr>
                <w:rFonts w:ascii="仿宋_GB2312" w:eastAsia="仿宋_GB2312" w:hAnsi="宋体"/>
                <w:sz w:val="24"/>
              </w:rPr>
            </w:pPr>
            <w:r w:rsidRPr="00240285">
              <w:rPr>
                <w:rFonts w:ascii="仿宋_GB2312" w:eastAsia="仿宋_GB2312" w:hAnsi="宋体" w:hint="eastAsia"/>
                <w:sz w:val="24"/>
              </w:rPr>
              <w:t>202</w:t>
            </w:r>
            <w:r w:rsidR="00236F31">
              <w:rPr>
                <w:rFonts w:ascii="仿宋_GB2312" w:eastAsia="仿宋_GB2312" w:hAnsi="宋体"/>
                <w:sz w:val="24"/>
              </w:rPr>
              <w:t>5</w:t>
            </w:r>
            <w:r w:rsidRPr="00240285">
              <w:rPr>
                <w:rFonts w:ascii="仿宋_GB2312" w:eastAsia="仿宋_GB2312" w:hAnsi="宋体" w:hint="eastAsia"/>
                <w:sz w:val="24"/>
              </w:rPr>
              <w:t>.12.</w:t>
            </w:r>
            <w:r w:rsidR="00236F31">
              <w:rPr>
                <w:rFonts w:ascii="仿宋_GB2312" w:eastAsia="仿宋_GB2312" w:hAnsi="宋体" w:hint="eastAsia"/>
                <w:sz w:val="24"/>
              </w:rPr>
              <w:t>16</w:t>
            </w:r>
            <w:r w:rsidRPr="00240285">
              <w:rPr>
                <w:rFonts w:ascii="仿宋_GB2312" w:eastAsia="仿宋_GB2312" w:hAnsi="宋体" w:hint="eastAsia"/>
                <w:sz w:val="24"/>
              </w:rPr>
              <w:t>-202</w:t>
            </w:r>
            <w:r w:rsidR="00236F31">
              <w:rPr>
                <w:rFonts w:ascii="仿宋_GB2312" w:eastAsia="仿宋_GB2312" w:hAnsi="宋体"/>
                <w:sz w:val="24"/>
              </w:rPr>
              <w:t>6</w:t>
            </w:r>
            <w:r w:rsidRPr="00240285">
              <w:rPr>
                <w:rFonts w:ascii="仿宋_GB2312" w:eastAsia="仿宋_GB2312" w:hAnsi="宋体" w:hint="eastAsia"/>
                <w:sz w:val="24"/>
              </w:rPr>
              <w:t>.01.04:仔细阅读任务书，查找课题相关文献，了解课题研究内容；</w:t>
            </w:r>
          </w:p>
          <w:p w14:paraId="761F60E7"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.01.05-202</w:t>
            </w:r>
            <w:r w:rsidR="00236F31">
              <w:rPr>
                <w:rFonts w:ascii="仿宋_GB2312" w:eastAsia="仿宋_GB2312" w:hAnsi="宋体"/>
                <w:sz w:val="24"/>
              </w:rPr>
              <w:t>6</w:t>
            </w:r>
            <w:r w:rsidRPr="00240285">
              <w:rPr>
                <w:rFonts w:ascii="仿宋_GB2312" w:eastAsia="仿宋_GB2312" w:hAnsi="宋体" w:hint="eastAsia"/>
                <w:sz w:val="24"/>
              </w:rPr>
              <w:t xml:space="preserve">.02.24：查阅相关资料，系统性的学习相关知识， </w:t>
            </w:r>
          </w:p>
          <w:p w14:paraId="2CD5719C"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.02.25-202</w:t>
            </w:r>
            <w:r w:rsidR="00236F31">
              <w:rPr>
                <w:rFonts w:ascii="仿宋_GB2312" w:eastAsia="仿宋_GB2312" w:hAnsi="宋体"/>
                <w:sz w:val="24"/>
              </w:rPr>
              <w:t>6</w:t>
            </w:r>
            <w:r w:rsidRPr="00240285">
              <w:rPr>
                <w:rFonts w:ascii="仿宋_GB2312" w:eastAsia="仿宋_GB2312" w:hAnsi="宋体" w:hint="eastAsia"/>
                <w:sz w:val="24"/>
              </w:rPr>
              <w:t>.03.0</w:t>
            </w:r>
            <w:r w:rsidR="00996888">
              <w:rPr>
                <w:rFonts w:ascii="仿宋_GB2312" w:eastAsia="仿宋_GB2312" w:hAnsi="宋体"/>
                <w:sz w:val="24"/>
              </w:rPr>
              <w:t>4</w:t>
            </w:r>
            <w:r w:rsidRPr="00240285">
              <w:rPr>
                <w:rFonts w:ascii="仿宋_GB2312" w:eastAsia="仿宋_GB2312" w:hAnsi="宋体" w:hint="eastAsia"/>
                <w:sz w:val="24"/>
              </w:rPr>
              <w:t>：撰写开题报告；</w:t>
            </w:r>
          </w:p>
          <w:p w14:paraId="13743289"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.03.0</w:t>
            </w:r>
            <w:r w:rsidR="00996888">
              <w:rPr>
                <w:rFonts w:ascii="仿宋_GB2312" w:eastAsia="仿宋_GB2312" w:hAnsi="宋体"/>
                <w:sz w:val="24"/>
              </w:rPr>
              <w:t>4</w:t>
            </w:r>
            <w:r w:rsidRPr="00240285">
              <w:rPr>
                <w:rFonts w:ascii="仿宋_GB2312" w:eastAsia="仿宋_GB2312" w:hAnsi="宋体" w:hint="eastAsia"/>
                <w:sz w:val="24"/>
              </w:rPr>
              <w:t>-202</w:t>
            </w:r>
            <w:r w:rsidR="00236F31">
              <w:rPr>
                <w:rFonts w:ascii="仿宋_GB2312" w:eastAsia="仿宋_GB2312" w:hAnsi="宋体"/>
                <w:sz w:val="24"/>
              </w:rPr>
              <w:t>6</w:t>
            </w:r>
            <w:r w:rsidRPr="00240285">
              <w:rPr>
                <w:rFonts w:ascii="仿宋_GB2312" w:eastAsia="仿宋_GB2312" w:hAnsi="宋体" w:hint="eastAsia"/>
                <w:sz w:val="24"/>
              </w:rPr>
              <w:t>.03.08：撰写文献综述、翻译外文文献；</w:t>
            </w:r>
          </w:p>
          <w:p w14:paraId="6BC36278"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.03.09-202</w:t>
            </w:r>
            <w:r w:rsidR="00236F31">
              <w:rPr>
                <w:rFonts w:ascii="仿宋_GB2312" w:eastAsia="仿宋_GB2312" w:hAnsi="宋体"/>
                <w:sz w:val="24"/>
              </w:rPr>
              <w:t>6</w:t>
            </w:r>
            <w:r w:rsidRPr="00240285">
              <w:rPr>
                <w:rFonts w:ascii="仿宋_GB2312" w:eastAsia="仿宋_GB2312" w:hAnsi="宋体" w:hint="eastAsia"/>
                <w:sz w:val="24"/>
              </w:rPr>
              <w:t xml:space="preserve">.4.15：编写应用程序； </w:t>
            </w:r>
          </w:p>
          <w:p w14:paraId="41A59858"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.04.</w:t>
            </w:r>
            <w:r w:rsidR="00996888">
              <w:rPr>
                <w:rFonts w:ascii="仿宋_GB2312" w:eastAsia="仿宋_GB2312" w:hAnsi="宋体"/>
                <w:sz w:val="24"/>
              </w:rPr>
              <w:t>20</w:t>
            </w:r>
            <w:r w:rsidRPr="00240285">
              <w:rPr>
                <w:rFonts w:ascii="仿宋_GB2312" w:eastAsia="仿宋_GB2312" w:hAnsi="宋体" w:hint="eastAsia"/>
                <w:sz w:val="24"/>
              </w:rPr>
              <w:t>-202</w:t>
            </w:r>
            <w:r w:rsidR="00236F31">
              <w:rPr>
                <w:rFonts w:ascii="仿宋_GB2312" w:eastAsia="仿宋_GB2312" w:hAnsi="宋体"/>
                <w:sz w:val="24"/>
              </w:rPr>
              <w:t>6</w:t>
            </w:r>
            <w:r w:rsidRPr="00240285">
              <w:rPr>
                <w:rFonts w:ascii="仿宋_GB2312" w:eastAsia="仿宋_GB2312" w:hAnsi="宋体" w:hint="eastAsia"/>
                <w:sz w:val="24"/>
              </w:rPr>
              <w:t>.04.25：完善以及优化程序、撰写论文初稿；</w:t>
            </w:r>
          </w:p>
          <w:p w14:paraId="08D24076" w14:textId="77777777" w:rsidR="005E7BF9" w:rsidRPr="00240285" w:rsidRDefault="005E7BF9" w:rsidP="005E7BF9">
            <w:pPr>
              <w:spacing w:line="360" w:lineRule="exact"/>
              <w:rPr>
                <w:rFonts w:ascii="仿宋_GB2312" w:eastAsia="仿宋_GB2312" w:hAnsi="宋体" w:hint="eastAsia"/>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.04.26-202</w:t>
            </w:r>
            <w:r w:rsidR="00236F31">
              <w:rPr>
                <w:rFonts w:ascii="仿宋_GB2312" w:eastAsia="仿宋_GB2312" w:hAnsi="宋体"/>
                <w:sz w:val="24"/>
              </w:rPr>
              <w:t>6</w:t>
            </w:r>
            <w:r w:rsidRPr="00240285">
              <w:rPr>
                <w:rFonts w:ascii="仿宋_GB2312" w:eastAsia="仿宋_GB2312" w:hAnsi="宋体" w:hint="eastAsia"/>
                <w:sz w:val="24"/>
              </w:rPr>
              <w:t>.04.30：程序测试及优化、修改论文；</w:t>
            </w:r>
          </w:p>
          <w:p w14:paraId="04FFB634" w14:textId="77777777" w:rsidR="005E7BF9" w:rsidRDefault="005E7BF9" w:rsidP="005E7BF9">
            <w:pPr>
              <w:spacing w:line="360" w:lineRule="exact"/>
              <w:rPr>
                <w:rFonts w:ascii="等线" w:eastAsia="仿宋_GB2312" w:hAnsi="等线"/>
                <w:sz w:val="24"/>
              </w:rPr>
            </w:pPr>
            <w:r w:rsidRPr="00240285">
              <w:rPr>
                <w:rFonts w:ascii="仿宋_GB2312" w:eastAsia="仿宋_GB2312" w:hAnsi="宋体" w:hint="eastAsia"/>
                <w:sz w:val="24"/>
              </w:rPr>
              <w:t>202</w:t>
            </w:r>
            <w:r w:rsidR="00236F31">
              <w:rPr>
                <w:rFonts w:ascii="仿宋_GB2312" w:eastAsia="仿宋_GB2312" w:hAnsi="宋体" w:hint="eastAsia"/>
                <w:sz w:val="24"/>
              </w:rPr>
              <w:t>6</w:t>
            </w:r>
            <w:r w:rsidRPr="00240285">
              <w:rPr>
                <w:rFonts w:ascii="仿宋_GB2312" w:eastAsia="仿宋_GB2312" w:hAnsi="宋体" w:hint="eastAsia"/>
                <w:sz w:val="24"/>
              </w:rPr>
              <w:t>.5.1-202</w:t>
            </w:r>
            <w:r w:rsidR="00236F31">
              <w:rPr>
                <w:rFonts w:ascii="仿宋_GB2312" w:eastAsia="仿宋_GB2312" w:hAnsi="宋体" w:hint="eastAsia"/>
                <w:sz w:val="24"/>
              </w:rPr>
              <w:t>6</w:t>
            </w:r>
            <w:r w:rsidRPr="00240285">
              <w:rPr>
                <w:rFonts w:ascii="仿宋_GB2312" w:eastAsia="仿宋_GB2312" w:hAnsi="宋体" w:hint="eastAsia"/>
                <w:sz w:val="24"/>
              </w:rPr>
              <w:t>.5.</w:t>
            </w:r>
            <w:r w:rsidR="00236F31">
              <w:rPr>
                <w:rFonts w:ascii="仿宋_GB2312" w:eastAsia="仿宋_GB2312" w:hAnsi="宋体"/>
                <w:sz w:val="24"/>
              </w:rPr>
              <w:t>20</w:t>
            </w:r>
            <w:r w:rsidRPr="00240285">
              <w:rPr>
                <w:rFonts w:ascii="仿宋_GB2312" w:eastAsia="仿宋_GB2312" w:hAnsi="宋体" w:hint="eastAsia"/>
                <w:sz w:val="24"/>
              </w:rPr>
              <w:t>：完成论文终稿，准备答辩相关事项</w:t>
            </w:r>
          </w:p>
        </w:tc>
      </w:tr>
      <w:tr w:rsidR="005E7BF9" w:rsidRPr="004A3EB3" w14:paraId="65FF1E58" w14:textId="77777777" w:rsidTr="00031C46">
        <w:trPr>
          <w:trHeight w:val="2835"/>
        </w:trPr>
        <w:tc>
          <w:tcPr>
            <w:tcW w:w="9039" w:type="dxa"/>
            <w:gridSpan w:val="4"/>
          </w:tcPr>
          <w:p w14:paraId="7BF198FD" w14:textId="77777777" w:rsidR="005E7BF9" w:rsidRPr="004A3EB3" w:rsidRDefault="005E7BF9" w:rsidP="005E7BF9">
            <w:pPr>
              <w:spacing w:line="360" w:lineRule="exact"/>
              <w:rPr>
                <w:rFonts w:ascii="仿宋_GB2312" w:eastAsia="仿宋_GB2312" w:hAnsi="宋体"/>
                <w:sz w:val="28"/>
              </w:rPr>
            </w:pPr>
            <w:r w:rsidRPr="004A3EB3">
              <w:rPr>
                <w:rFonts w:ascii="仿宋_GB2312" w:eastAsia="仿宋_GB2312" w:hAnsi="宋体" w:hint="eastAsia"/>
                <w:sz w:val="28"/>
              </w:rPr>
              <w:t>五、主要参考文献</w:t>
            </w:r>
          </w:p>
          <w:p w14:paraId="7E872D0C" w14:textId="77777777" w:rsidR="00305DCD" w:rsidRPr="00305DCD" w:rsidRDefault="00305DCD" w:rsidP="00305DCD">
            <w:pPr>
              <w:spacing w:line="360" w:lineRule="exact"/>
              <w:rPr>
                <w:rFonts w:ascii="仿宋_GB2312" w:eastAsia="仿宋_GB2312" w:hAnsi="宋体"/>
                <w:sz w:val="28"/>
              </w:rPr>
            </w:pPr>
            <w:r w:rsidRPr="00305DCD">
              <w:rPr>
                <w:rFonts w:ascii="仿宋_GB2312" w:eastAsia="仿宋_GB2312" w:hAnsi="宋体"/>
                <w:sz w:val="28"/>
              </w:rPr>
              <w:t>[1]Baider F ,Kozak S A ,Strani K , et al. Automatic hate speech detection: a case study on online comments with a focus on self-victimisation and sentiment[J].Applied Linguistics Review,2026,17(2):641-666.DOI:10.1515/APPLIREV-2024-0129.</w:t>
            </w:r>
          </w:p>
          <w:p w14:paraId="22D83167"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[2]迟富源,严豫,刘忠轶. 融合情绪感知与多步推理的多模态大模型有害模因识别方法研究[J/OL].数据分析与知识发现,1-19[2026-03-14].https://link.cnki.net/urlid/10.1478.g2.20251226.0901.002.</w:t>
            </w:r>
          </w:p>
          <w:p w14:paraId="5AEC02A0"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[3]刘毅洲,黄微. 融合关联事件溯源的多层级网络舆情风险识别模型构建[J].情报学报,2025,44(11):1470-1482.</w:t>
            </w:r>
          </w:p>
          <w:p w14:paraId="2B2D9589"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[4]陈雅宁,柯亮,王文贤,等. 基于知识增强多任务学习的隐式有害文本检测技术研究[J].信息安全研究,2025,11(08):718-726.</w:t>
            </w:r>
          </w:p>
          <w:p w14:paraId="0ECE6158"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[5]张新生,张颢泷,马玉龙,等. 基于RoBERTa-MTL融合语言特征的有害文本识别[J].情报杂志,2026,45(01):75-82.</w:t>
            </w:r>
          </w:p>
          <w:p w14:paraId="1E7925C4"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 xml:space="preserve">[6]朱昊.面向大语言模型的有害文本检测技术的研究与实现[D].北京邮电大学,2024.DOI:10.26969/d.cnki.gbydu.2024.002249. </w:t>
            </w:r>
          </w:p>
          <w:p w14:paraId="28AA9DE8"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 xml:space="preserve">[7]方怡萱.面向变体文本的有害内容检测技术研究[D].四川大学,2023.DOI:10.27342/d.cnki.gscdu.2023.004867. </w:t>
            </w:r>
          </w:p>
          <w:p w14:paraId="34788E9F"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[8]陈德意,张宏怡,刘彩玲,等. 基于关键词策略和CNN的中文文本有害</w:t>
            </w:r>
            <w:r w:rsidRPr="00305DCD">
              <w:rPr>
                <w:rFonts w:ascii="仿宋_GB2312" w:eastAsia="仿宋_GB2312" w:hAnsi="宋体" w:hint="eastAsia"/>
                <w:sz w:val="28"/>
              </w:rPr>
              <w:lastRenderedPageBreak/>
              <w:t>信息分类[J].集美大学学报(自然科学版),2020,25(05):392-400.DOI:10.19715/j.jmuzr.2020.05.12.</w:t>
            </w:r>
          </w:p>
          <w:p w14:paraId="10042C3A"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 xml:space="preserve">[9]李进锋.面向自然语言处理系统的对抗攻击与防御研究[D].浙江大学,2020.DOI:10.27461/d.cnki.gzjdx.2020.000513. </w:t>
            </w:r>
          </w:p>
          <w:p w14:paraId="0B2164F8" w14:textId="77777777" w:rsidR="00305DCD" w:rsidRPr="00305DCD" w:rsidRDefault="00305DCD" w:rsidP="00305DCD">
            <w:pPr>
              <w:spacing w:line="360" w:lineRule="exact"/>
              <w:rPr>
                <w:rFonts w:ascii="仿宋_GB2312" w:eastAsia="仿宋_GB2312" w:hAnsi="宋体" w:hint="eastAsia"/>
                <w:sz w:val="28"/>
              </w:rPr>
            </w:pPr>
            <w:r w:rsidRPr="00305DCD">
              <w:rPr>
                <w:rFonts w:ascii="仿宋_GB2312" w:eastAsia="仿宋_GB2312" w:hAnsi="宋体" w:hint="eastAsia"/>
                <w:sz w:val="28"/>
              </w:rPr>
              <w:t xml:space="preserve">[10]高振安.网络舆论的情感倾向性评价技术研究[D].北方工业大学,2011. </w:t>
            </w:r>
          </w:p>
          <w:p w14:paraId="1B2B44E7" w14:textId="77777777" w:rsidR="005E7BF9" w:rsidRPr="004A3EB3" w:rsidRDefault="00305DCD" w:rsidP="00305DCD">
            <w:pPr>
              <w:spacing w:line="360" w:lineRule="exact"/>
              <w:rPr>
                <w:rFonts w:ascii="仿宋_GB2312" w:eastAsia="仿宋_GB2312" w:hAnsi="宋体"/>
                <w:sz w:val="28"/>
              </w:rPr>
            </w:pPr>
            <w:r w:rsidRPr="00305DCD">
              <w:rPr>
                <w:rFonts w:ascii="仿宋_GB2312" w:eastAsia="仿宋_GB2312" w:hAnsi="宋体" w:hint="eastAsia"/>
                <w:sz w:val="28"/>
              </w:rPr>
              <w:t>[11]杜娟.基于内容的网络信息过滤模型的应用研究[D].大庆石油学院,2009.</w:t>
            </w:r>
          </w:p>
        </w:tc>
      </w:tr>
      <w:tr w:rsidR="005E7BF9" w:rsidRPr="004A3EB3" w14:paraId="7A34B582" w14:textId="77777777" w:rsidTr="00031C46">
        <w:trPr>
          <w:trHeight w:val="3112"/>
        </w:trPr>
        <w:tc>
          <w:tcPr>
            <w:tcW w:w="9039" w:type="dxa"/>
            <w:gridSpan w:val="4"/>
          </w:tcPr>
          <w:p w14:paraId="073BFA4D" w14:textId="77777777" w:rsidR="005E7BF9" w:rsidRPr="004A3EB3" w:rsidRDefault="005E7BF9" w:rsidP="005E7BF9">
            <w:pPr>
              <w:jc w:val="left"/>
              <w:rPr>
                <w:rFonts w:ascii="仿宋_GB2312" w:eastAsia="仿宋_GB2312" w:hAnsi="宋体"/>
                <w:sz w:val="28"/>
              </w:rPr>
            </w:pPr>
            <w:r w:rsidRPr="004A3EB3">
              <w:rPr>
                <w:rFonts w:ascii="仿宋_GB2312" w:eastAsia="仿宋_GB2312" w:hAnsi="宋体" w:hint="eastAsia"/>
                <w:sz w:val="28"/>
              </w:rPr>
              <w:lastRenderedPageBreak/>
              <w:t>六、指导教师意见</w:t>
            </w:r>
            <w:r w:rsidRPr="004A3EB3">
              <w:rPr>
                <w:rFonts w:ascii="仿宋_GB2312" w:eastAsia="仿宋_GB2312" w:hAnsi="宋体" w:hint="eastAsia"/>
                <w:sz w:val="24"/>
              </w:rPr>
              <w:t>（课题难度是否适中、工作量是否饱满、进度安排是否合理、工作条件是否具备、是否同意开题等）</w:t>
            </w:r>
          </w:p>
          <w:p w14:paraId="22FE17C4" w14:textId="77777777" w:rsidR="005E7BF9" w:rsidRPr="004A3EB3" w:rsidRDefault="005E7BF9" w:rsidP="005E7BF9">
            <w:pPr>
              <w:spacing w:line="360" w:lineRule="exact"/>
              <w:rPr>
                <w:rFonts w:ascii="仿宋_GB2312" w:eastAsia="仿宋_GB2312" w:hAnsi="宋体"/>
                <w:sz w:val="28"/>
              </w:rPr>
            </w:pPr>
          </w:p>
          <w:p w14:paraId="08E29219" w14:textId="77777777" w:rsidR="005E7BF9" w:rsidRPr="004A3EB3" w:rsidRDefault="005E7BF9" w:rsidP="005E7BF9">
            <w:pPr>
              <w:spacing w:line="360" w:lineRule="exact"/>
              <w:rPr>
                <w:rFonts w:ascii="仿宋_GB2312" w:eastAsia="仿宋_GB2312" w:hAnsi="宋体"/>
                <w:sz w:val="28"/>
              </w:rPr>
            </w:pPr>
          </w:p>
          <w:p w14:paraId="770B7F07" w14:textId="1C70CCA1" w:rsidR="005E7BF9" w:rsidRPr="004A3EB3" w:rsidRDefault="00E41EE7" w:rsidP="005E7BF9">
            <w:pPr>
              <w:spacing w:line="360" w:lineRule="exact"/>
              <w:rPr>
                <w:rFonts w:ascii="仿宋_GB2312" w:eastAsia="仿宋_GB2312" w:hAnsi="宋体"/>
                <w:sz w:val="28"/>
              </w:rPr>
            </w:pPr>
            <w:r>
              <w:rPr>
                <w:rFonts w:ascii="仿宋_GB2312" w:eastAsia="仿宋_GB2312" w:hAnsi="宋体" w:hint="eastAsia"/>
                <w:noProof/>
                <w:sz w:val="28"/>
              </w:rPr>
              <w:drawing>
                <wp:anchor distT="0" distB="0" distL="114300" distR="114300" simplePos="0" relativeHeight="251657728" behindDoc="0" locked="0" layoutInCell="1" allowOverlap="1" wp14:anchorId="3A7F97C4" wp14:editId="26986527">
                  <wp:simplePos x="0" y="0"/>
                  <wp:positionH relativeFrom="column">
                    <wp:posOffset>1382395</wp:posOffset>
                  </wp:positionH>
                  <wp:positionV relativeFrom="paragraph">
                    <wp:posOffset>162560</wp:posOffset>
                  </wp:positionV>
                  <wp:extent cx="849630" cy="380365"/>
                  <wp:effectExtent l="0" t="0" r="0" b="0"/>
                  <wp:wrapNone/>
                  <wp:docPr id="5" name="图片 2" descr="微信图片_2025041515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微信图片_202504151540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9630" cy="3803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F15275B" w14:textId="77777777" w:rsidR="005E7BF9" w:rsidRPr="004A3EB3" w:rsidRDefault="005E7BF9" w:rsidP="005E7BF9">
            <w:pPr>
              <w:spacing w:line="360" w:lineRule="exact"/>
              <w:rPr>
                <w:rFonts w:ascii="仿宋_GB2312" w:eastAsia="仿宋_GB2312" w:hAnsi="宋体"/>
                <w:sz w:val="28"/>
              </w:rPr>
            </w:pPr>
            <w:r w:rsidRPr="004A3EB3">
              <w:rPr>
                <w:rFonts w:ascii="仿宋_GB2312" w:eastAsia="仿宋_GB2312" w:hAnsi="宋体" w:hint="eastAsia"/>
                <w:sz w:val="28"/>
              </w:rPr>
              <w:t>指导教师签名：</w:t>
            </w:r>
          </w:p>
          <w:p w14:paraId="3993929E" w14:textId="77777777" w:rsidR="005E7BF9" w:rsidRPr="004A3EB3" w:rsidRDefault="005E7BF9" w:rsidP="005E7BF9">
            <w:pPr>
              <w:spacing w:line="360" w:lineRule="exact"/>
              <w:rPr>
                <w:rFonts w:ascii="仿宋_GB2312" w:eastAsia="仿宋_GB2312" w:hAnsi="宋体"/>
                <w:sz w:val="28"/>
              </w:rPr>
            </w:pPr>
          </w:p>
          <w:p w14:paraId="6D6C98F4" w14:textId="77777777" w:rsidR="005E7BF9" w:rsidRPr="004A3EB3" w:rsidRDefault="005E7BF9" w:rsidP="005E7BF9">
            <w:pPr>
              <w:spacing w:line="360" w:lineRule="exact"/>
              <w:rPr>
                <w:rFonts w:ascii="仿宋_GB2312" w:eastAsia="仿宋_GB2312" w:hAnsi="宋体"/>
                <w:sz w:val="28"/>
              </w:rPr>
            </w:pPr>
            <w:r w:rsidRPr="004A3EB3">
              <w:rPr>
                <w:rFonts w:ascii="仿宋_GB2312" w:eastAsia="仿宋_GB2312" w:hAnsi="宋体"/>
                <w:sz w:val="28"/>
              </w:rPr>
              <w:t xml:space="preserve">                                  20   </w:t>
            </w:r>
            <w:r w:rsidRPr="004A3EB3">
              <w:rPr>
                <w:rFonts w:ascii="仿宋_GB2312" w:eastAsia="仿宋_GB2312" w:hAnsi="宋体" w:hint="eastAsia"/>
                <w:sz w:val="28"/>
              </w:rPr>
              <w:t>年</w:t>
            </w:r>
            <w:r w:rsidRPr="004A3EB3">
              <w:rPr>
                <w:rFonts w:ascii="仿宋_GB2312" w:eastAsia="仿宋_GB2312" w:hAnsi="宋体"/>
                <w:sz w:val="28"/>
              </w:rPr>
              <w:t xml:space="preserve">   </w:t>
            </w:r>
            <w:r w:rsidRPr="004A3EB3">
              <w:rPr>
                <w:rFonts w:ascii="仿宋_GB2312" w:eastAsia="仿宋_GB2312" w:hAnsi="宋体" w:hint="eastAsia"/>
                <w:sz w:val="28"/>
              </w:rPr>
              <w:t>月</w:t>
            </w:r>
            <w:r w:rsidRPr="004A3EB3">
              <w:rPr>
                <w:rFonts w:ascii="仿宋_GB2312" w:eastAsia="仿宋_GB2312" w:hAnsi="宋体"/>
                <w:sz w:val="28"/>
              </w:rPr>
              <w:t xml:space="preserve">   </w:t>
            </w:r>
            <w:r w:rsidRPr="004A3EB3">
              <w:rPr>
                <w:rFonts w:ascii="仿宋_GB2312" w:eastAsia="仿宋_GB2312" w:hAnsi="宋体" w:hint="eastAsia"/>
                <w:sz w:val="28"/>
              </w:rPr>
              <w:t>日</w:t>
            </w:r>
          </w:p>
        </w:tc>
      </w:tr>
    </w:tbl>
    <w:p w14:paraId="53243995" w14:textId="77777777" w:rsidR="00CB02E2" w:rsidRDefault="00CB02E2" w:rsidP="00CB02E2">
      <w:pPr>
        <w:rPr>
          <w:rFonts w:ascii="楷体" w:eastAsia="楷体" w:hAnsi="楷体"/>
          <w:kern w:val="0"/>
          <w:szCs w:val="21"/>
        </w:rPr>
      </w:pPr>
      <w:bookmarkStart w:id="2" w:name="_Toc463867310"/>
      <w:r w:rsidRPr="00FC697B">
        <w:rPr>
          <w:rFonts w:ascii="楷体" w:eastAsia="楷体" w:hAnsi="楷体" w:hint="eastAsia"/>
          <w:kern w:val="0"/>
          <w:szCs w:val="21"/>
        </w:rPr>
        <w:t>注：</w:t>
      </w:r>
      <w:r w:rsidRPr="00FC697B">
        <w:rPr>
          <w:rFonts w:ascii="楷体" w:eastAsia="楷体" w:hAnsi="楷体"/>
          <w:kern w:val="0"/>
          <w:szCs w:val="21"/>
        </w:rPr>
        <w:t>1.</w:t>
      </w:r>
      <w:r w:rsidRPr="00FC697B">
        <w:rPr>
          <w:rFonts w:ascii="楷体" w:eastAsia="楷体" w:hAnsi="楷体" w:hint="eastAsia"/>
          <w:kern w:val="0"/>
          <w:szCs w:val="21"/>
        </w:rPr>
        <w:t>若无</w:t>
      </w:r>
      <w:r w:rsidRPr="006D22C0">
        <w:rPr>
          <w:rFonts w:ascii="宋体" w:hAnsi="宋体" w:hint="eastAsia"/>
          <w:kern w:val="0"/>
          <w:szCs w:val="21"/>
        </w:rPr>
        <w:t>“</w:t>
      </w:r>
      <w:r w:rsidRPr="00FC697B">
        <w:rPr>
          <w:rFonts w:ascii="楷体" w:eastAsia="楷体" w:hAnsi="楷体" w:hint="eastAsia"/>
          <w:kern w:val="0"/>
          <w:szCs w:val="21"/>
        </w:rPr>
        <w:t>校外指导教师</w:t>
      </w:r>
      <w:r w:rsidRPr="006D22C0">
        <w:rPr>
          <w:rFonts w:ascii="宋体" w:hAnsi="宋体" w:hint="eastAsia"/>
          <w:kern w:val="0"/>
          <w:szCs w:val="21"/>
        </w:rPr>
        <w:t>”</w:t>
      </w:r>
      <w:r w:rsidRPr="00FC697B">
        <w:rPr>
          <w:rFonts w:ascii="楷体" w:eastAsia="楷体" w:hAnsi="楷体" w:hint="eastAsia"/>
          <w:kern w:val="0"/>
          <w:szCs w:val="21"/>
        </w:rPr>
        <w:t>，可不填写；</w:t>
      </w:r>
    </w:p>
    <w:p w14:paraId="2FC1DEA0" w14:textId="77777777" w:rsidR="00CB02E2" w:rsidRDefault="00CB02E2" w:rsidP="00CB02E2">
      <w:pPr>
        <w:ind w:leftChars="200" w:left="630" w:hangingChars="100" w:hanging="210"/>
        <w:rPr>
          <w:rFonts w:ascii="楷体" w:eastAsia="楷体" w:hAnsi="楷体"/>
          <w:kern w:val="0"/>
          <w:szCs w:val="21"/>
        </w:rPr>
      </w:pPr>
      <w:r w:rsidRPr="00FC697B">
        <w:rPr>
          <w:rFonts w:ascii="楷体" w:eastAsia="楷体" w:hAnsi="楷体"/>
          <w:kern w:val="0"/>
          <w:szCs w:val="21"/>
        </w:rPr>
        <w:t>2.</w:t>
      </w:r>
      <w:r w:rsidRPr="00FC697B">
        <w:rPr>
          <w:rFonts w:ascii="楷体" w:eastAsia="楷体" w:hAnsi="楷体" w:hint="eastAsia"/>
          <w:kern w:val="0"/>
          <w:szCs w:val="21"/>
        </w:rPr>
        <w:t>课题来源：国家级项目、省部级项目、校级项目、学校科研任务、校外协作项目、实验室建设、就业所在单位项目、预研课题、自选；</w:t>
      </w:r>
    </w:p>
    <w:p w14:paraId="3B865D44" w14:textId="77777777" w:rsidR="00CB02E2" w:rsidRDefault="00CB02E2" w:rsidP="00CB02E2">
      <w:pPr>
        <w:ind w:leftChars="200" w:left="630" w:hangingChars="100" w:hanging="210"/>
        <w:rPr>
          <w:rFonts w:ascii="楷体" w:eastAsia="楷体" w:hAnsi="楷体"/>
          <w:kern w:val="0"/>
          <w:szCs w:val="21"/>
        </w:rPr>
      </w:pPr>
      <w:r w:rsidRPr="00FC697B">
        <w:rPr>
          <w:rFonts w:ascii="楷体" w:eastAsia="楷体" w:hAnsi="楷体"/>
          <w:kern w:val="0"/>
          <w:szCs w:val="21"/>
        </w:rPr>
        <w:t>3.</w:t>
      </w:r>
      <w:r w:rsidRPr="00FC697B">
        <w:rPr>
          <w:rFonts w:ascii="楷体" w:eastAsia="楷体" w:hAnsi="楷体" w:hint="eastAsia"/>
          <w:kern w:val="0"/>
          <w:szCs w:val="21"/>
        </w:rPr>
        <w:t>课题性质：设计、论文；</w:t>
      </w:r>
    </w:p>
    <w:p w14:paraId="2CB4DBF0" w14:textId="77777777" w:rsidR="00CB02E2" w:rsidRDefault="00CB02E2" w:rsidP="00CB02E2">
      <w:pPr>
        <w:ind w:leftChars="200" w:left="630" w:hangingChars="100" w:hanging="210"/>
        <w:rPr>
          <w:rFonts w:ascii="楷体" w:eastAsia="楷体" w:hAnsi="楷体"/>
          <w:kern w:val="0"/>
          <w:szCs w:val="21"/>
        </w:rPr>
      </w:pPr>
      <w:r>
        <w:rPr>
          <w:rFonts w:ascii="楷体" w:eastAsia="楷体" w:hAnsi="楷体"/>
          <w:kern w:val="0"/>
          <w:szCs w:val="21"/>
        </w:rPr>
        <w:t>4.</w:t>
      </w:r>
      <w:r>
        <w:rPr>
          <w:rFonts w:ascii="楷体" w:eastAsia="楷体" w:hAnsi="楷体" w:hint="eastAsia"/>
          <w:kern w:val="0"/>
          <w:szCs w:val="21"/>
        </w:rPr>
        <w:t>学院（系）意见，仅在□内填√；</w:t>
      </w:r>
    </w:p>
    <w:p w14:paraId="31663EAF" w14:textId="77777777" w:rsidR="00031C46" w:rsidRDefault="00CB02E2" w:rsidP="00CB02E2">
      <w:pPr>
        <w:ind w:leftChars="200" w:left="630" w:hangingChars="100" w:hanging="210"/>
      </w:pPr>
      <w:r>
        <w:rPr>
          <w:rFonts w:ascii="楷体" w:eastAsia="楷体" w:hAnsi="楷体"/>
          <w:kern w:val="0"/>
          <w:szCs w:val="21"/>
        </w:rPr>
        <w:t>5</w:t>
      </w:r>
      <w:r w:rsidRPr="00FC697B">
        <w:rPr>
          <w:rFonts w:ascii="楷体" w:eastAsia="楷体" w:hAnsi="楷体"/>
          <w:kern w:val="0"/>
          <w:szCs w:val="21"/>
        </w:rPr>
        <w:t>.</w:t>
      </w:r>
      <w:r w:rsidRPr="00FC697B">
        <w:rPr>
          <w:rFonts w:ascii="楷体" w:eastAsia="楷体" w:hAnsi="楷体" w:hint="eastAsia"/>
          <w:kern w:val="0"/>
          <w:szCs w:val="21"/>
        </w:rPr>
        <w:t>此表由学生填写</w:t>
      </w:r>
      <w:r>
        <w:rPr>
          <w:rFonts w:ascii="楷体" w:eastAsia="楷体" w:hAnsi="楷体" w:hint="eastAsia"/>
          <w:kern w:val="0"/>
          <w:szCs w:val="21"/>
        </w:rPr>
        <w:t>。</w:t>
      </w:r>
      <w:bookmarkEnd w:id="2"/>
    </w:p>
    <w:sectPr w:rsidR="00031C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920D" w14:textId="77777777" w:rsidR="0039543F" w:rsidRDefault="0039543F" w:rsidP="003E2306">
      <w:r>
        <w:separator/>
      </w:r>
    </w:p>
  </w:endnote>
  <w:endnote w:type="continuationSeparator" w:id="0">
    <w:p w14:paraId="30AAC053" w14:textId="77777777" w:rsidR="0039543F" w:rsidRDefault="0039543F" w:rsidP="003E2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E361" w14:textId="77777777" w:rsidR="0039543F" w:rsidRDefault="0039543F" w:rsidP="003E2306">
      <w:r>
        <w:separator/>
      </w:r>
    </w:p>
  </w:footnote>
  <w:footnote w:type="continuationSeparator" w:id="0">
    <w:p w14:paraId="07EC0918" w14:textId="77777777" w:rsidR="0039543F" w:rsidRDefault="0039543F" w:rsidP="003E2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375"/>
    <w:multiLevelType w:val="hybridMultilevel"/>
    <w:tmpl w:val="63A4152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F122AA1"/>
    <w:multiLevelType w:val="hybridMultilevel"/>
    <w:tmpl w:val="328EFE60"/>
    <w:lvl w:ilvl="0" w:tplc="0409000F">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 w15:restartNumberingAfterBreak="0">
    <w:nsid w:val="22BBE289"/>
    <w:multiLevelType w:val="singleLevel"/>
    <w:tmpl w:val="22BBE289"/>
    <w:lvl w:ilvl="0">
      <w:start w:val="3"/>
      <w:numFmt w:val="chineseCounting"/>
      <w:suff w:val="nothing"/>
      <w:lvlText w:val="%1、"/>
      <w:lvlJc w:val="left"/>
      <w:rPr>
        <w:rFonts w:hint="eastAsia"/>
      </w:rPr>
    </w:lvl>
  </w:abstractNum>
  <w:abstractNum w:abstractNumId="3" w15:restartNumberingAfterBreak="0">
    <w:nsid w:val="39EC4460"/>
    <w:multiLevelType w:val="hybridMultilevel"/>
    <w:tmpl w:val="9E2EF37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598342F7"/>
    <w:multiLevelType w:val="hybridMultilevel"/>
    <w:tmpl w:val="35067FCA"/>
    <w:lvl w:ilvl="0" w:tplc="92F6912A">
      <w:start w:val="1"/>
      <w:numFmt w:val="decimal"/>
      <w:lvlText w:val="%1."/>
      <w:lvlJc w:val="left"/>
      <w:pPr>
        <w:ind w:left="1080" w:hanging="36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5E9A0DDB"/>
    <w:multiLevelType w:val="multilevel"/>
    <w:tmpl w:val="745A2B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2D30DE2"/>
    <w:multiLevelType w:val="hybridMultilevel"/>
    <w:tmpl w:val="91E23360"/>
    <w:lvl w:ilvl="0" w:tplc="0409000F">
      <w:start w:val="1"/>
      <w:numFmt w:val="decimal"/>
      <w:lvlText w:val="%1."/>
      <w:lvlJc w:val="left"/>
      <w:pPr>
        <w:ind w:left="1370" w:hanging="440"/>
      </w:pPr>
    </w:lvl>
    <w:lvl w:ilvl="1" w:tplc="04090019" w:tentative="1">
      <w:start w:val="1"/>
      <w:numFmt w:val="lowerLetter"/>
      <w:lvlText w:val="%2)"/>
      <w:lvlJc w:val="left"/>
      <w:pPr>
        <w:ind w:left="1810" w:hanging="440"/>
      </w:pPr>
    </w:lvl>
    <w:lvl w:ilvl="2" w:tplc="0409001B" w:tentative="1">
      <w:start w:val="1"/>
      <w:numFmt w:val="lowerRoman"/>
      <w:lvlText w:val="%3."/>
      <w:lvlJc w:val="right"/>
      <w:pPr>
        <w:ind w:left="2250" w:hanging="440"/>
      </w:pPr>
    </w:lvl>
    <w:lvl w:ilvl="3" w:tplc="0409000F" w:tentative="1">
      <w:start w:val="1"/>
      <w:numFmt w:val="decimal"/>
      <w:lvlText w:val="%4."/>
      <w:lvlJc w:val="left"/>
      <w:pPr>
        <w:ind w:left="2690" w:hanging="440"/>
      </w:pPr>
    </w:lvl>
    <w:lvl w:ilvl="4" w:tplc="04090019" w:tentative="1">
      <w:start w:val="1"/>
      <w:numFmt w:val="lowerLetter"/>
      <w:lvlText w:val="%5)"/>
      <w:lvlJc w:val="left"/>
      <w:pPr>
        <w:ind w:left="3130" w:hanging="440"/>
      </w:pPr>
    </w:lvl>
    <w:lvl w:ilvl="5" w:tplc="0409001B" w:tentative="1">
      <w:start w:val="1"/>
      <w:numFmt w:val="lowerRoman"/>
      <w:lvlText w:val="%6."/>
      <w:lvlJc w:val="right"/>
      <w:pPr>
        <w:ind w:left="3570" w:hanging="440"/>
      </w:pPr>
    </w:lvl>
    <w:lvl w:ilvl="6" w:tplc="0409000F" w:tentative="1">
      <w:start w:val="1"/>
      <w:numFmt w:val="decimal"/>
      <w:lvlText w:val="%7."/>
      <w:lvlJc w:val="left"/>
      <w:pPr>
        <w:ind w:left="4010" w:hanging="440"/>
      </w:pPr>
    </w:lvl>
    <w:lvl w:ilvl="7" w:tplc="04090019" w:tentative="1">
      <w:start w:val="1"/>
      <w:numFmt w:val="lowerLetter"/>
      <w:lvlText w:val="%8)"/>
      <w:lvlJc w:val="left"/>
      <w:pPr>
        <w:ind w:left="4450" w:hanging="440"/>
      </w:pPr>
    </w:lvl>
    <w:lvl w:ilvl="8" w:tplc="0409001B" w:tentative="1">
      <w:start w:val="1"/>
      <w:numFmt w:val="lowerRoman"/>
      <w:lvlText w:val="%9."/>
      <w:lvlJc w:val="right"/>
      <w:pPr>
        <w:ind w:left="4890" w:hanging="440"/>
      </w:pPr>
    </w:lvl>
  </w:abstractNum>
  <w:num w:numId="1" w16cid:durableId="15819407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97622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8309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1439557">
    <w:abstractNumId w:val="2"/>
  </w:num>
  <w:num w:numId="5" w16cid:durableId="946040108">
    <w:abstractNumId w:val="4"/>
  </w:num>
  <w:num w:numId="6" w16cid:durableId="125783999">
    <w:abstractNumId w:val="6"/>
  </w:num>
  <w:num w:numId="7" w16cid:durableId="574898431">
    <w:abstractNumId w:val="1"/>
  </w:num>
  <w:num w:numId="8" w16cid:durableId="1037775793">
    <w:abstractNumId w:val="0"/>
  </w:num>
  <w:num w:numId="9" w16cid:durableId="1516965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E2"/>
    <w:rsid w:val="00031C46"/>
    <w:rsid w:val="000539B9"/>
    <w:rsid w:val="0008766D"/>
    <w:rsid w:val="00093473"/>
    <w:rsid w:val="000F6059"/>
    <w:rsid w:val="00174BE5"/>
    <w:rsid w:val="001A0241"/>
    <w:rsid w:val="002047BD"/>
    <w:rsid w:val="00226238"/>
    <w:rsid w:val="00236F31"/>
    <w:rsid w:val="00240285"/>
    <w:rsid w:val="00276010"/>
    <w:rsid w:val="002A1C46"/>
    <w:rsid w:val="002A3F7B"/>
    <w:rsid w:val="00305DCD"/>
    <w:rsid w:val="00350996"/>
    <w:rsid w:val="00373937"/>
    <w:rsid w:val="0039543F"/>
    <w:rsid w:val="003E2306"/>
    <w:rsid w:val="003E410B"/>
    <w:rsid w:val="00447EE8"/>
    <w:rsid w:val="00475C15"/>
    <w:rsid w:val="00521389"/>
    <w:rsid w:val="005347CD"/>
    <w:rsid w:val="00586B22"/>
    <w:rsid w:val="005E7BF9"/>
    <w:rsid w:val="00605196"/>
    <w:rsid w:val="0065067E"/>
    <w:rsid w:val="006738C8"/>
    <w:rsid w:val="00732F4E"/>
    <w:rsid w:val="00742A0E"/>
    <w:rsid w:val="007C7F50"/>
    <w:rsid w:val="0082179E"/>
    <w:rsid w:val="0086264F"/>
    <w:rsid w:val="008F51D1"/>
    <w:rsid w:val="0094061F"/>
    <w:rsid w:val="00950F9E"/>
    <w:rsid w:val="00996888"/>
    <w:rsid w:val="009D1CC8"/>
    <w:rsid w:val="00A27BF4"/>
    <w:rsid w:val="00AB3EC7"/>
    <w:rsid w:val="00B1050A"/>
    <w:rsid w:val="00C36782"/>
    <w:rsid w:val="00CB02E2"/>
    <w:rsid w:val="00D50A31"/>
    <w:rsid w:val="00D75225"/>
    <w:rsid w:val="00DA3938"/>
    <w:rsid w:val="00DA7000"/>
    <w:rsid w:val="00DC0177"/>
    <w:rsid w:val="00DD169C"/>
    <w:rsid w:val="00DE57E1"/>
    <w:rsid w:val="00E1464B"/>
    <w:rsid w:val="00E41EE7"/>
    <w:rsid w:val="00E844A0"/>
    <w:rsid w:val="00EF2384"/>
    <w:rsid w:val="00F5689A"/>
    <w:rsid w:val="00F77C22"/>
    <w:rsid w:val="00F92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A1D25"/>
  <w15:chartTrackingRefBased/>
  <w15:docId w15:val="{AE4DE902-118E-4431-B107-AC211421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2E2"/>
    <w:pPr>
      <w:widowControl w:val="0"/>
      <w:jc w:val="both"/>
    </w:pPr>
    <w:rPr>
      <w:rFonts w:ascii="Times New Roman" w:eastAsia="宋体"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230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3E2306"/>
    <w:rPr>
      <w:rFonts w:ascii="Times New Roman" w:eastAsia="宋体" w:hAnsi="Times New Roman" w:cs="Times New Roman"/>
      <w:sz w:val="18"/>
      <w:szCs w:val="18"/>
    </w:rPr>
  </w:style>
  <w:style w:type="paragraph" w:styleId="a5">
    <w:name w:val="footer"/>
    <w:basedOn w:val="a"/>
    <w:link w:val="a6"/>
    <w:uiPriority w:val="99"/>
    <w:unhideWhenUsed/>
    <w:rsid w:val="003E2306"/>
    <w:pPr>
      <w:tabs>
        <w:tab w:val="center" w:pos="4153"/>
        <w:tab w:val="right" w:pos="8306"/>
      </w:tabs>
      <w:snapToGrid w:val="0"/>
      <w:jc w:val="left"/>
    </w:pPr>
    <w:rPr>
      <w:sz w:val="18"/>
      <w:szCs w:val="18"/>
    </w:rPr>
  </w:style>
  <w:style w:type="character" w:customStyle="1" w:styleId="a6">
    <w:name w:val="页脚 字符"/>
    <w:link w:val="a5"/>
    <w:uiPriority w:val="99"/>
    <w:rsid w:val="003E230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吕帅</dc:creator>
  <cp:keywords/>
  <dc:description/>
  <cp:lastModifiedBy>Happy Xiao</cp:lastModifiedBy>
  <cp:revision>2</cp:revision>
  <dcterms:created xsi:type="dcterms:W3CDTF">2026-04-17T09:23:00Z</dcterms:created>
  <dcterms:modified xsi:type="dcterms:W3CDTF">2026-04-17T09:23:00Z</dcterms:modified>
</cp:coreProperties>
</file>