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信用飞对账结算流程: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系统出票订单：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出票订单所需计算属性：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订单日期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状态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订单来源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乘客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乘客类型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票号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供应单号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销售价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公布运价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成本价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机建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燃油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成本合计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结算价格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营收价格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利润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航延险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航意险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保险状态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保单号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出票渠道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预定时间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支付时间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出票时间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返佣=销售价-公布运价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成本合计=成本价-机建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结算价格=公布运价+机建+航延险+航意险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营收价格=销售价+机建+航延险+航意险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每张票利润=结算价格-航延险-航意险-成本合计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2、系统退票订单：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退票订单所需计算属性：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原订单号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状态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退票单号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退票单状态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订单来源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乘客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乘客类型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证件号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票号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供应单号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销售价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公布运价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成本价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机建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燃油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返佣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航延险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航意险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保险状态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保单号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退票总费用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总退回费用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单人手续费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单人退回费用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单人实际手续费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单人实际退回费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出票渠道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退票申请时间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退票退款时间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差额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根据条件汇总结果明细：</w:t>
      </w:r>
    </w:p>
    <w:tbl>
      <w:tblPr>
        <w:tblStyle w:val="2"/>
        <w:tblW w:w="840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1568"/>
        <w:gridCol w:w="1765"/>
        <w:gridCol w:w="1757"/>
        <w:gridCol w:w="181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00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明细</w:t>
            </w:r>
          </w:p>
        </w:tc>
        <w:tc>
          <w:tcPr>
            <w:tcW w:w="3333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信用飞营收价格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0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信用飞结算价格</w:t>
            </w:r>
          </w:p>
        </w:tc>
        <w:tc>
          <w:tcPr>
            <w:tcW w:w="18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成本结算价格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00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订单交易量</w:t>
            </w:r>
          </w:p>
        </w:tc>
        <w:tc>
          <w:tcPr>
            <w:tcW w:w="176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交易金额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交易金额</w:t>
            </w:r>
          </w:p>
        </w:tc>
        <w:tc>
          <w:tcPr>
            <w:tcW w:w="18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交易金额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出票</w:t>
            </w:r>
          </w:p>
        </w:tc>
        <w:tc>
          <w:tcPr>
            <w:tcW w:w="1568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 w:eastAsiaTheme="minorEastAsia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系统出票总量</w:t>
            </w:r>
          </w:p>
        </w:tc>
        <w:tc>
          <w:tcPr>
            <w:tcW w:w="176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营收价格总量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757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结算价格总量</w:t>
            </w:r>
          </w:p>
        </w:tc>
        <w:tc>
          <w:tcPr>
            <w:tcW w:w="181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成本合计总量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改期</w:t>
            </w:r>
          </w:p>
        </w:tc>
        <w:tc>
          <w:tcPr>
            <w:tcW w:w="1568" w:type="dxa"/>
            <w:tcBorders>
              <w:top w:val="single" w:color="4BACC6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65" w:type="dxa"/>
            <w:tcBorders>
              <w:top w:val="single" w:color="4BACC6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</w:p>
        </w:tc>
        <w:tc>
          <w:tcPr>
            <w:tcW w:w="1757" w:type="dxa"/>
            <w:tcBorders>
              <w:top w:val="single" w:color="4BACC6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</w:p>
        </w:tc>
        <w:tc>
          <w:tcPr>
            <w:tcW w:w="1814" w:type="dxa"/>
            <w:tcBorders>
              <w:top w:val="single" w:color="4BACC6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退票</w:t>
            </w:r>
          </w:p>
        </w:tc>
        <w:tc>
          <w:tcPr>
            <w:tcW w:w="15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系统退票总量</w:t>
            </w:r>
          </w:p>
        </w:tc>
        <w:tc>
          <w:tcPr>
            <w:tcW w:w="176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/>
                <w:color w:val="000000"/>
                <w:lang w:val="en-US" w:eastAsia="zh-CN"/>
              </w:rPr>
              <w:t>总退回费用</w:t>
            </w:r>
            <w:r>
              <w:rPr>
                <w:rFonts w:hint="eastAsia"/>
                <w:color w:val="000000"/>
                <w:lang w:val="en-US" w:eastAsia="zh-CN"/>
              </w:rPr>
              <w:t>总量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/>
                <w:color w:val="000000"/>
                <w:lang w:val="en-US" w:eastAsia="zh-CN"/>
              </w:rPr>
              <w:t>单人退回费用</w:t>
            </w:r>
            <w:r>
              <w:rPr>
                <w:rFonts w:hint="eastAsia"/>
                <w:color w:val="000000"/>
                <w:lang w:val="en-US" w:eastAsia="zh-CN"/>
              </w:rPr>
              <w:t>总量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8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/>
                <w:color w:val="000000"/>
                <w:lang w:val="en-US" w:eastAsia="zh-CN"/>
              </w:rPr>
              <w:t>单人实际退回费</w:t>
            </w:r>
            <w:r>
              <w:rPr>
                <w:rFonts w:hint="eastAsia"/>
                <w:color w:val="000000"/>
                <w:lang w:val="en-US" w:eastAsia="zh-CN"/>
              </w:rPr>
              <w:t>总量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订单取消</w:t>
            </w:r>
          </w:p>
        </w:tc>
        <w:tc>
          <w:tcPr>
            <w:tcW w:w="15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6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</w:p>
        </w:tc>
        <w:tc>
          <w:tcPr>
            <w:tcW w:w="18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订单取消退款</w:t>
            </w:r>
          </w:p>
        </w:tc>
        <w:tc>
          <w:tcPr>
            <w:tcW w:w="15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6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</w:p>
        </w:tc>
        <w:tc>
          <w:tcPr>
            <w:tcW w:w="181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1568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DBEEF3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Theme="minorEastAsia"/>
                <w:color w:val="000000"/>
                <w:lang w:val="en-US" w:eastAsia="zh-CN"/>
              </w:rPr>
              <w:t>出票</w:t>
            </w:r>
            <w:r>
              <w:rPr>
                <w:rFonts w:hint="eastAsia"/>
                <w:color w:val="000000"/>
                <w:lang w:val="en-US" w:eastAsia="zh-CN"/>
              </w:rPr>
              <w:t>+</w:t>
            </w:r>
            <w:r>
              <w:rPr>
                <w:rFonts w:hint="default" w:eastAsiaTheme="minorEastAsia"/>
                <w:color w:val="000000"/>
                <w:lang w:val="en-US" w:eastAsia="zh-CN"/>
              </w:rPr>
              <w:t>改期</w:t>
            </w:r>
            <w:r>
              <w:rPr>
                <w:rFonts w:hint="eastAsia"/>
                <w:color w:val="000000"/>
                <w:lang w:val="en-US" w:eastAsia="zh-CN"/>
              </w:rPr>
              <w:t>+</w:t>
            </w:r>
            <w:r>
              <w:rPr>
                <w:rFonts w:hint="default" w:eastAsiaTheme="minorEastAsia"/>
                <w:color w:val="000000"/>
                <w:lang w:val="en-US" w:eastAsia="zh-CN"/>
              </w:rPr>
              <w:t>订单取消</w:t>
            </w:r>
            <w:r>
              <w:rPr>
                <w:rFonts w:hint="eastAsia"/>
                <w:color w:val="000000"/>
                <w:lang w:val="en-US" w:eastAsia="zh-CN"/>
              </w:rPr>
              <w:t>-</w:t>
            </w:r>
            <w:r>
              <w:rPr>
                <w:rFonts w:hint="default" w:eastAsiaTheme="minorEastAsia"/>
                <w:color w:val="000000"/>
                <w:lang w:val="en-US" w:eastAsia="zh-CN"/>
              </w:rPr>
              <w:t>退票</w:t>
            </w:r>
            <w:r>
              <w:rPr>
                <w:rFonts w:hint="eastAsia"/>
                <w:color w:val="000000"/>
                <w:lang w:val="en-US" w:eastAsia="zh-CN"/>
              </w:rPr>
              <w:t>-</w:t>
            </w:r>
            <w:r>
              <w:rPr>
                <w:rFonts w:hint="default" w:eastAsiaTheme="minorEastAsia"/>
                <w:color w:val="000000"/>
                <w:lang w:val="en-US" w:eastAsia="zh-CN"/>
              </w:rPr>
              <w:t>订单取消退款</w:t>
            </w:r>
          </w:p>
        </w:tc>
        <w:tc>
          <w:tcPr>
            <w:tcW w:w="1765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DBEEF3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Theme="minorEastAsia"/>
                <w:color w:val="000000"/>
                <w:lang w:val="en-US" w:eastAsia="zh-CN"/>
              </w:rPr>
              <w:t>出票</w:t>
            </w:r>
            <w:r>
              <w:rPr>
                <w:rFonts w:hint="eastAsia"/>
                <w:color w:val="000000"/>
                <w:lang w:val="en-US" w:eastAsia="zh-CN"/>
              </w:rPr>
              <w:t>+</w:t>
            </w:r>
            <w:r>
              <w:rPr>
                <w:rFonts w:hint="default" w:eastAsiaTheme="minorEastAsia"/>
                <w:color w:val="000000"/>
                <w:lang w:val="en-US" w:eastAsia="zh-CN"/>
              </w:rPr>
              <w:t>改期</w:t>
            </w:r>
            <w:r>
              <w:rPr>
                <w:rFonts w:hint="eastAsia"/>
                <w:color w:val="000000"/>
                <w:lang w:val="en-US" w:eastAsia="zh-CN"/>
              </w:rPr>
              <w:t>+</w:t>
            </w:r>
            <w:r>
              <w:rPr>
                <w:rFonts w:hint="default" w:eastAsiaTheme="minorEastAsia"/>
                <w:color w:val="000000"/>
                <w:lang w:val="en-US" w:eastAsia="zh-CN"/>
              </w:rPr>
              <w:t>订单取消</w:t>
            </w:r>
            <w:r>
              <w:rPr>
                <w:rFonts w:hint="eastAsia"/>
                <w:color w:val="000000"/>
                <w:lang w:val="en-US" w:eastAsia="zh-CN"/>
              </w:rPr>
              <w:t>-</w:t>
            </w:r>
            <w:r>
              <w:rPr>
                <w:rFonts w:hint="default" w:eastAsiaTheme="minorEastAsia"/>
                <w:color w:val="000000"/>
                <w:lang w:val="en-US" w:eastAsia="zh-CN"/>
              </w:rPr>
              <w:t>退票</w:t>
            </w:r>
            <w:r>
              <w:rPr>
                <w:rFonts w:hint="eastAsia"/>
                <w:color w:val="000000"/>
                <w:lang w:val="en-US" w:eastAsia="zh-CN"/>
              </w:rPr>
              <w:t>-</w:t>
            </w:r>
            <w:r>
              <w:rPr>
                <w:rFonts w:hint="default" w:eastAsiaTheme="minorEastAsia"/>
                <w:color w:val="000000"/>
                <w:lang w:val="en-US" w:eastAsia="zh-CN"/>
              </w:rPr>
              <w:t>订单取消退款</w:t>
            </w:r>
          </w:p>
        </w:tc>
        <w:tc>
          <w:tcPr>
            <w:tcW w:w="1757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DBEEF3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Theme="minorEastAsia"/>
                <w:color w:val="000000"/>
                <w:lang w:val="en-US" w:eastAsia="zh-CN"/>
              </w:rPr>
              <w:t>出票</w:t>
            </w:r>
            <w:r>
              <w:rPr>
                <w:rFonts w:hint="eastAsia"/>
                <w:color w:val="000000"/>
                <w:lang w:val="en-US" w:eastAsia="zh-CN"/>
              </w:rPr>
              <w:t>+</w:t>
            </w:r>
            <w:r>
              <w:rPr>
                <w:rFonts w:hint="default" w:eastAsiaTheme="minorEastAsia"/>
                <w:color w:val="000000"/>
                <w:lang w:val="en-US" w:eastAsia="zh-CN"/>
              </w:rPr>
              <w:t>改期</w:t>
            </w:r>
            <w:r>
              <w:rPr>
                <w:rFonts w:hint="eastAsia"/>
                <w:color w:val="000000"/>
                <w:lang w:val="en-US" w:eastAsia="zh-CN"/>
              </w:rPr>
              <w:t>+</w:t>
            </w:r>
            <w:r>
              <w:rPr>
                <w:rFonts w:hint="default" w:eastAsiaTheme="minorEastAsia"/>
                <w:color w:val="000000"/>
                <w:lang w:val="en-US" w:eastAsia="zh-CN"/>
              </w:rPr>
              <w:t>订单取消</w:t>
            </w:r>
            <w:r>
              <w:rPr>
                <w:rFonts w:hint="eastAsia"/>
                <w:color w:val="000000"/>
                <w:lang w:val="en-US" w:eastAsia="zh-CN"/>
              </w:rPr>
              <w:t>-</w:t>
            </w:r>
            <w:r>
              <w:rPr>
                <w:rFonts w:hint="default" w:eastAsiaTheme="minorEastAsia"/>
                <w:color w:val="000000"/>
                <w:lang w:val="en-US" w:eastAsia="zh-CN"/>
              </w:rPr>
              <w:t>退票</w:t>
            </w:r>
            <w:r>
              <w:rPr>
                <w:rFonts w:hint="eastAsia"/>
                <w:color w:val="000000"/>
                <w:lang w:val="en-US" w:eastAsia="zh-CN"/>
              </w:rPr>
              <w:t>-</w:t>
            </w:r>
            <w:r>
              <w:rPr>
                <w:rFonts w:hint="default" w:eastAsiaTheme="minorEastAsia"/>
                <w:color w:val="000000"/>
                <w:lang w:val="en-US" w:eastAsia="zh-CN"/>
              </w:rPr>
              <w:t>订单取消退款</w:t>
            </w:r>
          </w:p>
        </w:tc>
        <w:tc>
          <w:tcPr>
            <w:tcW w:w="1814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DBEEF3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Theme="minorEastAsia"/>
                <w:color w:val="000000"/>
                <w:lang w:val="en-US" w:eastAsia="zh-CN"/>
              </w:rPr>
              <w:t>出票</w:t>
            </w:r>
            <w:r>
              <w:rPr>
                <w:rFonts w:hint="eastAsia"/>
                <w:color w:val="000000"/>
                <w:lang w:val="en-US" w:eastAsia="zh-CN"/>
              </w:rPr>
              <w:t>+</w:t>
            </w:r>
            <w:r>
              <w:rPr>
                <w:rFonts w:hint="default" w:eastAsiaTheme="minorEastAsia"/>
                <w:color w:val="000000"/>
                <w:lang w:val="en-US" w:eastAsia="zh-CN"/>
              </w:rPr>
              <w:t>改期</w:t>
            </w:r>
            <w:r>
              <w:rPr>
                <w:rFonts w:hint="eastAsia"/>
                <w:color w:val="000000"/>
                <w:lang w:val="en-US" w:eastAsia="zh-CN"/>
              </w:rPr>
              <w:t>+</w:t>
            </w:r>
            <w:r>
              <w:rPr>
                <w:rFonts w:hint="default" w:eastAsiaTheme="minorEastAsia"/>
                <w:color w:val="000000"/>
                <w:lang w:val="en-US" w:eastAsia="zh-CN"/>
              </w:rPr>
              <w:t>订单取消</w:t>
            </w:r>
            <w:r>
              <w:rPr>
                <w:rFonts w:hint="eastAsia"/>
                <w:color w:val="000000"/>
                <w:lang w:val="en-US" w:eastAsia="zh-CN"/>
              </w:rPr>
              <w:t>-</w:t>
            </w:r>
            <w:r>
              <w:rPr>
                <w:rFonts w:hint="default" w:eastAsiaTheme="minorEastAsia"/>
                <w:color w:val="000000"/>
                <w:lang w:val="en-US" w:eastAsia="zh-CN"/>
              </w:rPr>
              <w:t>退票</w:t>
            </w:r>
            <w:r>
              <w:rPr>
                <w:rFonts w:hint="eastAsia"/>
                <w:color w:val="000000"/>
                <w:lang w:val="en-US" w:eastAsia="zh-CN"/>
              </w:rPr>
              <w:t>-</w:t>
            </w:r>
            <w:r>
              <w:rPr>
                <w:rFonts w:hint="default" w:eastAsiaTheme="minorEastAsia"/>
                <w:color w:val="000000"/>
                <w:lang w:val="en-US" w:eastAsia="zh-CN"/>
              </w:rPr>
              <w:t>订单取消退款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汇总结果所需属性：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日期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订单交易量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扣款金额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退款订单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退款金额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改期单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改期交易额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营收金额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预存款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结算金额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返佣金额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"对应表格.xlsx"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查看汇总表格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素店对账结算流程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出票明细订单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出票订单所需计算属性：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订单号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订单日期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状态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订单来源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订单类型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乘客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乘客类型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票号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供应单号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销售价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成本价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机建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燃油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保险名称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保险价格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保险状态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保单号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出票渠道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预定时间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支付时间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出票时间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系统退票订单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退票订单所需计算属性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原订单号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状态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退票单号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退票单状态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订单来源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乘客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乘客类型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证件号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票号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供应单号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销售价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成本价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机建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燃油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保险名称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保险价格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保险状态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保单号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单人手续费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单人退回费用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单人实际手续费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单人实际退回费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出票渠道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退票申请时间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退票完成时间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汇总结果相应属性：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交易日期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出票</w:t>
      </w:r>
      <w:r>
        <w:rPr>
          <w:rFonts w:hint="default"/>
          <w:lang w:val="en-US" w:eastAsia="zh-CN"/>
        </w:rPr>
        <w:t>交易量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出票金额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改期</w:t>
      </w:r>
      <w:r>
        <w:rPr>
          <w:rFonts w:hint="default"/>
          <w:lang w:val="en-US" w:eastAsia="zh-CN"/>
        </w:rPr>
        <w:t>交易量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改期金额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退票</w:t>
      </w:r>
      <w:r>
        <w:rPr>
          <w:rFonts w:hint="default"/>
          <w:lang w:val="en-US" w:eastAsia="zh-CN"/>
        </w:rPr>
        <w:t>交易量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退票金额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实收金额</w:t>
      </w:r>
    </w:p>
    <w:tbl>
      <w:tblPr>
        <w:tblStyle w:val="2"/>
        <w:tblpPr w:leftFromText="180" w:rightFromText="180" w:vertAnchor="text" w:horzAnchor="page" w:tblpXSpec="center" w:tblpY="310"/>
        <w:tblOverlap w:val="never"/>
        <w:tblW w:w="10896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6"/>
        <w:gridCol w:w="1274"/>
        <w:gridCol w:w="1250"/>
        <w:gridCol w:w="1479"/>
        <w:gridCol w:w="1479"/>
        <w:gridCol w:w="1248"/>
        <w:gridCol w:w="1262"/>
        <w:gridCol w:w="1248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 w:hRule="atLeast"/>
          <w:jc w:val="center"/>
        </w:trPr>
        <w:tc>
          <w:tcPr>
            <w:tcW w:w="1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交易日期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出票交易量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出票金额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lang w:val="en-US" w:eastAsia="zh-CN"/>
              </w:rPr>
              <w:t>改期</w:t>
            </w:r>
            <w:r>
              <w:rPr>
                <w:rFonts w:hint="default"/>
                <w:lang w:val="en-US" w:eastAsia="zh-CN"/>
              </w:rPr>
              <w:t>交易量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改期金额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lang w:val="en-US" w:eastAsia="zh-CN"/>
              </w:rPr>
              <w:t>退票</w:t>
            </w:r>
            <w:r>
              <w:rPr>
                <w:rFonts w:hint="default"/>
                <w:lang w:val="en-US" w:eastAsia="zh-CN"/>
              </w:rPr>
              <w:t>交易量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退票金额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实收金额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  <w:jc w:val="center"/>
        </w:trPr>
        <w:tc>
          <w:tcPr>
            <w:tcW w:w="1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olor w:val="000000"/>
          <w:sz w:val="22"/>
          <w:szCs w:val="22"/>
          <w:u w:val="none"/>
          <w:lang w:val="en-US" w:eastAsia="zh-CN"/>
        </w:rPr>
      </w:pPr>
      <w:r>
        <w:rPr>
          <w:rFonts w:hint="eastAsia"/>
          <w:lang w:val="en-US" w:eastAsia="zh-CN"/>
        </w:rPr>
        <w:t>交易日期=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  <w:u w:val="none"/>
          <w:lang w:val="en-US" w:eastAsia="zh-CN"/>
        </w:rPr>
        <w:t>所选日期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olor w:val="000000"/>
          <w:sz w:val="22"/>
          <w:szCs w:val="22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出票交易量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  <w:u w:val="none"/>
          <w:lang w:val="en-US" w:eastAsia="zh-CN"/>
        </w:rPr>
        <w:t>=出票总量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2"/>
          <w:szCs w:val="22"/>
          <w:u w:val="none"/>
          <w:lang w:val="en-US" w:eastAsia="zh-CN"/>
        </w:rPr>
        <w:t>出票金额=</w:t>
      </w:r>
      <w:r>
        <w:rPr>
          <w:rFonts w:hint="default"/>
          <w:lang w:val="en-US" w:eastAsia="zh-CN"/>
        </w:rPr>
        <w:t>销售价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机建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保险价格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改期</w:t>
      </w:r>
      <w:r>
        <w:rPr>
          <w:rFonts w:hint="default"/>
          <w:lang w:val="en-US" w:eastAsia="zh-CN"/>
        </w:rPr>
        <w:t>交易量</w:t>
      </w:r>
      <w:r>
        <w:rPr>
          <w:rFonts w:hint="eastAsia"/>
          <w:lang w:val="en-US" w:eastAsia="zh-CN"/>
        </w:rPr>
        <w:t>=改期总量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改期金额=</w:t>
      </w:r>
      <w:r>
        <w:rPr>
          <w:rFonts w:hint="eastAsia"/>
          <w:color w:val="FF0000"/>
          <w:lang w:val="en-US" w:eastAsia="zh-CN"/>
        </w:rPr>
        <w:t>改签手续费+差价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退票</w:t>
      </w:r>
      <w:r>
        <w:rPr>
          <w:rFonts w:hint="default"/>
          <w:lang w:val="en-US" w:eastAsia="zh-CN"/>
        </w:rPr>
        <w:t>交易量</w:t>
      </w:r>
      <w:r>
        <w:rPr>
          <w:rFonts w:hint="eastAsia"/>
          <w:lang w:val="en-US" w:eastAsia="zh-CN"/>
        </w:rPr>
        <w:t>=退票总量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退票金额=单人退回费用总和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实收金额=</w:t>
      </w:r>
      <w:r>
        <w:rPr>
          <w:rFonts w:hint="default"/>
          <w:lang w:val="en-US" w:eastAsia="zh-CN"/>
        </w:rPr>
        <w:t>出票金额</w:t>
      </w:r>
      <w:r>
        <w:rPr>
          <w:rFonts w:hint="eastAsia"/>
          <w:lang w:val="en-US" w:eastAsia="zh-CN"/>
        </w:rPr>
        <w:t>+改期金额-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退票金额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0A6B9"/>
    <w:multiLevelType w:val="singleLevel"/>
    <w:tmpl w:val="3F60A6B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C69163F"/>
    <w:multiLevelType w:val="singleLevel"/>
    <w:tmpl w:val="6C6916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74845"/>
    <w:rsid w:val="05ED5E8E"/>
    <w:rsid w:val="13B33B45"/>
    <w:rsid w:val="1422392F"/>
    <w:rsid w:val="1426694C"/>
    <w:rsid w:val="15E65F12"/>
    <w:rsid w:val="16095F09"/>
    <w:rsid w:val="1FC9461E"/>
    <w:rsid w:val="32B67E93"/>
    <w:rsid w:val="36CB32FE"/>
    <w:rsid w:val="39422932"/>
    <w:rsid w:val="3BD606DF"/>
    <w:rsid w:val="3F876990"/>
    <w:rsid w:val="47BC1439"/>
    <w:rsid w:val="4AF12C17"/>
    <w:rsid w:val="4C903D75"/>
    <w:rsid w:val="532E6ECC"/>
    <w:rsid w:val="57AA60C7"/>
    <w:rsid w:val="5E6E353A"/>
    <w:rsid w:val="5EEF6EAA"/>
    <w:rsid w:val="69453B2B"/>
    <w:rsid w:val="6E367AA0"/>
    <w:rsid w:val="785C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customStyle="1" w:styleId="6">
    <w:name w:val="font41"/>
    <w:basedOn w:val="3"/>
    <w:qFormat/>
    <w:uiPriority w:val="0"/>
    <w:rPr>
      <w:rFonts w:hint="default" w:ascii="Calibri" w:hAnsi="Calibri" w:cs="Calibri"/>
      <w:i/>
      <w:color w:val="000000"/>
      <w:sz w:val="22"/>
      <w:szCs w:val="22"/>
      <w:u w:val="none"/>
    </w:rPr>
  </w:style>
  <w:style w:type="character" w:customStyle="1" w:styleId="7">
    <w:name w:val="font51"/>
    <w:basedOn w:val="3"/>
    <w:qFormat/>
    <w:uiPriority w:val="0"/>
    <w:rPr>
      <w:rFonts w:hint="eastAsia" w:ascii="宋体" w:hAnsi="宋体" w:eastAsia="宋体" w:cs="宋体"/>
      <w:i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2020-04-08T09:39:00Z</dcterms:created>
  <dc:creator>ThinkPad</dc:creator>
  <cp:lastModifiedBy>河神！</cp:lastModifiedBy>
  <dcterms:modified xsi:type="dcterms:W3CDTF">2020-04-08T10:49:34Z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