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B4" w:rsidRPr="00064C5E" w:rsidRDefault="00676595" w:rsidP="00E317B4">
      <w:pPr>
        <w:pStyle w:val="a7"/>
        <w:spacing w:line="288" w:lineRule="auto"/>
        <w:rPr>
          <w:sz w:val="36"/>
          <w:szCs w:val="36"/>
        </w:rPr>
      </w:pPr>
      <w:r>
        <w:rPr>
          <w:rFonts w:hint="eastAsia"/>
          <w:sz w:val="36"/>
          <w:szCs w:val="36"/>
        </w:rPr>
        <w:t>N</w:t>
      </w:r>
      <w:r w:rsidR="00E317B4" w:rsidRPr="00064C5E">
        <w:rPr>
          <w:sz w:val="36"/>
          <w:szCs w:val="36"/>
        </w:rPr>
        <w:t>oninvasive diagnosis of fetal aneuploidy by shotgun sequencing DNA from maternal blood</w:t>
      </w:r>
    </w:p>
    <w:p w:rsidR="00E317B4" w:rsidRPr="00064C5E" w:rsidRDefault="00E317B4" w:rsidP="00E317B4">
      <w:pPr>
        <w:pStyle w:val="a8"/>
        <w:spacing w:line="288" w:lineRule="auto"/>
        <w:jc w:val="right"/>
        <w:rPr>
          <w:sz w:val="21"/>
          <w:szCs w:val="21"/>
        </w:rPr>
      </w:pPr>
      <w:r w:rsidRPr="00064C5E">
        <w:rPr>
          <w:rFonts w:hint="eastAsia"/>
          <w:sz w:val="21"/>
          <w:szCs w:val="21"/>
        </w:rPr>
        <w:t>——通过</w:t>
      </w:r>
      <w:r w:rsidRPr="00064C5E">
        <w:rPr>
          <w:rFonts w:hint="eastAsia"/>
          <w:sz w:val="21"/>
          <w:szCs w:val="21"/>
        </w:rPr>
        <w:t>DNA</w:t>
      </w:r>
      <w:r w:rsidRPr="00064C5E">
        <w:rPr>
          <w:rFonts w:hint="eastAsia"/>
          <w:sz w:val="21"/>
          <w:szCs w:val="21"/>
        </w:rPr>
        <w:t>鸟枪法测序技术</w:t>
      </w:r>
      <w:r w:rsidR="00A55F81">
        <w:rPr>
          <w:rFonts w:hint="eastAsia"/>
          <w:sz w:val="21"/>
          <w:szCs w:val="21"/>
        </w:rPr>
        <w:t>利用</w:t>
      </w:r>
      <w:bookmarkStart w:id="0" w:name="_GoBack"/>
      <w:bookmarkEnd w:id="0"/>
      <w:r w:rsidRPr="00064C5E">
        <w:rPr>
          <w:rFonts w:hint="eastAsia"/>
          <w:sz w:val="21"/>
          <w:szCs w:val="21"/>
        </w:rPr>
        <w:t>孕妇血液开展胎儿异倍体无创检查</w:t>
      </w:r>
    </w:p>
    <w:p w:rsidR="00E317B4" w:rsidRDefault="00E317B4" w:rsidP="00E317B4">
      <w:pPr>
        <w:pStyle w:val="1"/>
        <w:spacing w:line="288" w:lineRule="auto"/>
      </w:pPr>
      <w:r>
        <w:rPr>
          <w:rFonts w:hint="eastAsia"/>
        </w:rPr>
        <w:t>研究背景</w:t>
      </w:r>
    </w:p>
    <w:p w:rsidR="00E317B4" w:rsidRDefault="00E317B4" w:rsidP="00E317B4">
      <w:pPr>
        <w:spacing w:line="288" w:lineRule="auto"/>
        <w:ind w:firstLine="420"/>
      </w:pPr>
      <w:r>
        <w:rPr>
          <w:rFonts w:hint="eastAsia"/>
        </w:rPr>
        <w:t>染色体异倍体及其他染色体畸变在新生儿中发生的概率约为千分之九，因而产前检查显得尤为重要。目前的产前检查主要分成有创产检和无创产检两类方法。</w:t>
      </w:r>
    </w:p>
    <w:p w:rsidR="00E317B4" w:rsidRDefault="00E317B4" w:rsidP="00E317B4">
      <w:pPr>
        <w:pStyle w:val="2"/>
        <w:spacing w:before="156" w:after="156"/>
      </w:pPr>
      <w:r>
        <w:rPr>
          <w:rFonts w:hint="eastAsia"/>
        </w:rPr>
        <w:t>有创产检</w:t>
      </w:r>
    </w:p>
    <w:p w:rsidR="00E317B4" w:rsidRDefault="00E317B4" w:rsidP="00E317B4">
      <w:pPr>
        <w:spacing w:line="288" w:lineRule="auto"/>
        <w:ind w:firstLine="420"/>
      </w:pPr>
      <w:r>
        <w:rPr>
          <w:rFonts w:hint="eastAsia"/>
        </w:rPr>
        <w:t>主要是绒毛膜绒毛取样和羊膜腔穿刺两种方法，为染色体异常诊断的金标准，但是有创产检的方法有一定的流产风险。</w:t>
      </w:r>
    </w:p>
    <w:p w:rsidR="00E317B4" w:rsidRDefault="00E317B4" w:rsidP="00E317B4">
      <w:pPr>
        <w:pStyle w:val="2"/>
        <w:spacing w:before="156" w:after="156"/>
      </w:pPr>
      <w:r>
        <w:rPr>
          <w:rFonts w:hint="eastAsia"/>
        </w:rPr>
        <w:t>无创产检</w:t>
      </w:r>
    </w:p>
    <w:p w:rsidR="00E317B4" w:rsidRDefault="00E317B4" w:rsidP="00E317B4">
      <w:pPr>
        <w:pStyle w:val="3"/>
        <w:spacing w:before="156" w:after="156"/>
      </w:pPr>
      <w:r>
        <w:rPr>
          <w:rFonts w:hint="eastAsia"/>
        </w:rPr>
        <w:t>传统方法</w:t>
      </w:r>
    </w:p>
    <w:p w:rsidR="00E317B4" w:rsidRDefault="00E317B4" w:rsidP="00E317B4">
      <w:pPr>
        <w:spacing w:line="288" w:lineRule="auto"/>
        <w:ind w:firstLine="420"/>
      </w:pPr>
      <w:r>
        <w:rPr>
          <w:rFonts w:hint="eastAsia"/>
        </w:rPr>
        <w:t>传统的无创筛查主要依靠超声成像和产妇血清生化指标检查，但是这类方法可靠性较低。进而亟待其他高准确性的无创方法。</w:t>
      </w:r>
    </w:p>
    <w:p w:rsidR="00E317B4" w:rsidRDefault="00E317B4" w:rsidP="00E317B4">
      <w:pPr>
        <w:pStyle w:val="3"/>
        <w:spacing w:before="156" w:after="156"/>
      </w:pPr>
      <w:r>
        <w:rPr>
          <w:rFonts w:hint="eastAsia"/>
        </w:rPr>
        <w:t>基于孕妇血液中存在游离胎儿</w:t>
      </w:r>
      <w:r w:rsidRPr="00205B7A">
        <w:rPr>
          <w:rFonts w:hint="eastAsia"/>
          <w:color w:val="FF0000"/>
        </w:rPr>
        <w:t>细胞</w:t>
      </w:r>
      <w:r>
        <w:rPr>
          <w:rFonts w:hint="eastAsia"/>
        </w:rPr>
        <w:t>的原理</w:t>
      </w:r>
    </w:p>
    <w:p w:rsidR="00E317B4" w:rsidRDefault="00E317B4" w:rsidP="00E317B4">
      <w:pPr>
        <w:spacing w:line="288" w:lineRule="auto"/>
        <w:ind w:firstLine="420"/>
      </w:pPr>
      <w:r>
        <w:rPr>
          <w:rFonts w:hint="eastAsia"/>
        </w:rPr>
        <w:t>通过此方法探测胎儿基因的难度较高，目前没有实际应用。</w:t>
      </w:r>
    </w:p>
    <w:p w:rsidR="00E317B4" w:rsidRDefault="00E317B4" w:rsidP="00E317B4">
      <w:pPr>
        <w:pStyle w:val="3"/>
        <w:spacing w:before="156" w:after="156"/>
      </w:pPr>
      <w:r>
        <w:rPr>
          <w:rFonts w:hint="eastAsia"/>
        </w:rPr>
        <w:t>基于孕妇血液中存在游离</w:t>
      </w:r>
      <w:commentRangeStart w:id="1"/>
      <w:r>
        <w:rPr>
          <w:rFonts w:hint="eastAsia"/>
        </w:rPr>
        <w:t>胎儿</w:t>
      </w:r>
      <w:commentRangeEnd w:id="1"/>
      <w:r w:rsidR="00205B7A">
        <w:rPr>
          <w:rStyle w:val="a9"/>
          <w:rFonts w:eastAsiaTheme="minorEastAsia"/>
          <w:b w:val="0"/>
          <w:bCs w:val="0"/>
        </w:rPr>
        <w:commentReference w:id="1"/>
      </w:r>
      <w:r>
        <w:rPr>
          <w:rFonts w:hint="eastAsia"/>
        </w:rPr>
        <w:t>DNA(cffDNA)</w:t>
      </w:r>
      <w:r>
        <w:rPr>
          <w:rFonts w:hint="eastAsia"/>
        </w:rPr>
        <w:t>的原理</w:t>
      </w:r>
    </w:p>
    <w:p w:rsidR="00E317B4" w:rsidRDefault="00E317B4" w:rsidP="00E317B4">
      <w:pPr>
        <w:pStyle w:val="4"/>
        <w:spacing w:before="156" w:after="156"/>
      </w:pPr>
      <w:r>
        <w:rPr>
          <w:rFonts w:hint="eastAsia"/>
        </w:rPr>
        <w:t>等位基因比例法</w:t>
      </w:r>
    </w:p>
    <w:p w:rsidR="00E317B4" w:rsidRDefault="00E317B4" w:rsidP="00E317B4">
      <w:pPr>
        <w:spacing w:line="288" w:lineRule="auto"/>
        <w:ind w:firstLine="420"/>
      </w:pPr>
      <w:r>
        <w:rPr>
          <w:rFonts w:hint="eastAsia"/>
        </w:rPr>
        <w:t>通过分析孕妇和胎儿在特定等位基因的突变比率来探测染色体异常的情况，但是由于受制于特定基因座多样性的原因这种方法的应用人群有限。</w:t>
      </w:r>
    </w:p>
    <w:p w:rsidR="00E317B4" w:rsidRDefault="00E317B4" w:rsidP="00E317B4">
      <w:pPr>
        <w:pStyle w:val="4"/>
        <w:spacing w:before="156" w:after="156"/>
      </w:pPr>
      <w:r>
        <w:rPr>
          <w:rFonts w:hint="eastAsia"/>
        </w:rPr>
        <w:t>本研究</w:t>
      </w:r>
      <w:commentRangeStart w:id="2"/>
      <w:r>
        <w:rPr>
          <w:rFonts w:hint="eastAsia"/>
        </w:rPr>
        <w:t>方法</w:t>
      </w:r>
      <w:commentRangeEnd w:id="2"/>
      <w:r w:rsidR="0050315E">
        <w:rPr>
          <w:rStyle w:val="a9"/>
          <w:rFonts w:asciiTheme="minorHAnsi" w:eastAsiaTheme="minorEastAsia" w:hAnsiTheme="minorHAnsi" w:cstheme="minorBidi"/>
          <w:b w:val="0"/>
          <w:bCs w:val="0"/>
        </w:rPr>
        <w:commentReference w:id="2"/>
      </w:r>
    </w:p>
    <w:p w:rsidR="00E317B4" w:rsidRDefault="00E317B4" w:rsidP="00E317B4">
      <w:pPr>
        <w:spacing w:line="288" w:lineRule="auto"/>
        <w:ind w:firstLine="420"/>
      </w:pPr>
      <w:r>
        <w:rPr>
          <w:rFonts w:hint="eastAsia"/>
        </w:rPr>
        <w:t>基于胎儿染色体的异倍体会对孕妇血浆</w:t>
      </w:r>
      <w:r>
        <w:rPr>
          <w:rFonts w:hint="eastAsia"/>
        </w:rPr>
        <w:t>DNA</w:t>
      </w:r>
      <w:r>
        <w:rPr>
          <w:rFonts w:hint="eastAsia"/>
        </w:rPr>
        <w:t>含量有所影响这一现象，直接利用鸟枪法测序血浆</w:t>
      </w:r>
      <w:r>
        <w:rPr>
          <w:rFonts w:hint="eastAsia"/>
        </w:rPr>
        <w:t>DNA</w:t>
      </w:r>
      <w:r>
        <w:rPr>
          <w:rFonts w:hint="eastAsia"/>
        </w:rPr>
        <w:t>，通过统计分析各染色体匹配上的序列数量，判定胎儿的染色体异倍体情况。这种方法能够产生大量的短序列提高准确性，并且不需要区分</w:t>
      </w:r>
      <w:r>
        <w:rPr>
          <w:rFonts w:hint="eastAsia"/>
        </w:rPr>
        <w:t xml:space="preserve">DNA </w:t>
      </w:r>
      <w:r>
        <w:rPr>
          <w:rFonts w:hint="eastAsia"/>
        </w:rPr>
        <w:t>是来自于孕妇还是胎儿扩大了应用人群范围</w:t>
      </w:r>
    </w:p>
    <w:p w:rsidR="00E317B4" w:rsidRDefault="00E317B4" w:rsidP="00E317B4">
      <w:pPr>
        <w:pStyle w:val="1"/>
        <w:spacing w:line="288" w:lineRule="auto"/>
      </w:pPr>
      <w:r>
        <w:rPr>
          <w:rFonts w:hint="eastAsia"/>
        </w:rPr>
        <w:lastRenderedPageBreak/>
        <w:t>研究方法</w:t>
      </w:r>
    </w:p>
    <w:p w:rsidR="00E317B4" w:rsidRDefault="00E317B4" w:rsidP="00E317B4">
      <w:pPr>
        <w:pStyle w:val="2"/>
        <w:spacing w:before="156" w:after="156"/>
      </w:pPr>
      <w:r>
        <w:rPr>
          <w:rFonts w:hint="eastAsia"/>
        </w:rPr>
        <w:t>游离血浆</w:t>
      </w:r>
      <w:r>
        <w:rPr>
          <w:rFonts w:hint="eastAsia"/>
        </w:rPr>
        <w:t>DNA</w:t>
      </w:r>
      <w:r>
        <w:rPr>
          <w:rFonts w:hint="eastAsia"/>
        </w:rPr>
        <w:t>测序</w:t>
      </w:r>
    </w:p>
    <w:p w:rsidR="00E317B4" w:rsidRDefault="00E317B4" w:rsidP="00E317B4">
      <w:pPr>
        <w:spacing w:line="288" w:lineRule="auto"/>
        <w:ind w:firstLine="420"/>
      </w:pPr>
      <w:r>
        <w:rPr>
          <w:rFonts w:hint="eastAsia"/>
        </w:rPr>
        <w:t>游离血浆</w:t>
      </w:r>
      <w:r>
        <w:rPr>
          <w:rFonts w:hint="eastAsia"/>
        </w:rPr>
        <w:t>DNA</w:t>
      </w:r>
      <w:r>
        <w:rPr>
          <w:rFonts w:hint="eastAsia"/>
        </w:rPr>
        <w:t>样本取自</w:t>
      </w:r>
      <w:r>
        <w:rPr>
          <w:rFonts w:hint="eastAsia"/>
        </w:rPr>
        <w:t>18</w:t>
      </w:r>
      <w:r>
        <w:rPr>
          <w:rFonts w:hint="eastAsia"/>
        </w:rPr>
        <w:t>例孕妇血浆和</w:t>
      </w:r>
      <w:r>
        <w:rPr>
          <w:rFonts w:hint="eastAsia"/>
        </w:rPr>
        <w:t>1</w:t>
      </w:r>
      <w:r>
        <w:rPr>
          <w:rFonts w:hint="eastAsia"/>
        </w:rPr>
        <w:t>例男子血浆，另外还有一份来自该男子的全血的全基因组</w:t>
      </w:r>
      <w:r>
        <w:rPr>
          <w:rFonts w:hint="eastAsia"/>
        </w:rPr>
        <w:t>DNA(</w:t>
      </w:r>
      <w:r>
        <w:t>whole-bloodgenomic DNA</w:t>
      </w:r>
      <w:r>
        <w:rPr>
          <w:rFonts w:hint="eastAsia"/>
        </w:rPr>
        <w:t>)</w:t>
      </w:r>
      <w:r>
        <w:rPr>
          <w:rFonts w:hint="eastAsia"/>
        </w:rPr>
        <w:t>。取测序所得的序列片段中能够只匹配上一个染色体且最多只有</w:t>
      </w:r>
      <w:commentRangeStart w:id="3"/>
      <w:r>
        <w:rPr>
          <w:rFonts w:hint="eastAsia"/>
        </w:rPr>
        <w:t>一次错配</w:t>
      </w:r>
      <w:commentRangeEnd w:id="3"/>
      <w:r w:rsidR="00F7557A">
        <w:rPr>
          <w:rStyle w:val="a9"/>
        </w:rPr>
        <w:commentReference w:id="3"/>
      </w:r>
      <w:r>
        <w:rPr>
          <w:rFonts w:hint="eastAsia"/>
        </w:rPr>
        <w:t>的序列为有效序列，文中称为</w:t>
      </w:r>
      <w:commentRangeStart w:id="4"/>
      <w:r>
        <w:rPr>
          <w:rFonts w:hint="eastAsia"/>
        </w:rPr>
        <w:t>标记序列</w:t>
      </w:r>
      <w:r>
        <w:rPr>
          <w:rFonts w:hint="eastAsia"/>
        </w:rPr>
        <w:t>(sequence tags)</w:t>
      </w:r>
      <w:commentRangeEnd w:id="4"/>
      <w:r w:rsidR="00C130C7">
        <w:rPr>
          <w:rStyle w:val="a9"/>
        </w:rPr>
        <w:commentReference w:id="4"/>
      </w:r>
      <w:r>
        <w:rPr>
          <w:rFonts w:hint="eastAsia"/>
        </w:rPr>
        <w:t>，并对各染色体匹配上的序列片段加以统计分析。</w:t>
      </w:r>
    </w:p>
    <w:p w:rsidR="00E317B4" w:rsidRDefault="00E317B4" w:rsidP="00E317B4">
      <w:pPr>
        <w:pStyle w:val="3"/>
        <w:spacing w:before="156" w:after="156"/>
      </w:pPr>
      <w:r>
        <w:rPr>
          <w:rFonts w:hint="eastAsia"/>
        </w:rPr>
        <w:t>染色体的标记序列数</w:t>
      </w:r>
    </w:p>
    <w:p w:rsidR="00E317B4" w:rsidRDefault="00E317B4" w:rsidP="00E317B4">
      <w:pPr>
        <w:spacing w:line="288" w:lineRule="auto"/>
        <w:ind w:firstLine="420"/>
      </w:pPr>
      <w:r>
        <w:rPr>
          <w:rFonts w:hint="eastAsia"/>
        </w:rPr>
        <w:t>匹配结果中，发现各样本中各染色体都存在着匹配上的序列片段不规则分布的情况，研究组认为这很有可能是人为因素造成的。为排除相关干扰，设置一个</w:t>
      </w:r>
      <w:r>
        <w:rPr>
          <w:rFonts w:hint="eastAsia"/>
        </w:rPr>
        <w:t>50kb</w:t>
      </w:r>
      <w:r>
        <w:rPr>
          <w:rFonts w:hint="eastAsia"/>
        </w:rPr>
        <w:t>大小的滑动窗</w:t>
      </w:r>
      <w:r>
        <w:rPr>
          <w:rFonts w:hint="eastAsia"/>
        </w:rPr>
        <w:t>(sliding window)</w:t>
      </w:r>
      <w:r>
        <w:rPr>
          <w:rFonts w:hint="eastAsia"/>
        </w:rPr>
        <w:t>分别在各个染色体上移动。统计各个滑动窗中的标记序列数，取该组序列数的中值代表该染色体匹配上的标记序列数。</w:t>
      </w:r>
    </w:p>
    <w:p w:rsidR="00E317B4" w:rsidRPr="00225F8B" w:rsidRDefault="00E317B4" w:rsidP="00E317B4">
      <w:pPr>
        <w:pStyle w:val="3"/>
        <w:spacing w:before="156" w:after="156"/>
      </w:pPr>
      <w:r>
        <w:rPr>
          <w:rFonts w:hint="eastAsia"/>
        </w:rPr>
        <w:t>标记序列密度</w:t>
      </w:r>
    </w:p>
    <w:p w:rsidR="00E317B4" w:rsidRDefault="00E317B4" w:rsidP="00E317B4">
      <w:pPr>
        <w:spacing w:line="288" w:lineRule="auto"/>
        <w:ind w:firstLine="420"/>
      </w:pPr>
      <w:r>
        <w:rPr>
          <w:rFonts w:hint="eastAsia"/>
        </w:rPr>
        <w:t>由于不同样本的标记序列总数不尽相同，所以在每个样本中，再取各常染色体的标记序列数的中值作为归一化常数，然后对所有的染色体的标记序列数进行归一化，得到的数值命名为标记序列密度</w:t>
      </w:r>
      <w:r>
        <w:rPr>
          <w:rFonts w:hint="eastAsia"/>
        </w:rPr>
        <w:t>(sequence tag density)</w:t>
      </w:r>
      <w:r>
        <w:rPr>
          <w:rFonts w:hint="eastAsia"/>
        </w:rPr>
        <w:t>。</w:t>
      </w:r>
    </w:p>
    <w:p w:rsidR="00E317B4" w:rsidRDefault="00E317B4" w:rsidP="00E317B4">
      <w:pPr>
        <w:pStyle w:val="3"/>
        <w:spacing w:before="156" w:after="156"/>
      </w:pPr>
      <w:r>
        <w:rPr>
          <w:rFonts w:hint="eastAsia"/>
        </w:rPr>
        <w:t>标记序列密度的修正</w:t>
      </w:r>
    </w:p>
    <w:p w:rsidR="00E317B4" w:rsidRDefault="00E317B4" w:rsidP="00E317B4">
      <w:pPr>
        <w:spacing w:line="288" w:lineRule="auto"/>
        <w:ind w:firstLine="420"/>
      </w:pPr>
      <w:r>
        <w:rPr>
          <w:rFonts w:hint="eastAsia"/>
        </w:rPr>
        <w:t>把不同样本（含参考全基因组</w:t>
      </w:r>
      <w:r>
        <w:rPr>
          <w:rFonts w:hint="eastAsia"/>
        </w:rPr>
        <w:t>DNA</w:t>
      </w:r>
      <w:r>
        <w:rPr>
          <w:rFonts w:hint="eastAsia"/>
        </w:rPr>
        <w:t>组）同一染色体的标记序列密度均值</w:t>
      </w:r>
      <w:r>
        <w:rPr>
          <w:rFonts w:hint="eastAsia"/>
        </w:rPr>
        <w:t>(mean)</w:t>
      </w:r>
      <w:r>
        <w:rPr>
          <w:rFonts w:hint="eastAsia"/>
        </w:rPr>
        <w:t>和标准差</w:t>
      </w:r>
      <w:r>
        <w:rPr>
          <w:rFonts w:hint="eastAsia"/>
        </w:rPr>
        <w:t>(standard deviation)</w:t>
      </w:r>
      <w:r>
        <w:rPr>
          <w:rFonts w:hint="eastAsia"/>
        </w:rPr>
        <w:t>分别和对应染色体中的</w:t>
      </w:r>
      <w:r>
        <w:rPr>
          <w:rFonts w:hint="eastAsia"/>
        </w:rPr>
        <w:t>GC</w:t>
      </w:r>
      <w:r>
        <w:rPr>
          <w:rFonts w:hint="eastAsia"/>
        </w:rPr>
        <w:t>含量作关联性分析，发现存在统计学上的显著性，说明染色体匹配上的标记序列数和对应的</w:t>
      </w:r>
      <w:r>
        <w:rPr>
          <w:rFonts w:hint="eastAsia"/>
        </w:rPr>
        <w:t>GC</w:t>
      </w:r>
      <w:r>
        <w:rPr>
          <w:rFonts w:hint="eastAsia"/>
        </w:rPr>
        <w:t>含量有关。由于发现染色体匹配上的标记序列的</w:t>
      </w:r>
      <w:r>
        <w:rPr>
          <w:rFonts w:hint="eastAsia"/>
        </w:rPr>
        <w:t>GC</w:t>
      </w:r>
      <w:r>
        <w:rPr>
          <w:rFonts w:hint="eastAsia"/>
        </w:rPr>
        <w:t>含量普遍比人类基因组中的</w:t>
      </w:r>
      <w:r>
        <w:rPr>
          <w:rFonts w:hint="eastAsia"/>
        </w:rPr>
        <w:t>GC</w:t>
      </w:r>
      <w:r>
        <w:rPr>
          <w:rFonts w:hint="eastAsia"/>
        </w:rPr>
        <w:t>含量</w:t>
      </w:r>
      <w:r>
        <w:rPr>
          <w:rFonts w:hint="eastAsia"/>
        </w:rPr>
        <w:t>(41%)</w:t>
      </w:r>
      <w:r>
        <w:rPr>
          <w:rFonts w:hint="eastAsia"/>
        </w:rPr>
        <w:t>高约</w:t>
      </w:r>
      <w:r>
        <w:rPr>
          <w:rFonts w:hint="eastAsia"/>
        </w:rPr>
        <w:t>10%</w:t>
      </w:r>
      <w:r>
        <w:rPr>
          <w:rFonts w:hint="eastAsia"/>
        </w:rPr>
        <w:t>，研究组认为这种</w:t>
      </w:r>
      <w:r>
        <w:rPr>
          <w:rFonts w:hint="eastAsia"/>
        </w:rPr>
        <w:t>GC</w:t>
      </w:r>
      <w:r>
        <w:rPr>
          <w:rFonts w:hint="eastAsia"/>
        </w:rPr>
        <w:t>含量偏差是测序流程所致，</w:t>
      </w:r>
      <w:commentRangeStart w:id="5"/>
      <w:r>
        <w:rPr>
          <w:rFonts w:hint="eastAsia"/>
        </w:rPr>
        <w:t>所以用参考全基因组</w:t>
      </w:r>
      <w:r>
        <w:rPr>
          <w:rFonts w:hint="eastAsia"/>
        </w:rPr>
        <w:t>DNA</w:t>
      </w:r>
      <w:r>
        <w:rPr>
          <w:rFonts w:hint="eastAsia"/>
        </w:rPr>
        <w:t>组</w:t>
      </w:r>
      <w:r>
        <w:rPr>
          <w:rFonts w:hint="eastAsia"/>
        </w:rPr>
        <w:t>(genomic DNA control,</w:t>
      </w:r>
      <w:r>
        <w:rPr>
          <w:rFonts w:hint="eastAsia"/>
        </w:rPr>
        <w:t>数据显示全基因组</w:t>
      </w:r>
      <w:r>
        <w:rPr>
          <w:rFonts w:hint="eastAsia"/>
        </w:rPr>
        <w:t>DNA</w:t>
      </w:r>
      <w:r>
        <w:rPr>
          <w:rFonts w:hint="eastAsia"/>
        </w:rPr>
        <w:t>的</w:t>
      </w:r>
      <w:r>
        <w:rPr>
          <w:rFonts w:hint="eastAsia"/>
        </w:rPr>
        <w:t>GC</w:t>
      </w:r>
      <w:r>
        <w:rPr>
          <w:rFonts w:hint="eastAsia"/>
        </w:rPr>
        <w:t>含量不存在明显偏差</w:t>
      </w:r>
      <w:r>
        <w:rPr>
          <w:rFonts w:hint="eastAsia"/>
        </w:rPr>
        <w:t>)</w:t>
      </w:r>
      <w:r>
        <w:rPr>
          <w:rFonts w:hint="eastAsia"/>
        </w:rPr>
        <w:t>对各个样本各个染色体的标记序列密度加以修正。</w:t>
      </w:r>
      <w:commentRangeEnd w:id="5"/>
      <w:r w:rsidR="008F4DA2">
        <w:rPr>
          <w:rStyle w:val="a9"/>
        </w:rPr>
        <w:commentReference w:id="5"/>
      </w:r>
    </w:p>
    <w:p w:rsidR="00E317B4" w:rsidRDefault="00E317B4" w:rsidP="00E317B4">
      <w:pPr>
        <w:spacing w:line="288" w:lineRule="auto"/>
        <w:ind w:firstLine="420"/>
      </w:pPr>
      <w:r>
        <w:rPr>
          <w:rFonts w:hint="eastAsia"/>
        </w:rPr>
        <w:t>至此，得到了最终真正用于后续染色体异倍体检测使用的标记序列密度。</w:t>
      </w:r>
    </w:p>
    <w:p w:rsidR="00E317B4" w:rsidRDefault="00E317B4" w:rsidP="00E317B4">
      <w:pPr>
        <w:pStyle w:val="2"/>
        <w:spacing w:before="156" w:after="156"/>
      </w:pPr>
      <w:r>
        <w:rPr>
          <w:rFonts w:hint="eastAsia"/>
        </w:rPr>
        <w:t>胎儿异倍体的检测</w:t>
      </w:r>
    </w:p>
    <w:p w:rsidR="00E317B4" w:rsidRDefault="00E317B4" w:rsidP="00E317B4">
      <w:pPr>
        <w:spacing w:line="288" w:lineRule="auto"/>
        <w:ind w:firstLine="420"/>
      </w:pPr>
      <w:r>
        <w:rPr>
          <w:rFonts w:hint="eastAsia"/>
        </w:rPr>
        <w:t>实际应用中，易发生染色体异倍体现象的染色体主要是</w:t>
      </w:r>
      <w:r>
        <w:rPr>
          <w:rFonts w:hint="eastAsia"/>
        </w:rPr>
        <w:t>21</w:t>
      </w:r>
      <w:r>
        <w:rPr>
          <w:rFonts w:hint="eastAsia"/>
        </w:rPr>
        <w:t>号、</w:t>
      </w:r>
      <w:r>
        <w:rPr>
          <w:rFonts w:hint="eastAsia"/>
        </w:rPr>
        <w:t>18</w:t>
      </w:r>
      <w:r>
        <w:rPr>
          <w:rFonts w:hint="eastAsia"/>
        </w:rPr>
        <w:t>号和</w:t>
      </w:r>
      <w:r>
        <w:rPr>
          <w:rFonts w:hint="eastAsia"/>
        </w:rPr>
        <w:t>13</w:t>
      </w:r>
      <w:r>
        <w:rPr>
          <w:rFonts w:hint="eastAsia"/>
        </w:rPr>
        <w:t>号。样本中确诊为异倍体胎儿有</w:t>
      </w:r>
      <w:r>
        <w:rPr>
          <w:rFonts w:hint="eastAsia"/>
        </w:rPr>
        <w:t>6</w:t>
      </w:r>
      <w:r>
        <w:rPr>
          <w:rFonts w:hint="eastAsia"/>
        </w:rPr>
        <w:t>例的</w:t>
      </w:r>
      <w:r>
        <w:rPr>
          <w:rFonts w:hint="eastAsia"/>
        </w:rPr>
        <w:t>T21</w:t>
      </w:r>
      <w:r>
        <w:rPr>
          <w:rFonts w:hint="eastAsia"/>
        </w:rPr>
        <w:t>，</w:t>
      </w:r>
      <w:r>
        <w:rPr>
          <w:rFonts w:hint="eastAsia"/>
        </w:rPr>
        <w:t>2</w:t>
      </w:r>
      <w:r>
        <w:rPr>
          <w:rFonts w:hint="eastAsia"/>
        </w:rPr>
        <w:t>例的</w:t>
      </w:r>
      <w:r>
        <w:rPr>
          <w:rFonts w:hint="eastAsia"/>
        </w:rPr>
        <w:t>T18</w:t>
      </w:r>
      <w:r>
        <w:rPr>
          <w:rFonts w:hint="eastAsia"/>
        </w:rPr>
        <w:t>，</w:t>
      </w:r>
      <w:r>
        <w:rPr>
          <w:rFonts w:hint="eastAsia"/>
        </w:rPr>
        <w:t>1</w:t>
      </w:r>
      <w:r>
        <w:rPr>
          <w:rFonts w:hint="eastAsia"/>
        </w:rPr>
        <w:t>例的</w:t>
      </w:r>
      <w:r>
        <w:rPr>
          <w:rFonts w:hint="eastAsia"/>
        </w:rPr>
        <w:t>T13</w:t>
      </w:r>
      <w:r>
        <w:rPr>
          <w:rFonts w:hint="eastAsia"/>
        </w:rPr>
        <w:t>。</w:t>
      </w:r>
    </w:p>
    <w:p w:rsidR="00E317B4" w:rsidRDefault="00E317B4" w:rsidP="00E317B4">
      <w:pPr>
        <w:spacing w:line="288" w:lineRule="auto"/>
        <w:ind w:firstLine="420"/>
      </w:pPr>
      <w:r w:rsidRPr="00C56709">
        <w:rPr>
          <w:rFonts w:hint="eastAsia"/>
        </w:rPr>
        <w:t>利用上述修正后的标记序列密度作图，发</w:t>
      </w:r>
      <w:r>
        <w:rPr>
          <w:rFonts w:hint="eastAsia"/>
        </w:rPr>
        <w:t>现</w:t>
      </w:r>
      <w:commentRangeStart w:id="6"/>
      <w:r>
        <w:rPr>
          <w:rFonts w:hint="eastAsia"/>
        </w:rPr>
        <w:t>患病样本的患病染色体</w:t>
      </w:r>
      <w:commentRangeEnd w:id="6"/>
      <w:r w:rsidR="00D95A20">
        <w:rPr>
          <w:rStyle w:val="a9"/>
        </w:rPr>
        <w:commentReference w:id="6"/>
      </w:r>
      <w:r>
        <w:rPr>
          <w:rFonts w:hint="eastAsia"/>
        </w:rPr>
        <w:t>的标记序列密度明显偏离正常染色体的标记序列密度。</w:t>
      </w:r>
    </w:p>
    <w:p w:rsidR="00E317B4" w:rsidRDefault="00D65A26" w:rsidP="00E317B4">
      <w:pPr>
        <w:spacing w:line="288" w:lineRule="auto"/>
        <w:jc w:val="center"/>
      </w:pPr>
      <w:r>
        <w:rPr>
          <w:noProof/>
        </w:rPr>
      </w:r>
      <w:r>
        <w:rPr>
          <w:noProof/>
        </w:rPr>
        <w:pict>
          <v:group id="组合 5" o:spid="_x0000_s1026" style="width:288.75pt;height:174pt;mso-position-horizontal-relative:char;mso-position-vertical-relative:line" coordsize="41719,29622"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41719;height:296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WNXAAAAA2gAAAA8AAABkcnMvZG93bnJldi54bWxET0uLwjAQvgv+hzCCF1lTl1WkGmVZWdmT&#10;+GLPQzM2xWZSmlTbf28EwdPw8T1nuW5tKW5U+8Kxgsk4AUGcOV1wruB8+v2Yg/ABWWPpmBR05GG9&#10;6veWmGp35wPdjiEXMYR9igpMCFUqpc8MWfRjVxFH7uJqiyHCOpe6xnsMt6X8TJKZtFhwbDBY0Y+h&#10;7HpsrILtqRtddt1eNo3ZfG3/R/PpfpopNRy03wsQgdrwFr/cfzrOh+crzyt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K5Y1cAAAADaAAAADwAAAAAAAAAAAAAAAACfAgAA&#10;ZHJzL2Rvd25yZXYueG1sUEsFBgAAAAAEAAQA9wAAAIwDAAAAAA==&#10;">
              <v:imagedata r:id="rId8" o:title=""/>
              <v:path arrowok="t"/>
            </v:shape>
            <v:oval id="椭圆 2" o:spid="_x0000_s1028" style="position:absolute;left:20955;top:8858;width:1809;height:6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oval id="椭圆 3" o:spid="_x0000_s1029" style="position:absolute;left:6477;top:10953;width:1809;height:6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OIt8MA&#10;AADaAAAADwAAAGRycy9kb3ducmV2LnhtbESPT4vCMBTE74LfITzBy6KpFty1axQRxD8X2a7u+dE8&#10;22LzUpqo9dsbYcHjMDO/YWaL1lTiRo0rLSsYDSMQxJnVJecKjr/rwRcI55E1VpZJwYMcLObdzgwT&#10;be/8Q7fU5yJA2CWooPC+TqR0WUEG3dDWxME728agD7LJpW7wHuCmkuMomkiDJYeFAmtaFZRd0qtR&#10;MN2ejnt5/mw/4s1luvujuDSHWKl+r11+g/DU+nf4v73VCmJ4XQk3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OIt8MAAADaAAAADwAAAAAAAAAAAAAAAACYAgAAZHJzL2Rv&#10;d25yZXYueG1sUEsFBgAAAAAEAAQA9QAAAIgDAAAAAA==&#10;" filled="f" strokecolor="black [3213]" strokeweight="2pt"/>
            <v:oval id="椭圆 4" o:spid="_x0000_s1030" style="position:absolute;left:12954;top:7048;width:1809;height:80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Qw8QA&#10;AADaAAAADwAAAGRycy9kb3ducmV2LnhtbESPS2vDMBCE74X8B7GBXEoiJy5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EMPEAAAA2gAAAA8AAAAAAAAAAAAAAAAAmAIAAGRycy9k&#10;b3ducmV2LnhtbFBLBQYAAAAABAAEAPUAAACJAwAAAAA=&#10;" filled="f" strokecolor="black [3213]" strokeweight="2pt"/>
            <w10:wrap type="none"/>
            <w10:anchorlock/>
          </v:group>
        </w:pict>
      </w:r>
    </w:p>
    <w:p w:rsidR="00E317B4" w:rsidRDefault="00E317B4" w:rsidP="00E317B4">
      <w:pPr>
        <w:pStyle w:val="3"/>
        <w:spacing w:before="156" w:after="156"/>
      </w:pPr>
      <w:r>
        <w:rPr>
          <w:rFonts w:hint="eastAsia"/>
        </w:rPr>
        <w:t>T21</w:t>
      </w:r>
      <w:r>
        <w:rPr>
          <w:rFonts w:hint="eastAsia"/>
        </w:rPr>
        <w:t>的检测</w:t>
      </w:r>
    </w:p>
    <w:p w:rsidR="00E317B4" w:rsidRDefault="00E317B4" w:rsidP="00E317B4">
      <w:pPr>
        <w:spacing w:line="288" w:lineRule="auto"/>
        <w:ind w:firstLine="420"/>
      </w:pPr>
      <w:r>
        <w:rPr>
          <w:rFonts w:hint="eastAsia"/>
        </w:rPr>
        <w:t>取样本中所有正常的</w:t>
      </w:r>
      <w:r>
        <w:rPr>
          <w:rFonts w:hint="eastAsia"/>
        </w:rPr>
        <w:t>21</w:t>
      </w:r>
      <w:r>
        <w:rPr>
          <w:rFonts w:hint="eastAsia"/>
        </w:rPr>
        <w:t>号染色体标记序列密度的中值作为参考值，将样本中所有的</w:t>
      </w:r>
      <w:r>
        <w:rPr>
          <w:rFonts w:hint="eastAsia"/>
        </w:rPr>
        <w:t>21</w:t>
      </w:r>
      <w:r>
        <w:rPr>
          <w:rFonts w:hint="eastAsia"/>
        </w:rPr>
        <w:t>号染色体的标记序列密度与参考值相比，并将所得比值作图。发现</w:t>
      </w:r>
      <w:r>
        <w:rPr>
          <w:rFonts w:hint="eastAsia"/>
        </w:rPr>
        <w:t>T21</w:t>
      </w:r>
      <w:r>
        <w:rPr>
          <w:rFonts w:hint="eastAsia"/>
        </w:rPr>
        <w:t>的</w:t>
      </w:r>
      <w:r>
        <w:rPr>
          <w:rFonts w:hint="eastAsia"/>
        </w:rPr>
        <w:t>21</w:t>
      </w:r>
      <w:r>
        <w:rPr>
          <w:rFonts w:hint="eastAsia"/>
        </w:rPr>
        <w:t>号染色体标记序列密度远远偏离正常的</w:t>
      </w:r>
      <w:r>
        <w:rPr>
          <w:rFonts w:hint="eastAsia"/>
        </w:rPr>
        <w:t>21</w:t>
      </w:r>
      <w:r>
        <w:rPr>
          <w:rFonts w:hint="eastAsia"/>
        </w:rPr>
        <w:t>号染色体标记序列密度，并且在</w:t>
      </w:r>
      <w:r>
        <w:rPr>
          <w:rFonts w:hint="eastAsia"/>
        </w:rPr>
        <w:t>99%</w:t>
      </w:r>
      <w:r>
        <w:rPr>
          <w:rFonts w:hint="eastAsia"/>
        </w:rPr>
        <w:t>的置信区间（以正常胎儿的</w:t>
      </w:r>
      <w:r>
        <w:rPr>
          <w:rFonts w:hint="eastAsia"/>
        </w:rPr>
        <w:t>21</w:t>
      </w:r>
      <w:r>
        <w:rPr>
          <w:rFonts w:hint="eastAsia"/>
        </w:rPr>
        <w:t>号染色体标记序列密度为统计样本）之外。</w:t>
      </w:r>
    </w:p>
    <w:p w:rsidR="00E317B4" w:rsidRDefault="00E317B4" w:rsidP="00E317B4">
      <w:pPr>
        <w:spacing w:line="288" w:lineRule="auto"/>
        <w:jc w:val="center"/>
      </w:pPr>
      <w:r>
        <w:rPr>
          <w:rFonts w:hint="eastAsia"/>
          <w:noProof/>
        </w:rPr>
        <w:drawing>
          <wp:inline distT="0" distB="0" distL="0" distR="0">
            <wp:extent cx="3390900" cy="22150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D3C9.tmp"/>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98111" cy="2219749"/>
                    </a:xfrm>
                    <a:prstGeom prst="rect">
                      <a:avLst/>
                    </a:prstGeom>
                  </pic:spPr>
                </pic:pic>
              </a:graphicData>
            </a:graphic>
          </wp:inline>
        </w:drawing>
      </w:r>
    </w:p>
    <w:p w:rsidR="00E317B4" w:rsidRDefault="00E317B4" w:rsidP="00E317B4">
      <w:pPr>
        <w:pStyle w:val="3"/>
        <w:spacing w:before="156" w:after="156"/>
      </w:pPr>
      <w:r>
        <w:rPr>
          <w:rFonts w:hint="eastAsia"/>
        </w:rPr>
        <w:t>T18</w:t>
      </w:r>
      <w:r>
        <w:rPr>
          <w:rFonts w:hint="eastAsia"/>
        </w:rPr>
        <w:t>和</w:t>
      </w:r>
      <w:r>
        <w:rPr>
          <w:rFonts w:hint="eastAsia"/>
        </w:rPr>
        <w:t>T13</w:t>
      </w:r>
      <w:r>
        <w:rPr>
          <w:rFonts w:hint="eastAsia"/>
        </w:rPr>
        <w:t>的检测</w:t>
      </w:r>
    </w:p>
    <w:p w:rsidR="00E317B4" w:rsidRDefault="00E317B4" w:rsidP="00E317B4">
      <w:pPr>
        <w:spacing w:line="288" w:lineRule="auto"/>
        <w:ind w:firstLine="420"/>
      </w:pPr>
      <w:r>
        <w:rPr>
          <w:rFonts w:hint="eastAsia"/>
        </w:rPr>
        <w:t>虽然能用于分析的相关阳性样本较少，但是通过图</w:t>
      </w:r>
      <w:r>
        <w:rPr>
          <w:rFonts w:hint="eastAsia"/>
        </w:rPr>
        <w:t>A</w:t>
      </w:r>
      <w:r>
        <w:rPr>
          <w:rFonts w:hint="eastAsia"/>
        </w:rPr>
        <w:t>也能判断出</w:t>
      </w:r>
      <w:r>
        <w:rPr>
          <w:rFonts w:hint="eastAsia"/>
        </w:rPr>
        <w:t>T18</w:t>
      </w:r>
      <w:r>
        <w:rPr>
          <w:rFonts w:hint="eastAsia"/>
        </w:rPr>
        <w:t>的</w:t>
      </w:r>
      <w:r>
        <w:rPr>
          <w:rFonts w:hint="eastAsia"/>
        </w:rPr>
        <w:t>18</w:t>
      </w:r>
      <w:r>
        <w:rPr>
          <w:rFonts w:hint="eastAsia"/>
        </w:rPr>
        <w:t>号染色体标记密度和</w:t>
      </w:r>
      <w:r>
        <w:rPr>
          <w:rFonts w:hint="eastAsia"/>
        </w:rPr>
        <w:t>13</w:t>
      </w:r>
      <w:r>
        <w:rPr>
          <w:rFonts w:hint="eastAsia"/>
        </w:rPr>
        <w:t>的</w:t>
      </w:r>
      <w:r>
        <w:rPr>
          <w:rFonts w:hint="eastAsia"/>
        </w:rPr>
        <w:t>13</w:t>
      </w:r>
      <w:r>
        <w:rPr>
          <w:rFonts w:hint="eastAsia"/>
        </w:rPr>
        <w:t>号染色体标记密度偏离对应的正常染色体标记密度</w:t>
      </w:r>
      <w:commentRangeStart w:id="7"/>
      <w:r>
        <w:rPr>
          <w:rFonts w:hint="eastAsia"/>
        </w:rPr>
        <w:t>值</w:t>
      </w:r>
      <w:commentRangeEnd w:id="7"/>
      <w:r w:rsidR="00221DAF">
        <w:rPr>
          <w:rStyle w:val="a9"/>
        </w:rPr>
        <w:commentReference w:id="7"/>
      </w:r>
      <w:r>
        <w:rPr>
          <w:rFonts w:hint="eastAsia"/>
        </w:rPr>
        <w:t>。</w:t>
      </w:r>
    </w:p>
    <w:p w:rsidR="00E317B4" w:rsidRDefault="00E317B4" w:rsidP="00E317B4">
      <w:pPr>
        <w:pStyle w:val="2"/>
        <w:spacing w:before="156" w:after="156"/>
      </w:pPr>
      <w:r>
        <w:rPr>
          <w:rFonts w:hint="eastAsia"/>
        </w:rPr>
        <w:t>胎儿</w:t>
      </w:r>
      <w:r>
        <w:rPr>
          <w:rFonts w:hint="eastAsia"/>
        </w:rPr>
        <w:t>DNA</w:t>
      </w:r>
      <w:r>
        <w:rPr>
          <w:rFonts w:hint="eastAsia"/>
        </w:rPr>
        <w:t>在孕妇血浆中的比重</w:t>
      </w:r>
    </w:p>
    <w:p w:rsidR="00E317B4" w:rsidRDefault="00E317B4" w:rsidP="00E317B4">
      <w:pPr>
        <w:spacing w:line="288" w:lineRule="auto"/>
        <w:ind w:firstLine="420"/>
      </w:pPr>
      <w:r>
        <w:rPr>
          <w:rFonts w:hint="eastAsia"/>
        </w:rPr>
        <w:t>预测胎儿</w:t>
      </w:r>
      <w:r>
        <w:rPr>
          <w:rFonts w:hint="eastAsia"/>
        </w:rPr>
        <w:t>DNA</w:t>
      </w:r>
      <w:r>
        <w:rPr>
          <w:rFonts w:hint="eastAsia"/>
        </w:rPr>
        <w:t>在孕妇血浆中所有</w:t>
      </w:r>
      <w:r>
        <w:rPr>
          <w:rFonts w:hint="eastAsia"/>
        </w:rPr>
        <w:t>DNA</w:t>
      </w:r>
      <w:r>
        <w:rPr>
          <w:rFonts w:hint="eastAsia"/>
        </w:rPr>
        <w:t>的比重的方法主要有四种，其中基于</w:t>
      </w:r>
      <w:r>
        <w:rPr>
          <w:rFonts w:hint="eastAsia"/>
        </w:rPr>
        <w:t>SRY</w:t>
      </w:r>
      <w:r>
        <w:rPr>
          <w:rFonts w:hint="eastAsia"/>
        </w:rPr>
        <w:t>基因的</w:t>
      </w:r>
      <w:r>
        <w:rPr>
          <w:rFonts w:hint="eastAsia"/>
        </w:rPr>
        <w:t>TaqMan PCR</w:t>
      </w:r>
      <w:r>
        <w:rPr>
          <w:rFonts w:hint="eastAsia"/>
        </w:rPr>
        <w:t>预测法、基于</w:t>
      </w:r>
      <w:r>
        <w:rPr>
          <w:rFonts w:hint="eastAsia"/>
        </w:rPr>
        <w:t>X</w:t>
      </w:r>
      <w:r>
        <w:rPr>
          <w:rFonts w:hint="eastAsia"/>
        </w:rPr>
        <w:t>染色体标记序列的预测法和基于</w:t>
      </w:r>
      <w:r>
        <w:rPr>
          <w:rFonts w:hint="eastAsia"/>
        </w:rPr>
        <w:t>Y</w:t>
      </w:r>
      <w:r>
        <w:rPr>
          <w:rFonts w:hint="eastAsia"/>
        </w:rPr>
        <w:t>染色体标记序列的预测法可以预测男胎</w:t>
      </w:r>
      <w:r>
        <w:rPr>
          <w:rFonts w:hint="eastAsia"/>
        </w:rPr>
        <w:t>DNA</w:t>
      </w:r>
      <w:r>
        <w:rPr>
          <w:rFonts w:hint="eastAsia"/>
        </w:rPr>
        <w:t>在孕妇血浆中的比例；基于异倍型染色体标记序列的预测法可以预测患病胎儿</w:t>
      </w:r>
      <w:r>
        <w:rPr>
          <w:rFonts w:hint="eastAsia"/>
        </w:rPr>
        <w:t>DNA</w:t>
      </w:r>
      <w:r>
        <w:rPr>
          <w:rFonts w:hint="eastAsia"/>
        </w:rPr>
        <w:t>在孕妇血浆中的比例。</w:t>
      </w:r>
    </w:p>
    <w:p w:rsidR="00E317B4" w:rsidRDefault="00E317B4" w:rsidP="00E317B4">
      <w:pPr>
        <w:pStyle w:val="3"/>
        <w:spacing w:before="156" w:after="156"/>
      </w:pPr>
      <w:r>
        <w:rPr>
          <w:rFonts w:hint="eastAsia"/>
        </w:rPr>
        <w:lastRenderedPageBreak/>
        <w:t>基于</w:t>
      </w:r>
      <w:r>
        <w:rPr>
          <w:rFonts w:hint="eastAsia"/>
        </w:rPr>
        <w:t>SRY</w:t>
      </w:r>
      <w:r>
        <w:rPr>
          <w:rFonts w:hint="eastAsia"/>
        </w:rPr>
        <w:t>基因的</w:t>
      </w:r>
      <w:r>
        <w:rPr>
          <w:rFonts w:hint="eastAsia"/>
        </w:rPr>
        <w:t>TaqMan PCR</w:t>
      </w:r>
      <w:r>
        <w:rPr>
          <w:rFonts w:hint="eastAsia"/>
        </w:rPr>
        <w:t>预测法</w:t>
      </w:r>
    </w:p>
    <w:p w:rsidR="00E317B4" w:rsidRDefault="00E317B4" w:rsidP="00E317B4">
      <w:pPr>
        <w:spacing w:line="288" w:lineRule="auto"/>
        <w:ind w:firstLine="420"/>
      </w:pPr>
      <w:r>
        <w:rPr>
          <w:rFonts w:hint="eastAsia"/>
        </w:rPr>
        <w:t>测量位于</w:t>
      </w:r>
      <w:r>
        <w:rPr>
          <w:rFonts w:hint="eastAsia"/>
        </w:rPr>
        <w:t>1</w:t>
      </w:r>
      <w:r>
        <w:rPr>
          <w:rFonts w:hint="eastAsia"/>
        </w:rPr>
        <w:t>号染色体的</w:t>
      </w:r>
      <w:r>
        <w:rPr>
          <w:rFonts w:hint="eastAsia"/>
        </w:rPr>
        <w:t>EIF2C1</w:t>
      </w:r>
      <w:r>
        <w:rPr>
          <w:rFonts w:hint="eastAsia"/>
        </w:rPr>
        <w:t>基因数（一号染色体是孕妇和男胎共有的）和位于</w:t>
      </w:r>
      <w:r>
        <w:rPr>
          <w:rFonts w:hint="eastAsia"/>
        </w:rPr>
        <w:t>Y</w:t>
      </w:r>
      <w:r>
        <w:rPr>
          <w:rFonts w:hint="eastAsia"/>
        </w:rPr>
        <w:t>染色体（</w:t>
      </w:r>
      <w:r>
        <w:rPr>
          <w:rFonts w:hint="eastAsia"/>
        </w:rPr>
        <w:t>Y</w:t>
      </w:r>
      <w:r>
        <w:rPr>
          <w:rFonts w:hint="eastAsia"/>
        </w:rPr>
        <w:t>染色体只有男胎有而孕妇没有）的</w:t>
      </w:r>
      <w:r>
        <w:rPr>
          <w:rFonts w:hint="eastAsia"/>
        </w:rPr>
        <w:t>SRY</w:t>
      </w:r>
      <w:r>
        <w:rPr>
          <w:rFonts w:hint="eastAsia"/>
        </w:rPr>
        <w:t>基因数，分别代表相应染色体的数量，则男胎</w:t>
      </w:r>
      <w:r>
        <w:rPr>
          <w:rFonts w:hint="eastAsia"/>
        </w:rPr>
        <w:t>DNA</w:t>
      </w:r>
      <w:r>
        <w:rPr>
          <w:rFonts w:hint="eastAsia"/>
        </w:rPr>
        <w:t>的比重计算方法如下</w:t>
      </w:r>
      <w:r>
        <w:rPr>
          <w:rFonts w:hint="eastAsia"/>
        </w:rPr>
        <w:t>:</w:t>
      </w:r>
    </w:p>
    <w:p w:rsidR="00E317B4" w:rsidRDefault="00E317B4" w:rsidP="00E317B4">
      <w:pPr>
        <w:spacing w:line="288" w:lineRule="auto"/>
        <w:jc w:val="center"/>
      </w:pPr>
      <w:r>
        <w:rPr>
          <w:rFonts w:hint="eastAsia"/>
        </w:rPr>
        <w:t>男胎</w:t>
      </w:r>
      <w:r>
        <w:rPr>
          <w:rFonts w:hint="eastAsia"/>
        </w:rPr>
        <w:t xml:space="preserve">DNA </w:t>
      </w:r>
      <w:r>
        <w:rPr>
          <w:rFonts w:hint="eastAsia"/>
        </w:rPr>
        <w:t>比重</w:t>
      </w:r>
      <w:r>
        <w:rPr>
          <w:rFonts w:hint="eastAsia"/>
        </w:rPr>
        <w:t>= SRY</w:t>
      </w:r>
      <w:r>
        <w:rPr>
          <w:rFonts w:hint="eastAsia"/>
        </w:rPr>
        <w:t>基因数</w:t>
      </w:r>
      <w:r>
        <w:rPr>
          <w:rFonts w:hint="eastAsia"/>
        </w:rPr>
        <w:t>/</w:t>
      </w:r>
      <w:r>
        <w:rPr>
          <w:rFonts w:hint="eastAsia"/>
        </w:rPr>
        <w:t>（</w:t>
      </w:r>
      <w:r>
        <w:rPr>
          <w:rFonts w:hint="eastAsia"/>
        </w:rPr>
        <w:t>EIF2C1</w:t>
      </w:r>
      <w:r>
        <w:rPr>
          <w:rFonts w:hint="eastAsia"/>
        </w:rPr>
        <w:t>基因数</w:t>
      </w:r>
      <w:r>
        <w:rPr>
          <w:rFonts w:hint="eastAsia"/>
        </w:rPr>
        <w:t>/2</w:t>
      </w:r>
      <w:r>
        <w:rPr>
          <w:rFonts w:hint="eastAsia"/>
        </w:rPr>
        <w:t>）</w:t>
      </w:r>
    </w:p>
    <w:p w:rsidR="00E317B4" w:rsidRDefault="00E317B4" w:rsidP="00E317B4">
      <w:pPr>
        <w:spacing w:line="288" w:lineRule="auto"/>
        <w:ind w:firstLine="420"/>
      </w:pPr>
      <w:r>
        <w:rPr>
          <w:rFonts w:hint="eastAsia"/>
        </w:rPr>
        <w:t>由于人类细胞中所有染色体中有两条</w:t>
      </w:r>
      <w:r>
        <w:rPr>
          <w:rFonts w:hint="eastAsia"/>
        </w:rPr>
        <w:t>1</w:t>
      </w:r>
      <w:r>
        <w:rPr>
          <w:rFonts w:hint="eastAsia"/>
        </w:rPr>
        <w:t>号染色体，而男性的染色体中只有一条</w:t>
      </w:r>
      <w:r>
        <w:rPr>
          <w:rFonts w:hint="eastAsia"/>
        </w:rPr>
        <w:t>Y</w:t>
      </w:r>
      <w:r>
        <w:rPr>
          <w:rFonts w:hint="eastAsia"/>
        </w:rPr>
        <w:t>染色体，所以分母中</w:t>
      </w:r>
      <w:r>
        <w:rPr>
          <w:rFonts w:hint="eastAsia"/>
        </w:rPr>
        <w:t>EIF2C1</w:t>
      </w:r>
      <w:r>
        <w:rPr>
          <w:rFonts w:hint="eastAsia"/>
        </w:rPr>
        <w:t>基因数需要除以</w:t>
      </w:r>
      <w:r>
        <w:rPr>
          <w:rFonts w:hint="eastAsia"/>
        </w:rPr>
        <w:t>2</w:t>
      </w:r>
      <w:r>
        <w:rPr>
          <w:rFonts w:hint="eastAsia"/>
        </w:rPr>
        <w:t>。</w:t>
      </w:r>
    </w:p>
    <w:p w:rsidR="00E317B4" w:rsidRDefault="00E317B4" w:rsidP="00E317B4">
      <w:pPr>
        <w:spacing w:line="288" w:lineRule="auto"/>
        <w:ind w:firstLine="420"/>
      </w:pPr>
      <w:r>
        <w:rPr>
          <w:rFonts w:hint="eastAsia"/>
        </w:rPr>
        <w:t>利用本实验中的可用样本依据上述方法，计算得到的男胎</w:t>
      </w:r>
      <w:r>
        <w:rPr>
          <w:rFonts w:hint="eastAsia"/>
        </w:rPr>
        <w:t>DNA</w:t>
      </w:r>
      <w:r>
        <w:rPr>
          <w:rFonts w:hint="eastAsia"/>
        </w:rPr>
        <w:t>比重≤</w:t>
      </w:r>
      <w:r>
        <w:rPr>
          <w:rFonts w:hint="eastAsia"/>
        </w:rPr>
        <w:t>10%</w:t>
      </w:r>
      <w:r>
        <w:rPr>
          <w:rFonts w:hint="eastAsia"/>
        </w:rPr>
        <w:t>，符合过去的研究结论。</w:t>
      </w:r>
    </w:p>
    <w:p w:rsidR="00E317B4" w:rsidRDefault="00E317B4" w:rsidP="00E317B4">
      <w:pPr>
        <w:pStyle w:val="3"/>
        <w:spacing w:before="156" w:after="156"/>
      </w:pPr>
      <w:r>
        <w:rPr>
          <w:rFonts w:hint="eastAsia"/>
        </w:rPr>
        <w:t>基于</w:t>
      </w:r>
      <w:r>
        <w:rPr>
          <w:rFonts w:hint="eastAsia"/>
        </w:rPr>
        <w:t>X</w:t>
      </w:r>
      <w:r>
        <w:rPr>
          <w:rFonts w:hint="eastAsia"/>
        </w:rPr>
        <w:t>染色体标记序列的预测法</w:t>
      </w:r>
    </w:p>
    <w:p w:rsidR="00E317B4" w:rsidRDefault="00E317B4" w:rsidP="00E317B4">
      <w:pPr>
        <w:spacing w:line="288" w:lineRule="auto"/>
        <w:ind w:firstLine="420"/>
      </w:pPr>
      <w:r>
        <w:rPr>
          <w:rFonts w:hint="eastAsia"/>
        </w:rPr>
        <w:t>假设胎儿</w:t>
      </w:r>
      <w:r>
        <w:rPr>
          <w:rFonts w:hint="eastAsia"/>
        </w:rPr>
        <w:t>DNA</w:t>
      </w:r>
      <w:r>
        <w:rPr>
          <w:rFonts w:hint="eastAsia"/>
        </w:rPr>
        <w:t>的比重为</w:t>
      </w:r>
      <w:r>
        <w:rPr>
          <w:rFonts w:hint="eastAsia"/>
        </w:rPr>
        <w:t>e</w:t>
      </w:r>
      <w:r>
        <w:rPr>
          <w:rFonts w:hint="eastAsia"/>
        </w:rPr>
        <w:t>，那么</w:t>
      </w:r>
      <w:r>
        <w:rPr>
          <w:rFonts w:hint="eastAsia"/>
        </w:rPr>
        <w:t>X</w:t>
      </w:r>
      <w:r>
        <w:rPr>
          <w:rFonts w:hint="eastAsia"/>
        </w:rPr>
        <w:t>染色体在男胎、女胎和孕妇中的比重分别是</w:t>
      </w:r>
      <w:r>
        <w:rPr>
          <w:rFonts w:hint="eastAsia"/>
        </w:rPr>
        <w:t>e</w:t>
      </w:r>
      <w:r>
        <w:rPr>
          <w:rFonts w:hint="eastAsia"/>
        </w:rPr>
        <w:t>、</w:t>
      </w:r>
      <w:r>
        <w:rPr>
          <w:rFonts w:hint="eastAsia"/>
        </w:rPr>
        <w:t>2e</w:t>
      </w:r>
      <w:r>
        <w:rPr>
          <w:rFonts w:hint="eastAsia"/>
        </w:rPr>
        <w:t>、</w:t>
      </w:r>
      <w:r>
        <w:rPr>
          <w:rFonts w:hint="eastAsia"/>
        </w:rPr>
        <w:t>2(1-e)</w:t>
      </w:r>
      <w:r>
        <w:rPr>
          <w:rFonts w:hint="eastAsia"/>
        </w:rPr>
        <w:t>，则怀男胎的孕妇血浆中</w:t>
      </w:r>
      <w:r>
        <w:rPr>
          <w:rFonts w:hint="eastAsia"/>
        </w:rPr>
        <w:t>X</w:t>
      </w:r>
      <w:r>
        <w:rPr>
          <w:rFonts w:hint="eastAsia"/>
        </w:rPr>
        <w:t>染色体标记序列密度</w:t>
      </w:r>
      <w:r>
        <w:rPr>
          <w:rFonts w:hint="eastAsia"/>
        </w:rPr>
        <w:t>=e+2(1-e)=2-e</w:t>
      </w:r>
      <w:r>
        <w:rPr>
          <w:rFonts w:hint="eastAsia"/>
        </w:rPr>
        <w:t>，怀女胎的孕妇血浆中</w:t>
      </w:r>
      <w:r>
        <w:rPr>
          <w:rFonts w:hint="eastAsia"/>
        </w:rPr>
        <w:t>X</w:t>
      </w:r>
      <w:r>
        <w:rPr>
          <w:rFonts w:hint="eastAsia"/>
        </w:rPr>
        <w:t>染色体标记序列密度</w:t>
      </w:r>
      <w:r>
        <w:rPr>
          <w:rFonts w:hint="eastAsia"/>
        </w:rPr>
        <w:t>=2e+2(1-e)=2</w:t>
      </w:r>
      <w:r>
        <w:rPr>
          <w:rFonts w:hint="eastAsia"/>
        </w:rPr>
        <w:t>。如果已知怀男胎的孕妇血浆中</w:t>
      </w:r>
      <w:r>
        <w:rPr>
          <w:rFonts w:hint="eastAsia"/>
        </w:rPr>
        <w:t>X</w:t>
      </w:r>
      <w:r>
        <w:rPr>
          <w:rFonts w:hint="eastAsia"/>
        </w:rPr>
        <w:t>染色体标记序列密度和怀女胎的孕妇血浆中</w:t>
      </w:r>
      <w:r>
        <w:rPr>
          <w:rFonts w:hint="eastAsia"/>
        </w:rPr>
        <w:t>X</w:t>
      </w:r>
      <w:r>
        <w:rPr>
          <w:rFonts w:hint="eastAsia"/>
        </w:rPr>
        <w:t>染色体标记序列密度（参考）的比值</w:t>
      </w:r>
      <w:r>
        <w:rPr>
          <w:rFonts w:hint="eastAsia"/>
        </w:rPr>
        <w:t>x</w:t>
      </w:r>
      <w:r>
        <w:rPr>
          <w:rFonts w:hint="eastAsia"/>
        </w:rPr>
        <w:t>，可以计算出男胎</w:t>
      </w:r>
      <w:r>
        <w:rPr>
          <w:rFonts w:hint="eastAsia"/>
        </w:rPr>
        <w:t>DNA</w:t>
      </w:r>
      <w:r>
        <w:rPr>
          <w:rFonts w:hint="eastAsia"/>
        </w:rPr>
        <w:t>的比重如下：</w:t>
      </w:r>
    </w:p>
    <w:p w:rsidR="00E317B4" w:rsidRDefault="00E317B4" w:rsidP="00E317B4">
      <w:pPr>
        <w:spacing w:line="288" w:lineRule="auto"/>
        <w:jc w:val="center"/>
      </w:pPr>
      <w:r>
        <w:rPr>
          <w:rFonts w:hint="eastAsia"/>
        </w:rPr>
        <w:t xml:space="preserve">e=2(1-x) </w:t>
      </w:r>
      <w:r>
        <w:rPr>
          <w:rFonts w:hint="eastAsia"/>
        </w:rPr>
        <w:t>←</w:t>
      </w:r>
      <w:r>
        <w:rPr>
          <w:rFonts w:hint="eastAsia"/>
        </w:rPr>
        <w:t xml:space="preserve"> x=(2-e)/2</w:t>
      </w:r>
    </w:p>
    <w:p w:rsidR="00E317B4" w:rsidRDefault="00E317B4" w:rsidP="00E317B4">
      <w:pPr>
        <w:spacing w:line="288" w:lineRule="auto"/>
        <w:ind w:firstLine="420"/>
      </w:pPr>
      <w:r>
        <w:rPr>
          <w:rFonts w:hint="eastAsia"/>
        </w:rPr>
        <w:t>在本实验中，用于参考女胎的</w:t>
      </w:r>
      <w:r>
        <w:rPr>
          <w:rFonts w:hint="eastAsia"/>
        </w:rPr>
        <w:t>X</w:t>
      </w:r>
      <w:r>
        <w:rPr>
          <w:rFonts w:hint="eastAsia"/>
        </w:rPr>
        <w:t>染色体标记序列密度来自本实验中的相关样本，经计算可得所有男胎</w:t>
      </w:r>
      <w:r>
        <w:rPr>
          <w:rFonts w:hint="eastAsia"/>
        </w:rPr>
        <w:t>DNA</w:t>
      </w:r>
      <w:r>
        <w:rPr>
          <w:rFonts w:hint="eastAsia"/>
        </w:rPr>
        <w:t>比重的平均值为</w:t>
      </w:r>
      <w:r>
        <w:rPr>
          <w:rFonts w:hint="eastAsia"/>
        </w:rPr>
        <w:t>19%</w:t>
      </w:r>
      <w:r>
        <w:rPr>
          <w:rFonts w:hint="eastAsia"/>
        </w:rPr>
        <w:t>左右。</w:t>
      </w:r>
    </w:p>
    <w:p w:rsidR="00E317B4" w:rsidRDefault="00E317B4" w:rsidP="00E317B4">
      <w:pPr>
        <w:pStyle w:val="3"/>
        <w:spacing w:before="156" w:after="156"/>
      </w:pPr>
      <w:r>
        <w:rPr>
          <w:rFonts w:hint="eastAsia"/>
        </w:rPr>
        <w:t>基于</w:t>
      </w:r>
      <w:r>
        <w:rPr>
          <w:rFonts w:hint="eastAsia"/>
        </w:rPr>
        <w:t>Y</w:t>
      </w:r>
      <w:r>
        <w:rPr>
          <w:rFonts w:hint="eastAsia"/>
        </w:rPr>
        <w:t>染色体标记序列的预测法</w:t>
      </w:r>
    </w:p>
    <w:p w:rsidR="00E317B4" w:rsidRDefault="00E317B4" w:rsidP="00E317B4">
      <w:pPr>
        <w:spacing w:line="288" w:lineRule="auto"/>
        <w:ind w:firstLine="420"/>
      </w:pPr>
      <w:r>
        <w:rPr>
          <w:rFonts w:hint="eastAsia"/>
        </w:rPr>
        <w:t>已知男胎</w:t>
      </w:r>
      <w:r>
        <w:rPr>
          <w:rFonts w:hint="eastAsia"/>
        </w:rPr>
        <w:t>Y</w:t>
      </w:r>
      <w:r>
        <w:rPr>
          <w:rFonts w:hint="eastAsia"/>
        </w:rPr>
        <w:t>染色体在孕妇血浆中的标记序列密度和正常成年男性的</w:t>
      </w:r>
      <w:r>
        <w:rPr>
          <w:rFonts w:hint="eastAsia"/>
        </w:rPr>
        <w:t>Y</w:t>
      </w:r>
      <w:r>
        <w:rPr>
          <w:rFonts w:hint="eastAsia"/>
        </w:rPr>
        <w:t>染色体在自身血浆中的标记序列密度，则男胎</w:t>
      </w:r>
      <w:r>
        <w:rPr>
          <w:rFonts w:hint="eastAsia"/>
        </w:rPr>
        <w:t>DNA</w:t>
      </w:r>
      <w:r>
        <w:rPr>
          <w:rFonts w:hint="eastAsia"/>
        </w:rPr>
        <w:t>的比重为两个比值。由于孕妇血浆中没有</w:t>
      </w:r>
      <w:r>
        <w:rPr>
          <w:rFonts w:hint="eastAsia"/>
        </w:rPr>
        <w:t>Y</w:t>
      </w:r>
      <w:r>
        <w:rPr>
          <w:rFonts w:hint="eastAsia"/>
        </w:rPr>
        <w:t>染色体，所以选用正常成年男性血浆中的</w:t>
      </w:r>
      <w:r>
        <w:rPr>
          <w:rFonts w:hint="eastAsia"/>
        </w:rPr>
        <w:t>Y</w:t>
      </w:r>
      <w:r>
        <w:rPr>
          <w:rFonts w:hint="eastAsia"/>
        </w:rPr>
        <w:t>染色体标记序列密度。</w:t>
      </w:r>
    </w:p>
    <w:p w:rsidR="00E317B4" w:rsidRDefault="00E317B4" w:rsidP="00E317B4">
      <w:pPr>
        <w:spacing w:line="288" w:lineRule="auto"/>
        <w:ind w:firstLine="420"/>
      </w:pPr>
      <w:r>
        <w:rPr>
          <w:rFonts w:hint="eastAsia"/>
        </w:rPr>
        <w:t>在本实验中，正常成年男性血浆中的</w:t>
      </w:r>
      <w:r>
        <w:rPr>
          <w:rFonts w:hint="eastAsia"/>
        </w:rPr>
        <w:t>Y</w:t>
      </w:r>
      <w:r>
        <w:rPr>
          <w:rFonts w:hint="eastAsia"/>
        </w:rPr>
        <w:t>染色体标记序列密度来自本实验的样本，经计算可得所有男胎</w:t>
      </w:r>
      <w:r>
        <w:rPr>
          <w:rFonts w:hint="eastAsia"/>
        </w:rPr>
        <w:t>DNA</w:t>
      </w:r>
      <w:r>
        <w:rPr>
          <w:rFonts w:hint="eastAsia"/>
        </w:rPr>
        <w:t>比重的平均值为</w:t>
      </w:r>
      <w:r>
        <w:rPr>
          <w:rFonts w:hint="eastAsia"/>
        </w:rPr>
        <w:t>19%</w:t>
      </w:r>
      <w:commentRangeStart w:id="8"/>
      <w:r>
        <w:rPr>
          <w:rFonts w:hint="eastAsia"/>
        </w:rPr>
        <w:t>左右</w:t>
      </w:r>
      <w:commentRangeEnd w:id="8"/>
      <w:r w:rsidR="00EB33E2">
        <w:rPr>
          <w:rStyle w:val="a9"/>
        </w:rPr>
        <w:commentReference w:id="8"/>
      </w:r>
      <w:r>
        <w:rPr>
          <w:rFonts w:hint="eastAsia"/>
        </w:rPr>
        <w:t>。</w:t>
      </w:r>
    </w:p>
    <w:p w:rsidR="00E317B4" w:rsidRDefault="00E317B4" w:rsidP="00E317B4">
      <w:pPr>
        <w:spacing w:line="288" w:lineRule="auto"/>
        <w:ind w:firstLine="420"/>
      </w:pPr>
      <w:r>
        <w:rPr>
          <w:rFonts w:hint="eastAsia"/>
        </w:rPr>
        <w:t>另外，将所有男胎样本通过</w:t>
      </w:r>
      <w:r>
        <w:rPr>
          <w:rFonts w:hint="eastAsia"/>
        </w:rPr>
        <w:t>X</w:t>
      </w:r>
      <w:r>
        <w:rPr>
          <w:rFonts w:hint="eastAsia"/>
        </w:rPr>
        <w:t>染色体和</w:t>
      </w:r>
      <w:r>
        <w:rPr>
          <w:rFonts w:hint="eastAsia"/>
        </w:rPr>
        <w:t>Y</w:t>
      </w:r>
      <w:r>
        <w:rPr>
          <w:rFonts w:hint="eastAsia"/>
        </w:rPr>
        <w:t>染色体计算得到的</w:t>
      </w:r>
      <w:r>
        <w:rPr>
          <w:rFonts w:hint="eastAsia"/>
        </w:rPr>
        <w:t>DNA</w:t>
      </w:r>
      <w:r>
        <w:rPr>
          <w:rFonts w:hint="eastAsia"/>
        </w:rPr>
        <w:t>比重做相关性分析，存在统计学上的显著性，说明该预测方法有一定的可信度。</w:t>
      </w:r>
    </w:p>
    <w:p w:rsidR="00E317B4" w:rsidRDefault="00E317B4" w:rsidP="00E317B4">
      <w:pPr>
        <w:pStyle w:val="3"/>
        <w:spacing w:before="156" w:after="156"/>
      </w:pPr>
      <w:r>
        <w:rPr>
          <w:rFonts w:hint="eastAsia"/>
        </w:rPr>
        <w:t>基于异倍型染色体标记序列的预测法</w:t>
      </w:r>
    </w:p>
    <w:p w:rsidR="00E317B4" w:rsidRDefault="00E317B4" w:rsidP="00E317B4">
      <w:pPr>
        <w:spacing w:line="288" w:lineRule="auto"/>
        <w:ind w:firstLine="420"/>
      </w:pPr>
      <w:r>
        <w:rPr>
          <w:rFonts w:hint="eastAsia"/>
        </w:rPr>
        <w:t>假设胎儿</w:t>
      </w:r>
      <w:r>
        <w:rPr>
          <w:rFonts w:hint="eastAsia"/>
        </w:rPr>
        <w:t>DNA</w:t>
      </w:r>
      <w:r>
        <w:rPr>
          <w:rFonts w:hint="eastAsia"/>
        </w:rPr>
        <w:t>的比重为</w:t>
      </w:r>
      <w:r>
        <w:rPr>
          <w:rFonts w:hint="eastAsia"/>
        </w:rPr>
        <w:t>e</w:t>
      </w:r>
      <w:r>
        <w:rPr>
          <w:rFonts w:hint="eastAsia"/>
        </w:rPr>
        <w:t>，那么某异倍型染色体在患病胎儿、正常胎儿和孕妇中的比重分别是</w:t>
      </w:r>
      <w:r>
        <w:rPr>
          <w:rFonts w:hint="eastAsia"/>
        </w:rPr>
        <w:t>3e</w:t>
      </w:r>
      <w:r>
        <w:rPr>
          <w:rFonts w:hint="eastAsia"/>
        </w:rPr>
        <w:t>、</w:t>
      </w:r>
      <w:r>
        <w:rPr>
          <w:rFonts w:hint="eastAsia"/>
        </w:rPr>
        <w:t>2e</w:t>
      </w:r>
      <w:r>
        <w:rPr>
          <w:rFonts w:hint="eastAsia"/>
        </w:rPr>
        <w:t>、</w:t>
      </w:r>
      <w:r>
        <w:rPr>
          <w:rFonts w:hint="eastAsia"/>
        </w:rPr>
        <w:t>2(1-e)</w:t>
      </w:r>
      <w:r>
        <w:rPr>
          <w:rFonts w:hint="eastAsia"/>
        </w:rPr>
        <w:t>，则患病的某异倍型染色体标记序列密度</w:t>
      </w:r>
      <w:r>
        <w:rPr>
          <w:rFonts w:hint="eastAsia"/>
        </w:rPr>
        <w:t>=3e+2(1-e)=2+e</w:t>
      </w:r>
      <w:r>
        <w:rPr>
          <w:rFonts w:hint="eastAsia"/>
        </w:rPr>
        <w:t>，正常胎儿对应的染色体标记序列密度</w:t>
      </w:r>
      <w:r>
        <w:rPr>
          <w:rFonts w:hint="eastAsia"/>
        </w:rPr>
        <w:t>=2e+2(1-e)=2</w:t>
      </w:r>
      <w:r>
        <w:rPr>
          <w:rFonts w:hint="eastAsia"/>
        </w:rPr>
        <w:t>。如果已知患病胎儿的异倍型染色体标记序列密度和正常胎儿的对应染色体标记序列密度（参考）的比值</w:t>
      </w:r>
      <w:r>
        <w:rPr>
          <w:rFonts w:hint="eastAsia"/>
        </w:rPr>
        <w:t>x</w:t>
      </w:r>
      <w:r>
        <w:rPr>
          <w:rFonts w:hint="eastAsia"/>
        </w:rPr>
        <w:t>，可以计算出男胎</w:t>
      </w:r>
      <w:r>
        <w:rPr>
          <w:rFonts w:hint="eastAsia"/>
        </w:rPr>
        <w:t>DNA</w:t>
      </w:r>
      <w:r>
        <w:rPr>
          <w:rFonts w:hint="eastAsia"/>
        </w:rPr>
        <w:t>的比重如下：</w:t>
      </w:r>
    </w:p>
    <w:p w:rsidR="00E317B4" w:rsidRDefault="00E317B4" w:rsidP="00E317B4">
      <w:pPr>
        <w:spacing w:line="288" w:lineRule="auto"/>
        <w:jc w:val="center"/>
      </w:pPr>
      <w:r>
        <w:rPr>
          <w:rFonts w:hint="eastAsia"/>
        </w:rPr>
        <w:t xml:space="preserve">e=2(x-1) </w:t>
      </w:r>
      <w:r>
        <w:rPr>
          <w:rFonts w:hint="eastAsia"/>
        </w:rPr>
        <w:t>←</w:t>
      </w:r>
      <w:r>
        <w:rPr>
          <w:rFonts w:hint="eastAsia"/>
        </w:rPr>
        <w:t xml:space="preserve"> x=(2+e)/2</w:t>
      </w:r>
    </w:p>
    <w:p w:rsidR="00E317B4" w:rsidRDefault="00E317B4" w:rsidP="00E317B4">
      <w:pPr>
        <w:pStyle w:val="2"/>
        <w:spacing w:before="156" w:after="156"/>
      </w:pPr>
      <w:r>
        <w:rPr>
          <w:rFonts w:hint="eastAsia"/>
        </w:rPr>
        <w:lastRenderedPageBreak/>
        <w:t>游离血浆</w:t>
      </w:r>
      <w:r>
        <w:rPr>
          <w:rFonts w:hint="eastAsia"/>
        </w:rPr>
        <w:t>DNA</w:t>
      </w:r>
      <w:r>
        <w:rPr>
          <w:rFonts w:hint="eastAsia"/>
        </w:rPr>
        <w:t>的特点</w:t>
      </w:r>
    </w:p>
    <w:p w:rsidR="00E317B4" w:rsidRDefault="00E317B4" w:rsidP="00E317B4">
      <w:pPr>
        <w:pStyle w:val="3"/>
        <w:spacing w:before="156" w:after="156"/>
      </w:pPr>
      <w:r>
        <w:rPr>
          <w:rFonts w:hint="eastAsia"/>
        </w:rPr>
        <w:t>游离血浆</w:t>
      </w:r>
      <w:r>
        <w:rPr>
          <w:rFonts w:hint="eastAsia"/>
        </w:rPr>
        <w:t>DNA</w:t>
      </w:r>
      <w:r>
        <w:rPr>
          <w:rFonts w:hint="eastAsia"/>
        </w:rPr>
        <w:t>片段大小的分布情况</w:t>
      </w:r>
    </w:p>
    <w:p w:rsidR="00E317B4" w:rsidRDefault="00E317B4" w:rsidP="00E317B4">
      <w:pPr>
        <w:spacing w:line="288" w:lineRule="auto"/>
        <w:ind w:firstLine="420"/>
      </w:pPr>
      <w:r>
        <w:rPr>
          <w:rFonts w:hint="eastAsia"/>
        </w:rPr>
        <w:t>分析发现，在所有样本中</w:t>
      </w:r>
      <w:r>
        <w:rPr>
          <w:rFonts w:hint="eastAsia"/>
        </w:rPr>
        <w:t>DNA</w:t>
      </w:r>
      <w:r>
        <w:rPr>
          <w:rFonts w:hint="eastAsia"/>
        </w:rPr>
        <w:t>片段大小的峰值和分布情况具有</w:t>
      </w:r>
      <w:r w:rsidR="007E329F">
        <w:rPr>
          <w:rFonts w:hint="eastAsia"/>
        </w:rPr>
        <w:t>惊人的一致性：片段大小</w:t>
      </w:r>
      <w:r>
        <w:rPr>
          <w:rFonts w:hint="eastAsia"/>
        </w:rPr>
        <w:t>的峰值平均值为</w:t>
      </w:r>
      <w:r>
        <w:rPr>
          <w:rFonts w:hint="eastAsia"/>
        </w:rPr>
        <w:t>261bp</w:t>
      </w:r>
      <w:r>
        <w:rPr>
          <w:rFonts w:hint="eastAsia"/>
        </w:rPr>
        <w:t>（范围是</w:t>
      </w:r>
      <w:r>
        <w:rPr>
          <w:rFonts w:hint="eastAsia"/>
        </w:rPr>
        <w:t>256bp-264bp</w:t>
      </w:r>
      <w:r>
        <w:rPr>
          <w:rFonts w:hint="eastAsia"/>
        </w:rPr>
        <w:t>），去掉接头之后的实际长度为</w:t>
      </w:r>
      <w:r>
        <w:rPr>
          <w:rFonts w:hint="eastAsia"/>
        </w:rPr>
        <w:t>169bp</w:t>
      </w:r>
      <w:r>
        <w:rPr>
          <w:rFonts w:hint="eastAsia"/>
        </w:rPr>
        <w:t>，和一个核小体的长度相当。</w:t>
      </w:r>
    </w:p>
    <w:p w:rsidR="00E317B4" w:rsidRDefault="00E317B4" w:rsidP="00E317B4">
      <w:pPr>
        <w:spacing w:line="288" w:lineRule="auto"/>
        <w:ind w:firstLine="420"/>
      </w:pPr>
      <w:r>
        <w:rPr>
          <w:rFonts w:hint="eastAsia"/>
        </w:rPr>
        <w:t>为排除建库准备时的人为误差，取其中一例怀男胎的孕妇血浆</w:t>
      </w:r>
      <w:r>
        <w:rPr>
          <w:rFonts w:hint="eastAsia"/>
        </w:rPr>
        <w:t>DNA</w:t>
      </w:r>
      <w:r>
        <w:rPr>
          <w:rFonts w:hint="eastAsia"/>
        </w:rPr>
        <w:t>样本在</w:t>
      </w:r>
      <w:r>
        <w:rPr>
          <w:rFonts w:hint="eastAsia"/>
        </w:rPr>
        <w:t>454</w:t>
      </w:r>
      <w:r>
        <w:rPr>
          <w:rFonts w:hint="eastAsia"/>
        </w:rPr>
        <w:t>平台上测序。用上述中相同的方法分析，得到的序列主要长度是</w:t>
      </w:r>
      <w:r>
        <w:rPr>
          <w:rFonts w:hint="eastAsia"/>
        </w:rPr>
        <w:t>176bp</w:t>
      </w:r>
      <w:r>
        <w:rPr>
          <w:rFonts w:hint="eastAsia"/>
        </w:rPr>
        <w:t>。再结合过去的研究发现可知，大多数的游离血浆</w:t>
      </w:r>
      <w:r>
        <w:rPr>
          <w:rFonts w:hint="eastAsia"/>
        </w:rPr>
        <w:t>DNA</w:t>
      </w:r>
      <w:r>
        <w:rPr>
          <w:rFonts w:hint="eastAsia"/>
        </w:rPr>
        <w:t>片段来自于凋亡细胞。</w:t>
      </w:r>
    </w:p>
    <w:p w:rsidR="00E317B4" w:rsidRDefault="00E317B4" w:rsidP="00E317B4">
      <w:pPr>
        <w:spacing w:line="288" w:lineRule="auto"/>
        <w:ind w:firstLine="420"/>
      </w:pPr>
      <w:r>
        <w:rPr>
          <w:rFonts w:hint="eastAsia"/>
        </w:rPr>
        <w:t>但是将匹配上染色体</w:t>
      </w:r>
      <w:r>
        <w:rPr>
          <w:rFonts w:hint="eastAsia"/>
        </w:rPr>
        <w:t>Y</w:t>
      </w:r>
      <w:r>
        <w:rPr>
          <w:rFonts w:hint="eastAsia"/>
        </w:rPr>
        <w:t>的标记序列加以分析，得到的分布情况却与上述的分布情况不完全相符。不过，这仍然提供给我们一个重要信息：</w:t>
      </w:r>
      <w:r w:rsidRPr="00206E49">
        <w:rPr>
          <w:rFonts w:hint="eastAsia"/>
          <w:i/>
        </w:rPr>
        <w:t>可以尝试分析序列大小的分布情况而不仅仅分析序列大小的平均值</w:t>
      </w:r>
      <w:r>
        <w:rPr>
          <w:rFonts w:hint="eastAsia"/>
        </w:rPr>
        <w:t>。</w:t>
      </w:r>
    </w:p>
    <w:p w:rsidR="00E317B4" w:rsidRDefault="00E317B4" w:rsidP="00E317B4">
      <w:pPr>
        <w:pStyle w:val="3"/>
        <w:spacing w:before="156" w:after="156"/>
      </w:pPr>
      <w:r>
        <w:rPr>
          <w:rFonts w:hint="eastAsia"/>
        </w:rPr>
        <w:t>游离血浆</w:t>
      </w:r>
      <w:r>
        <w:rPr>
          <w:rFonts w:hint="eastAsia"/>
        </w:rPr>
        <w:t>DNA</w:t>
      </w:r>
      <w:r>
        <w:rPr>
          <w:rFonts w:hint="eastAsia"/>
        </w:rPr>
        <w:t>与核小体</w:t>
      </w:r>
      <w:r>
        <w:rPr>
          <w:rFonts w:hint="eastAsia"/>
        </w:rPr>
        <w:t>DNA</w:t>
      </w:r>
      <w:r>
        <w:rPr>
          <w:rFonts w:hint="eastAsia"/>
        </w:rPr>
        <w:t>的相同特征</w:t>
      </w:r>
    </w:p>
    <w:p w:rsidR="00E317B4" w:rsidRDefault="00E317B4" w:rsidP="00E317B4">
      <w:pPr>
        <w:spacing w:line="288" w:lineRule="auto"/>
        <w:ind w:firstLine="420"/>
      </w:pPr>
      <w:r>
        <w:rPr>
          <w:rFonts w:hint="eastAsia"/>
        </w:rPr>
        <w:t>由于发现游离血浆</w:t>
      </w:r>
      <w:r>
        <w:rPr>
          <w:rFonts w:hint="eastAsia"/>
        </w:rPr>
        <w:t>DNA</w:t>
      </w:r>
      <w:r>
        <w:rPr>
          <w:rFonts w:hint="eastAsia"/>
        </w:rPr>
        <w:t>主要来自凋亡细胞，所以进一步研究核小体</w:t>
      </w:r>
      <w:r>
        <w:rPr>
          <w:rFonts w:hint="eastAsia"/>
        </w:rPr>
        <w:t>DNA</w:t>
      </w:r>
      <w:r>
        <w:rPr>
          <w:rFonts w:hint="eastAsia"/>
        </w:rPr>
        <w:t>及其</w:t>
      </w:r>
      <w:r w:rsidR="007E329F">
        <w:rPr>
          <w:rFonts w:hint="eastAsia"/>
        </w:rPr>
        <w:t>位点</w:t>
      </w:r>
      <w:r>
        <w:rPr>
          <w:rFonts w:hint="eastAsia"/>
        </w:rPr>
        <w:t>的特征是否能在血浆</w:t>
      </w:r>
      <w:r>
        <w:rPr>
          <w:rFonts w:hint="eastAsia"/>
        </w:rPr>
        <w:t>DNA</w:t>
      </w:r>
      <w:r>
        <w:rPr>
          <w:rFonts w:hint="eastAsia"/>
        </w:rPr>
        <w:t>中被发现。</w:t>
      </w:r>
    </w:p>
    <w:p w:rsidR="00E317B4" w:rsidRDefault="007E329F" w:rsidP="007E329F">
      <w:pPr>
        <w:spacing w:line="288" w:lineRule="auto"/>
        <w:ind w:firstLine="420"/>
      </w:pPr>
      <w:r>
        <w:rPr>
          <w:rFonts w:hint="eastAsia"/>
        </w:rPr>
        <w:t>核小体的</w:t>
      </w:r>
      <w:r w:rsidR="00E317B4">
        <w:rPr>
          <w:rFonts w:hint="eastAsia"/>
        </w:rPr>
        <w:t>一个特征是</w:t>
      </w:r>
      <w:r>
        <w:rPr>
          <w:rFonts w:hint="eastAsia"/>
        </w:rPr>
        <w:t>其</w:t>
      </w:r>
      <w:r w:rsidR="00E317B4">
        <w:rPr>
          <w:rFonts w:hint="eastAsia"/>
        </w:rPr>
        <w:t>分布和转录起始位点有关。根据此前的研究方法，以</w:t>
      </w:r>
      <w:r w:rsidR="00E317B4">
        <w:rPr>
          <w:rFonts w:hint="eastAsia"/>
        </w:rPr>
        <w:t>5bp</w:t>
      </w:r>
      <w:r w:rsidR="00E317B4">
        <w:rPr>
          <w:rFonts w:hint="eastAsia"/>
        </w:rPr>
        <w:t>的滑动窗为单位应用于</w:t>
      </w:r>
      <w:r w:rsidR="00E317B4">
        <w:rPr>
          <w:rFonts w:hint="eastAsia"/>
        </w:rPr>
        <w:t>RefSeq</w:t>
      </w:r>
      <w:r w:rsidR="00E317B4">
        <w:rPr>
          <w:rFonts w:hint="eastAsia"/>
        </w:rPr>
        <w:t>基因数据库中所有基因的</w:t>
      </w:r>
      <w:r w:rsidR="00E317B4">
        <w:rPr>
          <w:rFonts w:hint="eastAsia"/>
        </w:rPr>
        <w:t>2000bp(-1000bp~+1000bp)</w:t>
      </w:r>
      <w:r w:rsidR="00E317B4">
        <w:rPr>
          <w:rFonts w:hint="eastAsia"/>
        </w:rPr>
        <w:t>的转录起始位点序列，统计正义链和反义链上各位置的相关标记序列数。已知</w:t>
      </w:r>
      <w:r>
        <w:rPr>
          <w:rFonts w:hint="eastAsia"/>
        </w:rPr>
        <w:t>，</w:t>
      </w:r>
      <w:r w:rsidR="00E317B4">
        <w:rPr>
          <w:rFonts w:hint="eastAsia"/>
        </w:rPr>
        <w:t>正义链序列数上出现峰值表明核小体的起始，而反义链序列数上出现峰值表明核小体的结束。</w:t>
      </w:r>
      <w:r>
        <w:rPr>
          <w:rFonts w:hint="eastAsia"/>
        </w:rPr>
        <w:t>（相关原理及方法参看以下文献：</w:t>
      </w:r>
      <w:r>
        <w:t>Schones DE, et al. (2008) Dynamic regulation of nucleosome positioning in the humangenome. Cell 132:887–898.</w:t>
      </w:r>
      <w:r>
        <w:rPr>
          <w:rFonts w:hint="eastAsia"/>
        </w:rPr>
        <w:t>）</w:t>
      </w:r>
    </w:p>
    <w:p w:rsidR="00E317B4" w:rsidRDefault="00E317B4" w:rsidP="00E317B4">
      <w:pPr>
        <w:spacing w:line="288" w:lineRule="auto"/>
        <w:ind w:firstLine="420"/>
      </w:pPr>
      <w:r>
        <w:rPr>
          <w:rFonts w:hint="eastAsia"/>
        </w:rPr>
        <w:t>经过统计发现，绝大多数的血浆</w:t>
      </w:r>
      <w:r>
        <w:rPr>
          <w:rFonts w:hint="eastAsia"/>
        </w:rPr>
        <w:t>DNA</w:t>
      </w:r>
      <w:r>
        <w:rPr>
          <w:rFonts w:hint="eastAsia"/>
        </w:rPr>
        <w:t>样本在转录起始位点序列附近至少出现了三组的峰值，而在任意剪切的基因组</w:t>
      </w:r>
      <w:r>
        <w:rPr>
          <w:rFonts w:hint="eastAsia"/>
        </w:rPr>
        <w:t>DNA</w:t>
      </w:r>
      <w:r>
        <w:rPr>
          <w:rFonts w:hint="eastAsia"/>
        </w:rPr>
        <w:t>序列上</w:t>
      </w:r>
      <w:r w:rsidR="00F00488">
        <w:rPr>
          <w:rFonts w:hint="eastAsia"/>
        </w:rPr>
        <w:t>没有</w:t>
      </w:r>
      <w:r>
        <w:rPr>
          <w:rFonts w:hint="eastAsia"/>
        </w:rPr>
        <w:t>出现上述明显的现象。所以，可以看出游离血浆</w:t>
      </w:r>
      <w:r>
        <w:rPr>
          <w:rFonts w:hint="eastAsia"/>
        </w:rPr>
        <w:t xml:space="preserve">DNA </w:t>
      </w:r>
      <w:r>
        <w:rPr>
          <w:rFonts w:hint="eastAsia"/>
        </w:rPr>
        <w:t>和核小体</w:t>
      </w:r>
      <w:r>
        <w:rPr>
          <w:rFonts w:hint="eastAsia"/>
        </w:rPr>
        <w:t>DNA</w:t>
      </w:r>
      <w:r>
        <w:rPr>
          <w:rFonts w:hint="eastAsia"/>
        </w:rPr>
        <w:t>有一定的相似特征。</w:t>
      </w:r>
    </w:p>
    <w:p w:rsidR="00E317B4" w:rsidRDefault="00E317B4" w:rsidP="00E317B4">
      <w:pPr>
        <w:pStyle w:val="1"/>
        <w:spacing w:line="288" w:lineRule="auto"/>
      </w:pPr>
      <w:r>
        <w:rPr>
          <w:rFonts w:hint="eastAsia"/>
        </w:rPr>
        <w:t>研究结论</w:t>
      </w:r>
    </w:p>
    <w:p w:rsidR="00E317B4" w:rsidRDefault="00E317B4" w:rsidP="00E317B4">
      <w:pPr>
        <w:spacing w:line="288" w:lineRule="auto"/>
        <w:ind w:firstLine="420"/>
      </w:pPr>
      <w:r>
        <w:rPr>
          <w:rFonts w:hint="eastAsia"/>
        </w:rPr>
        <w:t>首先，该方法直接对孕妇血浆</w:t>
      </w:r>
      <w:r>
        <w:rPr>
          <w:rFonts w:hint="eastAsia"/>
        </w:rPr>
        <w:t>DNA</w:t>
      </w:r>
      <w:r>
        <w:rPr>
          <w:rFonts w:hint="eastAsia"/>
        </w:rPr>
        <w:t>进行测序，不仅避免了分离完整游离胎儿细胞的复杂性，而且受位点多态性限制较低而更能普遍应用。另外，由于</w:t>
      </w:r>
      <w:r>
        <w:rPr>
          <w:rFonts w:hint="eastAsia"/>
        </w:rPr>
        <w:t>cffDNA</w:t>
      </w:r>
      <w:r w:rsidR="00F00488">
        <w:rPr>
          <w:rFonts w:hint="eastAsia"/>
        </w:rPr>
        <w:t>含量在孕妇分娩之后会在几个小时之后下降至难以</w:t>
      </w:r>
      <w:r>
        <w:rPr>
          <w:rFonts w:hint="eastAsia"/>
        </w:rPr>
        <w:t>侦测到的</w:t>
      </w:r>
      <w:r w:rsidR="00F00488">
        <w:rPr>
          <w:rFonts w:hint="eastAsia"/>
        </w:rPr>
        <w:t>水平</w:t>
      </w:r>
      <w:r>
        <w:rPr>
          <w:rFonts w:hint="eastAsia"/>
        </w:rPr>
        <w:t>，所以不影响孕妇往后再次怀孕的检测。</w:t>
      </w:r>
    </w:p>
    <w:p w:rsidR="00E317B4" w:rsidRDefault="00E317B4" w:rsidP="00E317B4">
      <w:pPr>
        <w:spacing w:line="288" w:lineRule="auto"/>
        <w:ind w:firstLine="420"/>
      </w:pPr>
      <w:r>
        <w:rPr>
          <w:rFonts w:hint="eastAsia"/>
        </w:rPr>
        <w:t>另外，由于该方法是检测异倍型的染色体的相对含量，所以对于存在较</w:t>
      </w:r>
      <w:r w:rsidR="00F00488">
        <w:rPr>
          <w:rFonts w:hint="eastAsia"/>
        </w:rPr>
        <w:t>少的非平衡易位型和染色体部分复制</w:t>
      </w:r>
      <w:r>
        <w:rPr>
          <w:rFonts w:hint="eastAsia"/>
        </w:rPr>
        <w:t>类型原则上也能检测出来。对于嵌合型的类型则需要进一步研究，而且受患者正常</w:t>
      </w:r>
      <w:r w:rsidR="00F00488">
        <w:rPr>
          <w:rFonts w:hint="eastAsia"/>
        </w:rPr>
        <w:t>和异常</w:t>
      </w:r>
      <w:r>
        <w:rPr>
          <w:rFonts w:hint="eastAsia"/>
        </w:rPr>
        <w:t>细胞系的比重影响。</w:t>
      </w:r>
    </w:p>
    <w:p w:rsidR="00E317B4" w:rsidRDefault="00E317B4" w:rsidP="00E317B4">
      <w:pPr>
        <w:spacing w:line="288" w:lineRule="auto"/>
        <w:ind w:firstLine="420"/>
      </w:pPr>
      <w:r>
        <w:rPr>
          <w:rFonts w:hint="eastAsia"/>
        </w:rPr>
        <w:t>对于特定的染色体，匹配上的标记序列数因样本不同而明显变化，并且发现标记序列数与</w:t>
      </w:r>
      <w:r>
        <w:rPr>
          <w:rFonts w:hint="eastAsia"/>
        </w:rPr>
        <w:t>GC</w:t>
      </w:r>
      <w:r>
        <w:rPr>
          <w:rFonts w:hint="eastAsia"/>
        </w:rPr>
        <w:t>含量有着显著关系。经数据分析以及查阅他人研究（</w:t>
      </w:r>
      <w:r>
        <w:rPr>
          <w:rFonts w:hint="eastAsia"/>
        </w:rPr>
        <w:t>Solexa</w:t>
      </w:r>
      <w:r>
        <w:rPr>
          <w:rFonts w:hint="eastAsia"/>
        </w:rPr>
        <w:t>测序平台存在</w:t>
      </w:r>
      <w:r>
        <w:rPr>
          <w:rFonts w:hint="eastAsia"/>
        </w:rPr>
        <w:t>GC</w:t>
      </w:r>
      <w:r>
        <w:rPr>
          <w:rFonts w:hint="eastAsia"/>
        </w:rPr>
        <w:t>含量偏差），严重怀疑标记序列数的变化受到诸多不可控的人为因</w:t>
      </w:r>
      <w:r w:rsidR="00F00488">
        <w:rPr>
          <w:rFonts w:hint="eastAsia"/>
        </w:rPr>
        <w:t>素等影响。幸运的是，较常出现异倍体现象的染色体有着较低的变化率</w:t>
      </w:r>
      <w:r>
        <w:rPr>
          <w:rFonts w:hint="eastAsia"/>
        </w:rPr>
        <w:t>和较高的灵敏度。</w:t>
      </w:r>
    </w:p>
    <w:p w:rsidR="00E317B4" w:rsidRDefault="00E317B4" w:rsidP="00E317B4">
      <w:pPr>
        <w:spacing w:line="288" w:lineRule="auto"/>
        <w:ind w:firstLine="420"/>
      </w:pPr>
      <w:r>
        <w:rPr>
          <w:rFonts w:hint="eastAsia"/>
        </w:rPr>
        <w:lastRenderedPageBreak/>
        <w:t>利用胎儿性染色体的标记序列数预估血浆中胎儿</w:t>
      </w:r>
      <w:r>
        <w:rPr>
          <w:rFonts w:hint="eastAsia"/>
        </w:rPr>
        <w:t>DNA</w:t>
      </w:r>
      <w:r w:rsidR="00F00488">
        <w:rPr>
          <w:rFonts w:hint="eastAsia"/>
        </w:rPr>
        <w:t>的比重</w:t>
      </w:r>
      <w:r>
        <w:rPr>
          <w:rFonts w:hint="eastAsia"/>
        </w:rPr>
        <w:t>值偏高。可能的原因是</w:t>
      </w:r>
      <w:r>
        <w:rPr>
          <w:rFonts w:hint="eastAsia"/>
        </w:rPr>
        <w:t>Solexa</w:t>
      </w:r>
      <w:r>
        <w:rPr>
          <w:rFonts w:hint="eastAsia"/>
        </w:rPr>
        <w:t>平台倾向于扩增短序列片段，而血浆</w:t>
      </w:r>
      <w:r>
        <w:rPr>
          <w:rFonts w:hint="eastAsia"/>
        </w:rPr>
        <w:t>DNA</w:t>
      </w:r>
      <w:r>
        <w:rPr>
          <w:rFonts w:hint="eastAsia"/>
        </w:rPr>
        <w:t>样本中的短序列主要来自于胎儿，从而导致了相关估计值偏高。虽然分析结果</w:t>
      </w:r>
      <w:r w:rsidR="00F00488">
        <w:rPr>
          <w:rFonts w:hint="eastAsia"/>
        </w:rPr>
        <w:t>与该可能原因并不十分吻合，但是由于存在人为误差以及标记序列选取不够完全</w:t>
      </w:r>
      <w:r>
        <w:rPr>
          <w:rFonts w:hint="eastAsia"/>
        </w:rPr>
        <w:t>等问题，所以仍然不能排除该可能性。</w:t>
      </w:r>
    </w:p>
    <w:p w:rsidR="00E317B4" w:rsidRDefault="00E317B4" w:rsidP="00E317B4">
      <w:pPr>
        <w:spacing w:line="288" w:lineRule="auto"/>
        <w:ind w:firstLine="420"/>
      </w:pPr>
      <w:r>
        <w:rPr>
          <w:rFonts w:hint="eastAsia"/>
        </w:rPr>
        <w:t>测序所得数据以及多项分析结果能够表明血浆中的游离</w:t>
      </w:r>
      <w:r>
        <w:rPr>
          <w:rFonts w:hint="eastAsia"/>
        </w:rPr>
        <w:t>DNA</w:t>
      </w:r>
      <w:r>
        <w:rPr>
          <w:rFonts w:hint="eastAsia"/>
        </w:rPr>
        <w:t>绝大多数来自于凋亡细胞裂解</w:t>
      </w:r>
      <w:r w:rsidR="00F00488">
        <w:rPr>
          <w:rFonts w:hint="eastAsia"/>
        </w:rPr>
        <w:t>后</w:t>
      </w:r>
      <w:r>
        <w:rPr>
          <w:rFonts w:hint="eastAsia"/>
        </w:rPr>
        <w:t>的核小体。因为染色体上核小体的分布受到多方面因素的影响，所以需要注意的是，特定位点的序列数可能不能代表该位点所在的染色体数。</w:t>
      </w:r>
    </w:p>
    <w:p w:rsidR="00E317B4" w:rsidRDefault="00E317B4" w:rsidP="00E317B4">
      <w:pPr>
        <w:pStyle w:val="1"/>
        <w:spacing w:line="288" w:lineRule="auto"/>
      </w:pPr>
      <w:r>
        <w:rPr>
          <w:rFonts w:hint="eastAsia"/>
        </w:rPr>
        <w:t>课题延伸</w:t>
      </w:r>
    </w:p>
    <w:p w:rsidR="00E317B4" w:rsidRDefault="00E317B4" w:rsidP="00E317B4">
      <w:pPr>
        <w:spacing w:line="288" w:lineRule="auto"/>
        <w:ind w:firstLine="420"/>
      </w:pPr>
      <w:r>
        <w:rPr>
          <w:rFonts w:hint="eastAsia"/>
        </w:rPr>
        <w:t>由于该方法能够充分利用到样本中的</w:t>
      </w:r>
      <w:r>
        <w:rPr>
          <w:rFonts w:hint="eastAsia"/>
        </w:rPr>
        <w:t>DNA</w:t>
      </w:r>
      <w:r>
        <w:rPr>
          <w:rFonts w:hint="eastAsia"/>
        </w:rPr>
        <w:t>片段，所以少量的样本量也能够进行有效的分析。</w:t>
      </w:r>
    </w:p>
    <w:p w:rsidR="00E317B4" w:rsidRDefault="00E317B4" w:rsidP="00E317B4">
      <w:pPr>
        <w:spacing w:line="288" w:lineRule="auto"/>
        <w:ind w:firstLine="420"/>
      </w:pPr>
      <w:r>
        <w:rPr>
          <w:rFonts w:hint="eastAsia"/>
        </w:rPr>
        <w:t>孕妇外周血液的提取时间</w:t>
      </w:r>
      <w:r w:rsidR="00C34255">
        <w:rPr>
          <w:rFonts w:hint="eastAsia"/>
        </w:rPr>
        <w:t>应该</w:t>
      </w:r>
      <w:r>
        <w:rPr>
          <w:rFonts w:hint="eastAsia"/>
        </w:rPr>
        <w:t>在孕妇进行有创穿刺或绒毛提取之后多久进行，仍值得讨论。本实验是在进行有创提取样本约</w:t>
      </w:r>
      <w:r>
        <w:rPr>
          <w:rFonts w:hint="eastAsia"/>
        </w:rPr>
        <w:t>15-30</w:t>
      </w:r>
      <w:r w:rsidR="00C34255">
        <w:rPr>
          <w:rFonts w:hint="eastAsia"/>
        </w:rPr>
        <w:t>分钟之后进行，结果显示无明显的</w:t>
      </w:r>
      <w:r>
        <w:rPr>
          <w:rFonts w:hint="eastAsia"/>
        </w:rPr>
        <w:t>异常。</w:t>
      </w:r>
    </w:p>
    <w:p w:rsidR="00E317B4" w:rsidRDefault="00C34255" w:rsidP="00E317B4">
      <w:pPr>
        <w:spacing w:line="288" w:lineRule="auto"/>
        <w:ind w:firstLine="420"/>
      </w:pPr>
      <w:r>
        <w:rPr>
          <w:rFonts w:hint="eastAsia"/>
        </w:rPr>
        <w:t>美国妇产科医师学会目前将胎儿的染色体异倍体诊断作为产前检查</w:t>
      </w:r>
      <w:r w:rsidR="00E317B4">
        <w:rPr>
          <w:rFonts w:hint="eastAsia"/>
        </w:rPr>
        <w:t>必不可少的一项，而有创产检较高的流产率和传统无创产检的低灵敏度，加之大规模测序</w:t>
      </w:r>
      <w:r>
        <w:rPr>
          <w:rFonts w:hint="eastAsia"/>
        </w:rPr>
        <w:t>自身</w:t>
      </w:r>
      <w:r w:rsidR="00E317B4">
        <w:rPr>
          <w:rFonts w:hint="eastAsia"/>
        </w:rPr>
        <w:t>成本的下降，</w:t>
      </w:r>
      <w:r>
        <w:rPr>
          <w:rFonts w:hint="eastAsia"/>
        </w:rPr>
        <w:t>无疑都表明了</w:t>
      </w:r>
      <w:r w:rsidR="00E317B4">
        <w:rPr>
          <w:rFonts w:hint="eastAsia"/>
        </w:rPr>
        <w:t>该无创产检方法有着很大的应用前景。</w:t>
      </w:r>
    </w:p>
    <w:p w:rsidR="00E317B4" w:rsidRDefault="00E317B4" w:rsidP="00E317B4">
      <w:pPr>
        <w:spacing w:line="288" w:lineRule="auto"/>
        <w:ind w:firstLine="420"/>
      </w:pPr>
      <w:r>
        <w:rPr>
          <w:rFonts w:hint="eastAsia"/>
        </w:rPr>
        <w:t>利用大规模并行测序检查胎儿染色</w:t>
      </w:r>
      <w:r w:rsidR="00C34255">
        <w:rPr>
          <w:rFonts w:hint="eastAsia"/>
        </w:rPr>
        <w:t>体异倍体的方法原理对围产期学、肿瘤学和器官移植等学科领域都有重要</w:t>
      </w:r>
      <w:r>
        <w:rPr>
          <w:rFonts w:hint="eastAsia"/>
        </w:rPr>
        <w:t>的启发意义。</w:t>
      </w:r>
    </w:p>
    <w:p w:rsidR="00BA0019" w:rsidRPr="00E317B4" w:rsidRDefault="00BA0019" w:rsidP="00E317B4"/>
    <w:sectPr w:rsidR="00BA0019" w:rsidRPr="00E317B4" w:rsidSect="00E06C0A">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z" w:date="2016-11-21T15:51:00Z" w:initials="z">
    <w:p w:rsidR="00205B7A" w:rsidRDefault="00205B7A">
      <w:pPr>
        <w:pStyle w:val="aa"/>
      </w:pPr>
      <w:r>
        <w:rPr>
          <w:rStyle w:val="a9"/>
        </w:rPr>
        <w:annotationRef/>
      </w:r>
      <w:r>
        <w:rPr>
          <w:rFonts w:hint="eastAsia"/>
        </w:rPr>
        <w:t>胎儿游离的</w:t>
      </w:r>
      <w:r>
        <w:rPr>
          <w:rFonts w:hint="eastAsia"/>
        </w:rPr>
        <w:t>DNA</w:t>
      </w:r>
    </w:p>
  </w:comment>
  <w:comment w:id="2" w:author="z" w:date="2016-11-21T16:25:00Z" w:initials="z">
    <w:p w:rsidR="0050315E" w:rsidRDefault="0050315E">
      <w:pPr>
        <w:pStyle w:val="aa"/>
      </w:pPr>
      <w:r>
        <w:rPr>
          <w:rStyle w:val="a9"/>
        </w:rPr>
        <w:annotationRef/>
      </w:r>
      <w:r>
        <w:rPr>
          <w:rFonts w:hint="eastAsia"/>
        </w:rPr>
        <w:t>面临困难或挑战</w:t>
      </w:r>
    </w:p>
  </w:comment>
  <w:comment w:id="3" w:author="z" w:date="2016-11-22T14:07:00Z" w:initials="z">
    <w:p w:rsidR="00F7557A" w:rsidRDefault="00F7557A">
      <w:pPr>
        <w:pStyle w:val="aa"/>
      </w:pPr>
      <w:r>
        <w:rPr>
          <w:rStyle w:val="a9"/>
        </w:rPr>
        <w:annotationRef/>
      </w:r>
      <w:r>
        <w:rPr>
          <w:rFonts w:hint="eastAsia"/>
        </w:rPr>
        <w:t>一次</w:t>
      </w:r>
      <w:r>
        <w:rPr>
          <w:rFonts w:hint="eastAsia"/>
        </w:rPr>
        <w:t xml:space="preserve">or </w:t>
      </w:r>
      <w:r>
        <w:rPr>
          <w:rFonts w:hint="eastAsia"/>
        </w:rPr>
        <w:t>一个</w:t>
      </w:r>
    </w:p>
  </w:comment>
  <w:comment w:id="4" w:author="z" w:date="2016-11-22T14:04:00Z" w:initials="z">
    <w:p w:rsidR="00C130C7" w:rsidRDefault="00C130C7">
      <w:pPr>
        <w:pStyle w:val="aa"/>
      </w:pPr>
      <w:r>
        <w:rPr>
          <w:rStyle w:val="a9"/>
        </w:rPr>
        <w:annotationRef/>
      </w:r>
      <w:r>
        <w:rPr>
          <w:rFonts w:hint="eastAsia"/>
        </w:rPr>
        <w:t>序列标签</w:t>
      </w:r>
    </w:p>
  </w:comment>
  <w:comment w:id="5" w:author="z" w:date="2016-11-24T17:10:00Z" w:initials="z">
    <w:p w:rsidR="008F4DA2" w:rsidRDefault="008F4DA2">
      <w:pPr>
        <w:pStyle w:val="aa"/>
      </w:pPr>
      <w:r>
        <w:rPr>
          <w:rStyle w:val="a9"/>
        </w:rPr>
        <w:annotationRef/>
      </w:r>
      <w:r>
        <w:rPr>
          <w:rFonts w:hint="eastAsia"/>
        </w:rPr>
        <w:t>GC</w:t>
      </w:r>
      <w:r w:rsidR="00AB6EC1">
        <w:rPr>
          <w:rFonts w:hint="eastAsia"/>
        </w:rPr>
        <w:t>校</w:t>
      </w:r>
      <w:r w:rsidR="00607391">
        <w:rPr>
          <w:rFonts w:hint="eastAsia"/>
        </w:rPr>
        <w:t>正描述的可以再详细点</w:t>
      </w:r>
    </w:p>
  </w:comment>
  <w:comment w:id="6" w:author="z" w:date="2016-11-22T15:08:00Z" w:initials="z">
    <w:p w:rsidR="00D95A20" w:rsidRDefault="00D95A20">
      <w:pPr>
        <w:pStyle w:val="aa"/>
      </w:pPr>
      <w:r>
        <w:rPr>
          <w:rStyle w:val="a9"/>
        </w:rPr>
        <w:annotationRef/>
      </w:r>
      <w:r>
        <w:rPr>
          <w:rFonts w:hint="eastAsia"/>
        </w:rPr>
        <w:t>非整倍体比较好</w:t>
      </w:r>
    </w:p>
  </w:comment>
  <w:comment w:id="7" w:author="z" w:date="2016-11-25T17:01:00Z" w:initials="z">
    <w:p w:rsidR="00221DAF" w:rsidRDefault="00221DAF">
      <w:pPr>
        <w:pStyle w:val="aa"/>
      </w:pPr>
      <w:r>
        <w:rPr>
          <w:rStyle w:val="a9"/>
        </w:rPr>
        <w:annotationRef/>
      </w:r>
      <w:r>
        <w:rPr>
          <w:rFonts w:hint="eastAsia"/>
        </w:rPr>
        <w:t>少了置信区间的建立以及</w:t>
      </w:r>
      <w:r>
        <w:rPr>
          <w:rFonts w:ascii="Frutiger-Roman" w:hAnsi="Frutiger-Roman" w:cs="Frutiger-Roman"/>
          <w:kern w:val="0"/>
          <w:sz w:val="14"/>
          <w:szCs w:val="14"/>
        </w:rPr>
        <w:t>Fetal DNA fraction and gestational age</w:t>
      </w:r>
      <w:r>
        <w:rPr>
          <w:rFonts w:ascii="Frutiger-Roman" w:hAnsi="Frutiger-Roman" w:cs="Frutiger-Roman" w:hint="eastAsia"/>
          <w:kern w:val="0"/>
          <w:sz w:val="14"/>
          <w:szCs w:val="14"/>
        </w:rPr>
        <w:t>关系的描述</w:t>
      </w:r>
    </w:p>
  </w:comment>
  <w:comment w:id="8" w:author="z" w:date="2016-11-25T17:27:00Z" w:initials="z">
    <w:p w:rsidR="00EB33E2" w:rsidRDefault="00EB33E2">
      <w:pPr>
        <w:pStyle w:val="aa"/>
        <w:rPr>
          <w:rFonts w:hint="eastAsia"/>
        </w:rPr>
      </w:pPr>
      <w:r>
        <w:rPr>
          <w:rStyle w:val="a9"/>
        </w:rPr>
        <w:annotationRef/>
      </w:r>
      <w:r>
        <w:rPr>
          <w:rFonts w:hint="eastAsia"/>
        </w:rPr>
        <w:t>来源说清</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098" w:rsidRDefault="00471098" w:rsidP="007E0F68">
      <w:r>
        <w:separator/>
      </w:r>
    </w:p>
  </w:endnote>
  <w:endnote w:type="continuationSeparator" w:id="1">
    <w:p w:rsidR="00471098" w:rsidRDefault="00471098" w:rsidP="007E0F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utiger-Roman">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098" w:rsidRDefault="00471098" w:rsidP="007E0F68">
      <w:r>
        <w:separator/>
      </w:r>
    </w:p>
  </w:footnote>
  <w:footnote w:type="continuationSeparator" w:id="1">
    <w:p w:rsidR="00471098" w:rsidRDefault="00471098" w:rsidP="007E0F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3339"/>
    <w:multiLevelType w:val="multilevel"/>
    <w:tmpl w:val="259E6F18"/>
    <w:lvl w:ilvl="0">
      <w:start w:val="1"/>
      <w:numFmt w:val="decimal"/>
      <w:pStyle w:val="1"/>
      <w:lvlText w:val="%1"/>
      <w:lvlJc w:val="left"/>
      <w:pPr>
        <w:ind w:left="425" w:hanging="425"/>
      </w:pPr>
      <w:rPr>
        <w:rFonts w:hint="eastAsia"/>
      </w:rPr>
    </w:lvl>
    <w:lvl w:ilvl="1">
      <w:start w:val="1"/>
      <w:numFmt w:val="decimal"/>
      <w:pStyle w:val="2"/>
      <w:lvlText w:val="%1.%2"/>
      <w:lvlJc w:val="left"/>
      <w:pPr>
        <w:ind w:left="709" w:hanging="567"/>
      </w:pPr>
      <w:rPr>
        <w:rFonts w:hint="eastAsia"/>
      </w:rPr>
    </w:lvl>
    <w:lvl w:ilvl="2">
      <w:start w:val="1"/>
      <w:numFmt w:val="decimal"/>
      <w:pStyle w:val="3"/>
      <w:lvlText w:val="%1.%2.%3"/>
      <w:lvlJc w:val="left"/>
      <w:pPr>
        <w:ind w:left="851" w:hanging="567"/>
      </w:pPr>
      <w:rPr>
        <w:rFonts w:hint="eastAsia"/>
      </w:rPr>
    </w:lvl>
    <w:lvl w:ilvl="3">
      <w:start w:val="1"/>
      <w:numFmt w:val="decimal"/>
      <w:pStyle w:val="4"/>
      <w:lvlText w:val="%1.%2.%3.%4"/>
      <w:lvlJc w:val="left"/>
      <w:pPr>
        <w:ind w:left="426" w:hanging="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D2661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709" w:hanging="567"/>
      </w:pPr>
    </w:lvl>
    <w:lvl w:ilvl="2">
      <w:start w:val="1"/>
      <w:numFmt w:val="decimal"/>
      <w:lvlText w:val="%1.%2.%3"/>
      <w:lvlJc w:val="left"/>
      <w:pPr>
        <w:ind w:left="851" w:hanging="567"/>
      </w:pPr>
    </w:lvl>
    <w:lvl w:ilvl="3">
      <w:start w:val="1"/>
      <w:numFmt w:val="decimal"/>
      <w:lvlText w:val="%1.%2.%3.%4"/>
      <w:lvlJc w:val="left"/>
      <w:pPr>
        <w:ind w:left="992"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580"/>
    <w:rsid w:val="000543BB"/>
    <w:rsid w:val="000B22F4"/>
    <w:rsid w:val="000F6FCD"/>
    <w:rsid w:val="001C3543"/>
    <w:rsid w:val="00205B7A"/>
    <w:rsid w:val="00221DAF"/>
    <w:rsid w:val="00275C4E"/>
    <w:rsid w:val="002F3BA8"/>
    <w:rsid w:val="003350D5"/>
    <w:rsid w:val="0034395A"/>
    <w:rsid w:val="00471098"/>
    <w:rsid w:val="00497E5A"/>
    <w:rsid w:val="004F1887"/>
    <w:rsid w:val="0050315E"/>
    <w:rsid w:val="005C3408"/>
    <w:rsid w:val="00607391"/>
    <w:rsid w:val="00612C3A"/>
    <w:rsid w:val="0061336F"/>
    <w:rsid w:val="0062735F"/>
    <w:rsid w:val="0067466F"/>
    <w:rsid w:val="00676595"/>
    <w:rsid w:val="006842AC"/>
    <w:rsid w:val="006A1976"/>
    <w:rsid w:val="007E0F68"/>
    <w:rsid w:val="007E329F"/>
    <w:rsid w:val="00880807"/>
    <w:rsid w:val="008F1EFD"/>
    <w:rsid w:val="008F4DA2"/>
    <w:rsid w:val="00977580"/>
    <w:rsid w:val="009A33D7"/>
    <w:rsid w:val="009B2411"/>
    <w:rsid w:val="009E61D1"/>
    <w:rsid w:val="009E7AAC"/>
    <w:rsid w:val="00A111F8"/>
    <w:rsid w:val="00A26107"/>
    <w:rsid w:val="00A36D95"/>
    <w:rsid w:val="00A55F81"/>
    <w:rsid w:val="00AB6EC1"/>
    <w:rsid w:val="00B237A4"/>
    <w:rsid w:val="00B372C5"/>
    <w:rsid w:val="00BA0019"/>
    <w:rsid w:val="00BC7B59"/>
    <w:rsid w:val="00BD3266"/>
    <w:rsid w:val="00BD5C62"/>
    <w:rsid w:val="00C130C7"/>
    <w:rsid w:val="00C34255"/>
    <w:rsid w:val="00C37DE2"/>
    <w:rsid w:val="00C56709"/>
    <w:rsid w:val="00C87AF4"/>
    <w:rsid w:val="00C925FA"/>
    <w:rsid w:val="00CD09D4"/>
    <w:rsid w:val="00D05984"/>
    <w:rsid w:val="00D21775"/>
    <w:rsid w:val="00D2531C"/>
    <w:rsid w:val="00D63017"/>
    <w:rsid w:val="00D65A26"/>
    <w:rsid w:val="00D846D2"/>
    <w:rsid w:val="00D95A20"/>
    <w:rsid w:val="00DB0752"/>
    <w:rsid w:val="00DB4480"/>
    <w:rsid w:val="00DE2B63"/>
    <w:rsid w:val="00DF7F71"/>
    <w:rsid w:val="00E06C0A"/>
    <w:rsid w:val="00E317B4"/>
    <w:rsid w:val="00E92789"/>
    <w:rsid w:val="00EB33E2"/>
    <w:rsid w:val="00EB4B3D"/>
    <w:rsid w:val="00ED092C"/>
    <w:rsid w:val="00EF3DD9"/>
    <w:rsid w:val="00F00488"/>
    <w:rsid w:val="00F7557A"/>
    <w:rsid w:val="00FB688D"/>
    <w:rsid w:val="00FE17AE"/>
    <w:rsid w:val="00FF6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afterLines="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afterLines="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afterLines="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 w:type="character" w:styleId="a9">
    <w:name w:val="annotation reference"/>
    <w:basedOn w:val="a0"/>
    <w:uiPriority w:val="99"/>
    <w:semiHidden/>
    <w:unhideWhenUsed/>
    <w:rsid w:val="00205B7A"/>
    <w:rPr>
      <w:sz w:val="21"/>
      <w:szCs w:val="21"/>
    </w:rPr>
  </w:style>
  <w:style w:type="paragraph" w:styleId="aa">
    <w:name w:val="annotation text"/>
    <w:basedOn w:val="a"/>
    <w:link w:val="Char4"/>
    <w:uiPriority w:val="99"/>
    <w:semiHidden/>
    <w:unhideWhenUsed/>
    <w:rsid w:val="00205B7A"/>
    <w:pPr>
      <w:jc w:val="left"/>
    </w:pPr>
  </w:style>
  <w:style w:type="character" w:customStyle="1" w:styleId="Char4">
    <w:name w:val="批注文字 Char"/>
    <w:basedOn w:val="a0"/>
    <w:link w:val="aa"/>
    <w:uiPriority w:val="99"/>
    <w:semiHidden/>
    <w:rsid w:val="00205B7A"/>
  </w:style>
  <w:style w:type="paragraph" w:styleId="ab">
    <w:name w:val="annotation subject"/>
    <w:basedOn w:val="aa"/>
    <w:next w:val="aa"/>
    <w:link w:val="Char5"/>
    <w:uiPriority w:val="99"/>
    <w:semiHidden/>
    <w:unhideWhenUsed/>
    <w:rsid w:val="00205B7A"/>
    <w:rPr>
      <w:b/>
      <w:bCs/>
    </w:rPr>
  </w:style>
  <w:style w:type="character" w:customStyle="1" w:styleId="Char5">
    <w:name w:val="批注主题 Char"/>
    <w:basedOn w:val="Char4"/>
    <w:link w:val="ab"/>
    <w:uiPriority w:val="99"/>
    <w:semiHidden/>
    <w:rsid w:val="00205B7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7B4"/>
    <w:pPr>
      <w:widowControl w:val="0"/>
      <w:jc w:val="both"/>
    </w:pPr>
  </w:style>
  <w:style w:type="paragraph" w:styleId="1">
    <w:name w:val="heading 1"/>
    <w:basedOn w:val="a"/>
    <w:next w:val="a"/>
    <w:link w:val="1Char"/>
    <w:uiPriority w:val="9"/>
    <w:qFormat/>
    <w:rsid w:val="00E317B4"/>
    <w:pPr>
      <w:keepNext/>
      <w:keepLines/>
      <w:numPr>
        <w:numId w:val="2"/>
      </w:numPr>
      <w:spacing w:before="340" w:line="480"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E317B4"/>
    <w:pPr>
      <w:keepNext/>
      <w:keepLines/>
      <w:numPr>
        <w:ilvl w:val="1"/>
        <w:numId w:val="2"/>
      </w:numPr>
      <w:spacing w:beforeLines="50" w:before="50" w:afterLines="50" w:after="50" w:line="288"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317B4"/>
    <w:pPr>
      <w:keepNext/>
      <w:keepLines/>
      <w:numPr>
        <w:ilvl w:val="2"/>
        <w:numId w:val="2"/>
      </w:numPr>
      <w:spacing w:beforeLines="50" w:before="50" w:afterLines="50" w:after="50" w:line="288" w:lineRule="auto"/>
      <w:outlineLvl w:val="2"/>
    </w:pPr>
    <w:rPr>
      <w:rFonts w:eastAsiaTheme="majorEastAsia"/>
      <w:b/>
      <w:bCs/>
      <w:sz w:val="24"/>
      <w:szCs w:val="32"/>
    </w:rPr>
  </w:style>
  <w:style w:type="paragraph" w:styleId="4">
    <w:name w:val="heading 4"/>
    <w:basedOn w:val="a"/>
    <w:next w:val="a"/>
    <w:link w:val="4Char"/>
    <w:uiPriority w:val="9"/>
    <w:unhideWhenUsed/>
    <w:qFormat/>
    <w:rsid w:val="00E317B4"/>
    <w:pPr>
      <w:keepNext/>
      <w:keepLines/>
      <w:numPr>
        <w:ilvl w:val="3"/>
        <w:numId w:val="2"/>
      </w:numPr>
      <w:spacing w:beforeLines="50" w:before="50" w:afterLines="50" w:after="50" w:line="288" w:lineRule="auto"/>
      <w:outlineLvl w:val="3"/>
    </w:pPr>
    <w:rPr>
      <w:rFonts w:ascii="Calibri" w:eastAsiaTheme="majorEastAsia" w:hAnsi="Calibr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019"/>
    <w:pPr>
      <w:ind w:firstLineChars="200" w:firstLine="420"/>
    </w:pPr>
  </w:style>
  <w:style w:type="paragraph" w:styleId="a4">
    <w:name w:val="Balloon Text"/>
    <w:basedOn w:val="a"/>
    <w:link w:val="Char"/>
    <w:uiPriority w:val="99"/>
    <w:semiHidden/>
    <w:unhideWhenUsed/>
    <w:rsid w:val="00497E5A"/>
    <w:rPr>
      <w:sz w:val="18"/>
      <w:szCs w:val="18"/>
    </w:rPr>
  </w:style>
  <w:style w:type="character" w:customStyle="1" w:styleId="Char">
    <w:name w:val="批注框文本 Char"/>
    <w:basedOn w:val="a0"/>
    <w:link w:val="a4"/>
    <w:uiPriority w:val="99"/>
    <w:semiHidden/>
    <w:rsid w:val="00497E5A"/>
    <w:rPr>
      <w:sz w:val="18"/>
      <w:szCs w:val="18"/>
    </w:rPr>
  </w:style>
  <w:style w:type="paragraph" w:styleId="a5">
    <w:name w:val="header"/>
    <w:basedOn w:val="a"/>
    <w:link w:val="Char0"/>
    <w:uiPriority w:val="99"/>
    <w:unhideWhenUsed/>
    <w:rsid w:val="007E0F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E0F68"/>
    <w:rPr>
      <w:sz w:val="18"/>
      <w:szCs w:val="18"/>
    </w:rPr>
  </w:style>
  <w:style w:type="paragraph" w:styleId="a6">
    <w:name w:val="footer"/>
    <w:basedOn w:val="a"/>
    <w:link w:val="Char1"/>
    <w:uiPriority w:val="99"/>
    <w:unhideWhenUsed/>
    <w:rsid w:val="007E0F68"/>
    <w:pPr>
      <w:tabs>
        <w:tab w:val="center" w:pos="4153"/>
        <w:tab w:val="right" w:pos="8306"/>
      </w:tabs>
      <w:snapToGrid w:val="0"/>
      <w:jc w:val="left"/>
    </w:pPr>
    <w:rPr>
      <w:sz w:val="18"/>
      <w:szCs w:val="18"/>
    </w:rPr>
  </w:style>
  <w:style w:type="character" w:customStyle="1" w:styleId="Char1">
    <w:name w:val="页脚 Char"/>
    <w:basedOn w:val="a0"/>
    <w:link w:val="a6"/>
    <w:uiPriority w:val="99"/>
    <w:rsid w:val="007E0F68"/>
    <w:rPr>
      <w:sz w:val="18"/>
      <w:szCs w:val="18"/>
    </w:rPr>
  </w:style>
  <w:style w:type="character" w:customStyle="1" w:styleId="1Char">
    <w:name w:val="标题 1 Char"/>
    <w:basedOn w:val="a0"/>
    <w:link w:val="1"/>
    <w:uiPriority w:val="9"/>
    <w:rsid w:val="00E317B4"/>
    <w:rPr>
      <w:rFonts w:eastAsiaTheme="majorEastAsia"/>
      <w:b/>
      <w:bCs/>
      <w:kern w:val="44"/>
      <w:sz w:val="28"/>
      <w:szCs w:val="44"/>
    </w:rPr>
  </w:style>
  <w:style w:type="character" w:customStyle="1" w:styleId="2Char">
    <w:name w:val="标题 2 Char"/>
    <w:basedOn w:val="a0"/>
    <w:link w:val="2"/>
    <w:uiPriority w:val="9"/>
    <w:rsid w:val="00E317B4"/>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E317B4"/>
    <w:rPr>
      <w:rFonts w:eastAsiaTheme="majorEastAsia"/>
      <w:b/>
      <w:bCs/>
      <w:sz w:val="24"/>
      <w:szCs w:val="32"/>
    </w:rPr>
  </w:style>
  <w:style w:type="character" w:customStyle="1" w:styleId="4Char">
    <w:name w:val="标题 4 Char"/>
    <w:basedOn w:val="a0"/>
    <w:link w:val="4"/>
    <w:uiPriority w:val="9"/>
    <w:rsid w:val="00E317B4"/>
    <w:rPr>
      <w:rFonts w:ascii="Calibri" w:eastAsiaTheme="majorEastAsia" w:hAnsi="Calibri" w:cstheme="majorBidi"/>
      <w:b/>
      <w:bCs/>
      <w:sz w:val="24"/>
      <w:szCs w:val="28"/>
    </w:rPr>
  </w:style>
  <w:style w:type="paragraph" w:styleId="a7">
    <w:name w:val="Title"/>
    <w:basedOn w:val="a"/>
    <w:next w:val="a"/>
    <w:link w:val="Char2"/>
    <w:uiPriority w:val="10"/>
    <w:qFormat/>
    <w:rsid w:val="00E317B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E317B4"/>
    <w:rPr>
      <w:rFonts w:asciiTheme="majorHAnsi" w:eastAsia="宋体" w:hAnsiTheme="majorHAnsi" w:cstheme="majorBidi"/>
      <w:b/>
      <w:bCs/>
      <w:sz w:val="32"/>
      <w:szCs w:val="32"/>
    </w:rPr>
  </w:style>
  <w:style w:type="paragraph" w:styleId="a8">
    <w:name w:val="Subtitle"/>
    <w:basedOn w:val="a"/>
    <w:next w:val="a"/>
    <w:link w:val="Char3"/>
    <w:uiPriority w:val="11"/>
    <w:qFormat/>
    <w:rsid w:val="00E317B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E317B4"/>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TotalTime>
  <Pages>6</Pages>
  <Words>687</Words>
  <Characters>3916</Characters>
  <Application>Microsoft Office Word</Application>
  <DocSecurity>0</DocSecurity>
  <Lines>32</Lines>
  <Paragraphs>9</Paragraphs>
  <ScaleCrop>false</ScaleCrop>
  <Company>Microsoft</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caizhengting</dc:creator>
  <cp:keywords/>
  <dc:description/>
  <cp:lastModifiedBy>z</cp:lastModifiedBy>
  <cp:revision>24</cp:revision>
  <dcterms:created xsi:type="dcterms:W3CDTF">2016-11-09T06:31:00Z</dcterms:created>
  <dcterms:modified xsi:type="dcterms:W3CDTF">2016-11-25T09:28:00Z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496233303</vt:i4>
  </property>
  <property fmtid="{D5CDD505-2E9C-101B-9397-08002B2CF9AE}" pid="3" name="_NewReviewCycle">
    <vt:lpwstr/>
  </property>
  <property fmtid="{D5CDD505-2E9C-101B-9397-08002B2CF9AE}" pid="4" name="_EmailSubject">
    <vt:lpwstr>文献阅读二_修</vt:lpwstr>
  </property>
  <property fmtid="{D5CDD505-2E9C-101B-9397-08002B2CF9AE}" pid="5" name="_AuthorEmail">
    <vt:lpwstr>qinhuanping@berrygenomics.com</vt:lpwstr>
  </property>
  <property fmtid="{D5CDD505-2E9C-101B-9397-08002B2CF9AE}" pid="6" name="_AuthorEmailDisplayName">
    <vt:lpwstr>qinhuanping</vt:lpwstr>
  </property>
</Properties>
</file>