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65" w:rsidRPr="00D1270A" w:rsidRDefault="00747D9F" w:rsidP="00747D9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D1270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D1270A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4</w:t>
      </w:r>
    </w:p>
    <w:p w:rsidR="00747D9F" w:rsidRPr="00D1270A" w:rsidRDefault="00747D9F" w:rsidP="00747D9F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D1270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อธิบายการทำงานของ </w:t>
      </w:r>
      <w:r w:rsidRPr="00D1270A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Code</w:t>
      </w:r>
    </w:p>
    <w:p w:rsidR="00747D9F" w:rsidRPr="00D1270A" w:rsidRDefault="006751DE" w:rsidP="006751DE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D1270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4.1  </w:t>
      </w:r>
      <w:r w:rsidRPr="00D1270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ฟังก์ชั่นไบนารีพื้นฐานในระบบยืม</w:t>
      </w:r>
      <w:proofErr w:type="gramEnd"/>
      <w:r w:rsidRPr="00D1270A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– คืนหนังสือห้องสมุด</w:t>
      </w:r>
    </w:p>
    <w:p w:rsidR="004D0920" w:rsidRPr="00D1270A" w:rsidRDefault="006751DE" w:rsidP="009E4BC0">
      <w:pPr>
        <w:widowControl w:val="0"/>
        <w:autoSpaceDE w:val="0"/>
        <w:autoSpaceDN w:val="0"/>
        <w:adjustRightInd w:val="0"/>
        <w:spacing w:before="30" w:after="0" w:line="420" w:lineRule="exact"/>
        <w:ind w:right="43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D1270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gramStart"/>
      <w:r w:rsidRPr="00D1270A">
        <w:rPr>
          <w:rFonts w:ascii="TH Sarabun New" w:hAnsi="TH Sarabun New" w:cs="TH Sarabun New"/>
          <w:color w:val="000000"/>
          <w:sz w:val="32"/>
          <w:szCs w:val="32"/>
        </w:rPr>
        <w:t xml:space="preserve">4.1.1 </w:t>
      </w:r>
      <w:r w:rsidR="00A043C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1270A">
        <w:rPr>
          <w:rFonts w:ascii="TH Sarabun New" w:hAnsi="TH Sarabun New" w:cs="TH Sarabun New"/>
          <w:color w:val="000000"/>
          <w:sz w:val="32"/>
          <w:szCs w:val="32"/>
        </w:rPr>
        <w:t>Module</w:t>
      </w:r>
      <w:proofErr w:type="gramEnd"/>
      <w:r w:rsidRPr="00D1270A">
        <w:rPr>
          <w:rFonts w:ascii="TH Sarabun New" w:hAnsi="TH Sarabun New" w:cs="TH Sarabun New"/>
          <w:color w:val="000000"/>
          <w:sz w:val="32"/>
          <w:szCs w:val="32"/>
        </w:rPr>
        <w:t xml:space="preserve"> Struct 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เป็นโมดูลใน </w:t>
      </w:r>
      <w:r w:rsidRPr="00D1270A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>ที่ใช้สำหรับการจัดการข้อมูลแบบไบนาร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>ี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เช่นการแปลงข้อมูลจากรูปแบบ </w:t>
      </w:r>
      <w:r w:rsidRPr="00D1270A">
        <w:rPr>
          <w:rFonts w:ascii="TH Sarabun New" w:hAnsi="TH Sarabun New" w:cs="TH Sarabun New"/>
          <w:color w:val="000000"/>
          <w:sz w:val="32"/>
          <w:szCs w:val="32"/>
        </w:rPr>
        <w:t>Python (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Pr="00D1270A">
        <w:rPr>
          <w:rFonts w:ascii="TH Sarabun New" w:hAnsi="TH Sarabun New" w:cs="TH Sarabun New"/>
          <w:color w:val="000000"/>
          <w:sz w:val="32"/>
          <w:szCs w:val="32"/>
        </w:rPr>
        <w:t xml:space="preserve">integer, float) 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>ไปเป็นไบต์หรือการแปลงข้อมูลจากไบต์ กลับมาเป็นรูปแบบ</w:t>
      </w:r>
      <w:r w:rsidRPr="00D1270A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D1270A">
        <w:rPr>
          <w:rFonts w:ascii="TH Sarabun New" w:hAnsi="TH Sarabun New" w:cs="TH Sarabun New"/>
          <w:color w:val="000000"/>
          <w:sz w:val="32"/>
          <w:szCs w:val="32"/>
          <w:cs/>
        </w:rPr>
        <w:t>อีกครั้งโมดูลนี้สำคัญเมื่อเราต้องการทำงานกับไฟล์หรือข้อมูลที่อยู่ใน รูปแบบไบนารีเช่นไฟล์</w:t>
      </w:r>
    </w:p>
    <w:p w:rsidR="006751DE" w:rsidRPr="00D1270A" w:rsidRDefault="006751DE" w:rsidP="006751DE">
      <w:pPr>
        <w:widowControl w:val="0"/>
        <w:autoSpaceDE w:val="0"/>
        <w:autoSpaceDN w:val="0"/>
        <w:adjustRightInd w:val="0"/>
        <w:spacing w:before="30" w:after="0" w:line="420" w:lineRule="exact"/>
        <w:ind w:right="303"/>
        <w:jc w:val="center"/>
        <w:rPr>
          <w:rFonts w:ascii="TH Sarabun New" w:hAnsi="TH Sarabun New" w:cs="TH Sarabun New"/>
          <w:sz w:val="24"/>
          <w:szCs w:val="24"/>
        </w:rPr>
      </w:pPr>
      <w:r w:rsidRPr="00D1270A">
        <w:rPr>
          <w:rFonts w:ascii="TH Sarabun New" w:hAnsi="TH Sarabun New" w:cs="TH Sarabun New"/>
          <w:sz w:val="24"/>
          <w:szCs w:val="24"/>
        </w:rPr>
        <w:drawing>
          <wp:inline distT="0" distB="0" distL="0" distR="0" wp14:anchorId="5DE96A12">
            <wp:extent cx="1228896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DE" w:rsidRDefault="006751DE" w:rsidP="006751D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1270A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Pr="00D1270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4.1 </w:t>
      </w:r>
      <w:r w:rsidRPr="00D1270A">
        <w:rPr>
          <w:rFonts w:ascii="TH Sarabun New" w:hAnsi="TH Sarabun New" w:cs="TH Sarabun New"/>
          <w:color w:val="000000" w:themeColor="text1"/>
          <w:sz w:val="32"/>
          <w:szCs w:val="32"/>
        </w:rPr>
        <w:t>Code module struct</w:t>
      </w:r>
    </w:p>
    <w:p w:rsidR="00F15E74" w:rsidRDefault="00CD68E9" w:rsidP="00CC6B78">
      <w:p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gramStart"/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>4.1.2  import</w:t>
      </w:r>
      <w:proofErr w:type="gramEnd"/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time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คือคำสั่งในภาษา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Python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ที่ใช้สำหรับนำเข้า(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import)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โมดูล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time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มาใช้งานโมดูล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time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จะช่วยให้เราสามารถทำงานที่เกี่ยวข้องกับเวลา เช่นหน่วงเวลา (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delay)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จับเวลาการ ทำงาน แปลงเวลาให้อ่านง่าย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import time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จะเรียกใช้โมดูลที่เกี่ยวกับเวลา เพื่อหยุดเวลา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จับเวลา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CD68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หรือจัดการเวลา ได้สะดวกขึ้น</w:t>
      </w:r>
    </w:p>
    <w:p w:rsidR="00197639" w:rsidRDefault="00197639" w:rsidP="0019763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97639">
        <w:rPr>
          <w:rFonts w:ascii="TH Sarabun New" w:hAnsi="TH Sarabun New" w:cs="TH Sarabun New"/>
          <w:color w:val="000000" w:themeColor="text1"/>
          <w:sz w:val="32"/>
          <w:szCs w:val="32"/>
        </w:rPr>
        <w:drawing>
          <wp:inline distT="0" distB="0" distL="0" distR="0" wp14:anchorId="05D318C6" wp14:editId="343F7B5F">
            <wp:extent cx="1095528" cy="314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39" w:rsidRDefault="00741264" w:rsidP="00741264">
      <w:pPr>
        <w:tabs>
          <w:tab w:val="center" w:pos="4161"/>
          <w:tab w:val="left" w:pos="7164"/>
        </w:tabs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6C20D0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="006C20D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4.2 </w:t>
      </w:r>
      <w:r w:rsidR="006C20D0">
        <w:rPr>
          <w:rFonts w:ascii="TH Sarabun New" w:hAnsi="TH Sarabun New" w:cs="TH Sarabun New"/>
          <w:color w:val="000000" w:themeColor="text1"/>
          <w:sz w:val="32"/>
          <w:szCs w:val="32"/>
        </w:rPr>
        <w:t>Code module time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bookmarkStart w:id="0" w:name="_GoBack"/>
      <w:bookmarkEnd w:id="0"/>
    </w:p>
    <w:p w:rsidR="007F0AF0" w:rsidRPr="006C20D0" w:rsidRDefault="007F0AF0" w:rsidP="007F0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7F0AF0" w:rsidRPr="006C20D0" w:rsidSect="006751DE">
      <w:pgSz w:w="12643" w:h="16834" w:code="143"/>
      <w:pgMar w:top="288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9F"/>
    <w:rsid w:val="0000163E"/>
    <w:rsid w:val="0014698B"/>
    <w:rsid w:val="00197639"/>
    <w:rsid w:val="004D0920"/>
    <w:rsid w:val="00560FAE"/>
    <w:rsid w:val="005B6065"/>
    <w:rsid w:val="005E6DA3"/>
    <w:rsid w:val="00670CE2"/>
    <w:rsid w:val="006751DE"/>
    <w:rsid w:val="006C20D0"/>
    <w:rsid w:val="00741264"/>
    <w:rsid w:val="00747D9F"/>
    <w:rsid w:val="007A5A8B"/>
    <w:rsid w:val="007F0AF0"/>
    <w:rsid w:val="00993F57"/>
    <w:rsid w:val="009E4BC0"/>
    <w:rsid w:val="00A043CE"/>
    <w:rsid w:val="00B46854"/>
    <w:rsid w:val="00BD0288"/>
    <w:rsid w:val="00CC6B78"/>
    <w:rsid w:val="00CD68E9"/>
    <w:rsid w:val="00D1270A"/>
    <w:rsid w:val="00D836E9"/>
    <w:rsid w:val="00F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E9A5"/>
  <w15:chartTrackingRefBased/>
  <w15:docId w15:val="{D62B95BA-A09F-4112-93DD-123A53A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Butsri</dc:creator>
  <cp:keywords/>
  <dc:description/>
  <cp:lastModifiedBy>Kritsada Butsri</cp:lastModifiedBy>
  <cp:revision>35</cp:revision>
  <dcterms:created xsi:type="dcterms:W3CDTF">2025-10-05T06:11:00Z</dcterms:created>
  <dcterms:modified xsi:type="dcterms:W3CDTF">2025-10-05T06:27:00Z</dcterms:modified>
</cp:coreProperties>
</file>