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AA89" w14:textId="77777777" w:rsidR="00BE7A40" w:rsidRDefault="00BE7A40" w:rsidP="00BE7A40">
      <w:pPr>
        <w:pStyle w:val="2"/>
        <w:ind w:left="0" w:firstLine="0"/>
        <w:rPr>
          <w:rFonts w:ascii="Times New Roman" w:hAnsi="Times New Roman" w:cs="Times New Roman"/>
          <w:i w:val="0"/>
        </w:rPr>
      </w:pPr>
      <w:r w:rsidRPr="001F153C">
        <w:rPr>
          <w:rFonts w:ascii="Times New Roman" w:hAnsi="Times New Roman" w:cs="Times New Roman"/>
          <w:i w:val="0"/>
        </w:rPr>
        <w:t>Функциональная структура программы</w:t>
      </w:r>
    </w:p>
    <w:p w14:paraId="22540F01" w14:textId="77777777" w:rsidR="00BE7A40" w:rsidRPr="0073299F" w:rsidRDefault="00BE7A40" w:rsidP="00BE7A40">
      <w:pPr>
        <w:widowControl w:val="0"/>
        <w:spacing w:before="240" w:line="360" w:lineRule="auto"/>
        <w:ind w:firstLine="708"/>
        <w:jc w:val="both"/>
        <w:rPr>
          <w:rFonts w:eastAsia="SimSun"/>
          <w:sz w:val="28"/>
          <w:lang w:eastAsia="hi-IN" w:bidi="hi-IN"/>
        </w:rPr>
      </w:pPr>
      <w:r w:rsidRPr="0073299F">
        <w:rPr>
          <w:bCs/>
          <w:sz w:val="28"/>
          <w:lang w:eastAsia="hi-IN" w:bidi="hi-IN"/>
        </w:rPr>
        <w:t>Описываются функции, которые будет выполнять программа. Ниже приведена таблица, в которую включаются все возможные функции, которые используются в программе.</w:t>
      </w:r>
    </w:p>
    <w:p w14:paraId="0DD06CE9" w14:textId="77777777" w:rsidR="00BE7A40" w:rsidRPr="0073299F" w:rsidRDefault="00BE7A40" w:rsidP="00BE7A40">
      <w:pPr>
        <w:widowControl w:val="0"/>
        <w:spacing w:line="360" w:lineRule="auto"/>
        <w:jc w:val="right"/>
        <w:rPr>
          <w:rFonts w:eastAsia="SimSun"/>
          <w:b/>
          <w:i/>
          <w:iCs/>
          <w:sz w:val="28"/>
          <w:lang w:eastAsia="hi-IN" w:bidi="hi-IN"/>
        </w:rPr>
      </w:pPr>
      <w:r w:rsidRPr="0073299F">
        <w:rPr>
          <w:rFonts w:eastAsia="SimSun"/>
          <w:i/>
          <w:sz w:val="28"/>
          <w:lang w:eastAsia="hi-IN" w:bidi="hi-IN"/>
        </w:rPr>
        <w:t>Таблица 1. Таблица спецификации функций.</w:t>
      </w:r>
    </w:p>
    <w:tbl>
      <w:tblPr>
        <w:tblW w:w="9214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8"/>
        <w:gridCol w:w="5496"/>
      </w:tblGrid>
      <w:tr w:rsidR="00BE7A40" w:rsidRPr="00B80251" w14:paraId="4411CA95" w14:textId="77777777" w:rsidTr="00827198">
        <w:trPr>
          <w:trHeight w:val="1"/>
        </w:trPr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EE6E" w14:textId="77777777" w:rsidR="00BE7A40" w:rsidRPr="002B6CAE" w:rsidRDefault="00BE7A40" w:rsidP="00827198">
            <w:pPr>
              <w:pStyle w:val="Standard"/>
              <w:ind w:hanging="567"/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2B6CAE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5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DA5E3" w14:textId="77777777" w:rsidR="00BE7A40" w:rsidRPr="002B6CAE" w:rsidRDefault="00BE7A40" w:rsidP="00827198">
            <w:pPr>
              <w:pStyle w:val="Standard"/>
              <w:ind w:hanging="567"/>
              <w:jc w:val="center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2B6CAE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Реализуемая функция</w:t>
            </w:r>
          </w:p>
        </w:tc>
      </w:tr>
      <w:tr w:rsidR="00BE7A40" w:rsidRPr="00B80251" w14:paraId="49FD7B80" w14:textId="77777777" w:rsidTr="00827198">
        <w:trPr>
          <w:trHeight w:val="1"/>
        </w:trPr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9D27" w14:textId="77777777" w:rsidR="00BE7A40" w:rsidRPr="002B6CAE" w:rsidRDefault="00BE7A40" w:rsidP="00827198">
            <w:pPr>
              <w:pStyle w:val="Standard"/>
              <w:ind w:left="25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6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Основной игровой интерфейс</w:t>
            </w:r>
          </w:p>
        </w:tc>
        <w:tc>
          <w:tcPr>
            <w:tcW w:w="5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D800" w14:textId="77777777" w:rsidR="00BE7A40" w:rsidRPr="002B6CAE" w:rsidRDefault="00BE7A40" w:rsidP="00827198">
            <w:pPr>
              <w:pStyle w:val="Standard"/>
              <w:ind w:left="25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Форма, где происходит основной игровой процесс</w:t>
            </w:r>
          </w:p>
        </w:tc>
      </w:tr>
      <w:tr w:rsidR="00BE7A40" w:rsidRPr="00B80251" w14:paraId="5049676D" w14:textId="77777777" w:rsidTr="00827198">
        <w:trPr>
          <w:trHeight w:val="1"/>
        </w:trPr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AEF3" w14:textId="77777777" w:rsidR="00BE7A40" w:rsidRPr="002B6CAE" w:rsidRDefault="00BE7A40" w:rsidP="00827198">
            <w:pPr>
              <w:pStyle w:val="Standard"/>
              <w:ind w:left="25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6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Справка</w:t>
            </w:r>
          </w:p>
        </w:tc>
        <w:tc>
          <w:tcPr>
            <w:tcW w:w="5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64C3" w14:textId="77777777" w:rsidR="00BE7A40" w:rsidRPr="002B6CAE" w:rsidRDefault="00BE7A40" w:rsidP="00827198">
            <w:pPr>
              <w:pStyle w:val="Standard"/>
              <w:ind w:left="25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6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Функция получения справки о программе</w:t>
            </w:r>
          </w:p>
        </w:tc>
      </w:tr>
    </w:tbl>
    <w:p w14:paraId="2B11B197" w14:textId="77777777" w:rsidR="00BE7A40" w:rsidRDefault="00BE7A40" w:rsidP="00BE7A40">
      <w:pPr>
        <w:pStyle w:val="11"/>
        <w:jc w:val="left"/>
      </w:pPr>
      <w:bookmarkStart w:id="0" w:name="_Toc503703664"/>
    </w:p>
    <w:p w14:paraId="60D6C465" w14:textId="0FDDF884" w:rsidR="00BE7A40" w:rsidRPr="00CC1E71" w:rsidRDefault="00BE7A40" w:rsidP="00BE7A40">
      <w:pPr>
        <w:pStyle w:val="11"/>
        <w:jc w:val="left"/>
      </w:pPr>
      <w:bookmarkStart w:id="1" w:name="_Toc507770624"/>
      <w:r w:rsidRPr="00CC1E71">
        <w:t>Схема модулей программы</w:t>
      </w:r>
      <w:bookmarkEnd w:id="0"/>
      <w:bookmarkEnd w:id="1"/>
    </w:p>
    <w:p w14:paraId="2A394F07" w14:textId="77777777" w:rsidR="00BE7A40" w:rsidRPr="00D1399C" w:rsidRDefault="00BE7A40" w:rsidP="00BE7A40">
      <w:pPr>
        <w:pStyle w:val="Textbody"/>
        <w:rPr>
          <w:rFonts w:ascii="Times New Roman" w:eastAsia="Times New Roman" w:hAnsi="Times New Roman" w:cs="Times New Roman"/>
          <w:bCs/>
          <w:kern w:val="1"/>
          <w:sz w:val="28"/>
          <w:szCs w:val="24"/>
          <w:lang w:eastAsia="hi-IN" w:bidi="hi-IN"/>
        </w:rPr>
      </w:pPr>
      <w:r w:rsidRPr="00D1399C">
        <w:rPr>
          <w:rFonts w:ascii="Times New Roman" w:eastAsia="Times New Roman" w:hAnsi="Times New Roman" w:cs="Times New Roman"/>
          <w:bCs/>
          <w:kern w:val="1"/>
          <w:sz w:val="28"/>
          <w:szCs w:val="24"/>
          <w:lang w:eastAsia="hi-IN" w:bidi="hi-IN"/>
        </w:rPr>
        <w:t>Основная программа имеет 2 модуля: Модуль игрового интерфейса, отвечающего за функцию непосредственной игры и модуль справки, отвечающий за вывод справки о программе.</w:t>
      </w:r>
    </w:p>
    <w:p w14:paraId="73998E71" w14:textId="77777777" w:rsidR="00BE7A40" w:rsidRPr="002B6CAE" w:rsidRDefault="00BE7A40" w:rsidP="00BE7A40">
      <w:pPr>
        <w:pStyle w:val="Standard"/>
        <w:spacing w:after="0" w:line="360" w:lineRule="auto"/>
        <w:ind w:hanging="567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object w:dxaOrig="4305" w:dyaOrig="2461" w14:anchorId="6FDC2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123pt" o:ole="">
            <v:imagedata r:id="rId5" o:title=""/>
          </v:shape>
          <o:OLEObject Type="Embed" ProgID="Visio.Drawing.15" ShapeID="_x0000_i1025" DrawAspect="Content" ObjectID="_1728488823" r:id="rId6"/>
        </w:object>
      </w:r>
    </w:p>
    <w:p w14:paraId="64FA6927" w14:textId="1D002479" w:rsidR="00BE7A40" w:rsidRDefault="00BE7A40" w:rsidP="00BE7A40">
      <w:pPr>
        <w:pStyle w:val="a0"/>
        <w:jc w:val="center"/>
        <w:rPr>
          <w:noProof/>
          <w:sz w:val="28"/>
          <w:szCs w:val="28"/>
          <w:lang w:eastAsia="ru-RU"/>
        </w:rPr>
      </w:pPr>
      <w:r>
        <w:t>Рисунок</w:t>
      </w:r>
      <w:r w:rsidR="00C96710">
        <w:t xml:space="preserve"> </w:t>
      </w:r>
      <w:r>
        <w:t>1 – Схема модулей программы</w:t>
      </w:r>
    </w:p>
    <w:p w14:paraId="75A0F0C8" w14:textId="77777777" w:rsidR="00BE7A40" w:rsidRPr="002B6CAE" w:rsidRDefault="00BE7A40" w:rsidP="00BE7A40">
      <w:pPr>
        <w:pStyle w:val="Standard"/>
        <w:spacing w:after="0" w:line="360" w:lineRule="auto"/>
        <w:ind w:hanging="567"/>
        <w:jc w:val="center"/>
        <w:rPr>
          <w:rFonts w:ascii="Times New Roman" w:hAnsi="Times New Roman" w:cs="Calibri"/>
          <w:color w:val="000000"/>
          <w:sz w:val="28"/>
          <w:szCs w:val="28"/>
          <w:lang w:eastAsia="en-US"/>
        </w:rPr>
      </w:pPr>
    </w:p>
    <w:p w14:paraId="3A420CE9" w14:textId="77777777" w:rsidR="00BE7A40" w:rsidRDefault="00BE7A40" w:rsidP="00BE7A40">
      <w:pPr>
        <w:pStyle w:val="11"/>
        <w:jc w:val="left"/>
      </w:pPr>
      <w:bookmarkStart w:id="2" w:name="_Toc417472351"/>
      <w:bookmarkStart w:id="3" w:name="__RefHeading__1975_1790918535"/>
      <w:bookmarkStart w:id="4" w:name="_Toc503703665"/>
    </w:p>
    <w:p w14:paraId="12F621FC" w14:textId="3EBEF2CB" w:rsidR="00BE7A40" w:rsidRPr="00CC1E71" w:rsidRDefault="00BE7A40" w:rsidP="00BE7A40">
      <w:pPr>
        <w:pStyle w:val="11"/>
        <w:jc w:val="left"/>
      </w:pPr>
      <w:r>
        <w:br w:type="page"/>
      </w:r>
      <w:bookmarkStart w:id="5" w:name="_Toc507770625"/>
      <w:r w:rsidRPr="00CC1E71">
        <w:lastRenderedPageBreak/>
        <w:t>Паспорт основных модулей</w:t>
      </w:r>
      <w:bookmarkEnd w:id="2"/>
      <w:bookmarkEnd w:id="3"/>
      <w:bookmarkEnd w:id="4"/>
      <w:bookmarkEnd w:id="5"/>
    </w:p>
    <w:p w14:paraId="07828423" w14:textId="77777777" w:rsidR="00BE7A40" w:rsidRDefault="00BE7A40" w:rsidP="00BE7A40">
      <w:pPr>
        <w:pStyle w:val="Standard"/>
        <w:spacing w:after="100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2B6CAE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Модуль «Основной игровой интерфейс»</w:t>
      </w:r>
    </w:p>
    <w:p w14:paraId="3513E00C" w14:textId="77777777" w:rsidR="00BE7A40" w:rsidRPr="00461314" w:rsidRDefault="00BE7A40" w:rsidP="00BE7A40">
      <w:pPr>
        <w:pStyle w:val="a0"/>
        <w:rPr>
          <w:noProof/>
          <w:sz w:val="28"/>
          <w:szCs w:val="28"/>
          <w:lang w:eastAsia="ru-RU"/>
        </w:rPr>
      </w:pPr>
      <w:r w:rsidRPr="00461314">
        <w:rPr>
          <w:noProof/>
          <w:sz w:val="28"/>
          <w:szCs w:val="28"/>
          <w:lang w:eastAsia="ru-RU"/>
        </w:rPr>
        <w:t>После начала игры, пользователь должен нажимать на «стрелки», меняя положение блоков. Если блоки с одинаковыми цифрами – они комбинируются, образуется новый блок и прибавляются очки, как только поле заполнится и у пользователя не останется ходов – игра окончится и будут выведены очки.</w:t>
      </w:r>
    </w:p>
    <w:p w14:paraId="56870214" w14:textId="77777777" w:rsidR="00BE7A40" w:rsidRDefault="00BE7A40" w:rsidP="00BE7A40">
      <w:pPr>
        <w:ind w:hanging="567"/>
        <w:jc w:val="center"/>
      </w:pPr>
      <w:r>
        <w:object w:dxaOrig="11161" w:dyaOrig="12436" w14:anchorId="6BAC9085">
          <v:shape id="_x0000_i1026" type="#_x0000_t75" style="width:444.75pt;height:495.75pt" o:ole="">
            <v:imagedata r:id="rId7" o:title=""/>
          </v:shape>
          <o:OLEObject Type="Embed" ProgID="Visio.Drawing.15" ShapeID="_x0000_i1026" DrawAspect="Content" ObjectID="_1728488824" r:id="rId8"/>
        </w:object>
      </w:r>
    </w:p>
    <w:p w14:paraId="14678B51" w14:textId="46B00133" w:rsidR="00BE7A40" w:rsidRDefault="00BE7A40" w:rsidP="00BE7A40">
      <w:pPr>
        <w:pStyle w:val="a0"/>
        <w:jc w:val="center"/>
        <w:rPr>
          <w:noProof/>
          <w:sz w:val="28"/>
          <w:szCs w:val="28"/>
          <w:lang w:eastAsia="ru-RU"/>
        </w:rPr>
      </w:pPr>
      <w:r>
        <w:t>Рисунок 2 – Логическая модель игрового интерфейса</w:t>
      </w:r>
    </w:p>
    <w:p w14:paraId="635851EE" w14:textId="77777777" w:rsidR="00BE7A40" w:rsidRDefault="00BE7A40" w:rsidP="00BE7A40">
      <w:pPr>
        <w:pStyle w:val="Standard"/>
        <w:spacing w:after="100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4E4BF772" w14:textId="77777777" w:rsidR="00BE7A40" w:rsidRDefault="00BE7A40" w:rsidP="00BE7A40">
      <w:pPr>
        <w:pStyle w:val="Standard"/>
        <w:spacing w:after="100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53609E0A" w14:textId="77777777" w:rsidR="00BE7A40" w:rsidRDefault="00BE7A40" w:rsidP="00BE7A40">
      <w:pPr>
        <w:pStyle w:val="Standard"/>
        <w:spacing w:after="100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3C9BC65E" w14:textId="77777777" w:rsidR="00BE7A40" w:rsidRDefault="00BE7A40" w:rsidP="00BE7A40">
      <w:pPr>
        <w:pStyle w:val="Standard"/>
        <w:spacing w:after="100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3F15CABB" w14:textId="77777777" w:rsidR="00BE7A40" w:rsidRDefault="00BE7A40" w:rsidP="00BE7A40">
      <w:pPr>
        <w:pStyle w:val="Standard"/>
        <w:spacing w:after="100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2B6CAE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Модуль «Справка»</w:t>
      </w:r>
    </w:p>
    <w:p w14:paraId="420F45D2" w14:textId="77777777" w:rsidR="00BE7A40" w:rsidRPr="00461314" w:rsidRDefault="00BE7A40" w:rsidP="00BE7A40">
      <w:pPr>
        <w:pStyle w:val="a0"/>
        <w:rPr>
          <w:noProof/>
          <w:sz w:val="28"/>
          <w:szCs w:val="28"/>
          <w:lang w:eastAsia="ru-RU"/>
        </w:rPr>
      </w:pPr>
      <w:r w:rsidRPr="00461314">
        <w:rPr>
          <w:noProof/>
          <w:sz w:val="28"/>
          <w:szCs w:val="28"/>
          <w:lang w:eastAsia="ru-RU"/>
        </w:rPr>
        <w:t>При нажатии пользователем на кнопку «?» открывается сообщение со справочной информацией, при нажатии на кнопку «ОК» или кнопку «Выход» окно справки закроется.</w:t>
      </w:r>
    </w:p>
    <w:p w14:paraId="5EF6539E" w14:textId="77777777" w:rsidR="00BE7A40" w:rsidRPr="0073299F" w:rsidRDefault="00BE7A40" w:rsidP="00EC0DDA">
      <w:pPr>
        <w:spacing w:before="240" w:line="360" w:lineRule="auto"/>
        <w:jc w:val="center"/>
        <w:rPr>
          <w:sz w:val="28"/>
        </w:rPr>
      </w:pPr>
      <w:r>
        <w:object w:dxaOrig="2581" w:dyaOrig="6196" w14:anchorId="56312963">
          <v:shape id="_x0000_i1027" type="#_x0000_t75" style="width:129pt;height:309.75pt" o:ole="">
            <v:imagedata r:id="rId9" o:title=""/>
          </v:shape>
          <o:OLEObject Type="Embed" ProgID="Visio.Drawing.15" ShapeID="_x0000_i1027" DrawAspect="Content" ObjectID="_1728488825" r:id="rId10"/>
        </w:object>
      </w:r>
    </w:p>
    <w:p w14:paraId="2AF2B56F" w14:textId="54938AFA" w:rsidR="00BE7A40" w:rsidRDefault="00BE7A40" w:rsidP="00BE7A40">
      <w:pPr>
        <w:pStyle w:val="a0"/>
        <w:ind w:left="502"/>
        <w:rPr>
          <w:noProof/>
          <w:sz w:val="28"/>
          <w:szCs w:val="28"/>
          <w:lang w:eastAsia="ru-RU"/>
        </w:rPr>
      </w:pPr>
      <w:r>
        <w:t xml:space="preserve">Рисунок </w:t>
      </w:r>
      <w:r>
        <w:t>3</w:t>
      </w:r>
      <w:r>
        <w:t xml:space="preserve"> – Логическая модель справочной информации</w:t>
      </w:r>
    </w:p>
    <w:p w14:paraId="2E8AFB95" w14:textId="77777777" w:rsidR="00332842" w:rsidRDefault="00332842"/>
    <w:sectPr w:rsidR="00332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2F"/>
    <w:rsid w:val="00332842"/>
    <w:rsid w:val="00515E20"/>
    <w:rsid w:val="00BE7A40"/>
    <w:rsid w:val="00C96710"/>
    <w:rsid w:val="00E2192F"/>
    <w:rsid w:val="00E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CFCE"/>
  <w15:chartTrackingRefBased/>
  <w15:docId w15:val="{7CE102B9-5C5A-4F06-9188-5752CA9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A40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E7A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qFormat/>
    <w:rsid w:val="00BE7A4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E7A40"/>
    <w:rPr>
      <w:rFonts w:ascii="Arial" w:eastAsia="Times New Roman" w:hAnsi="Arial" w:cs="Arial"/>
      <w:b/>
      <w:bCs/>
      <w:i/>
      <w:iCs/>
      <w:kern w:val="1"/>
      <w:sz w:val="28"/>
      <w:szCs w:val="28"/>
      <w:lang w:eastAsia="ar-SA"/>
    </w:rPr>
  </w:style>
  <w:style w:type="paragraph" w:styleId="a0">
    <w:name w:val="Body Text"/>
    <w:basedOn w:val="a"/>
    <w:link w:val="a4"/>
    <w:rsid w:val="00BE7A40"/>
    <w:pPr>
      <w:spacing w:after="120"/>
    </w:pPr>
  </w:style>
  <w:style w:type="character" w:customStyle="1" w:styleId="a4">
    <w:name w:val="Основной текст Знак"/>
    <w:basedOn w:val="a1"/>
    <w:link w:val="a0"/>
    <w:rsid w:val="00BE7A40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Standard">
    <w:name w:val="Standard"/>
    <w:link w:val="Standard0"/>
    <w:rsid w:val="00BE7A40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character" w:customStyle="1" w:styleId="Standard0">
    <w:name w:val="Standard Знак"/>
    <w:link w:val="Standard"/>
    <w:rsid w:val="00BE7A40"/>
    <w:rPr>
      <w:rFonts w:ascii="Calibri" w:eastAsia="SimSun" w:hAnsi="Calibri" w:cs="Tahoma"/>
      <w:kern w:val="3"/>
      <w:lang w:eastAsia="ru-RU"/>
    </w:rPr>
  </w:style>
  <w:style w:type="paragraph" w:customStyle="1" w:styleId="Textbody">
    <w:name w:val="Text body"/>
    <w:basedOn w:val="Standard"/>
    <w:rsid w:val="00BE7A40"/>
    <w:pPr>
      <w:spacing w:after="120"/>
    </w:pPr>
  </w:style>
  <w:style w:type="paragraph" w:customStyle="1" w:styleId="11">
    <w:name w:val="Заголовок1"/>
    <w:basedOn w:val="1"/>
    <w:link w:val="a5"/>
    <w:qFormat/>
    <w:rsid w:val="00BE7A40"/>
    <w:pPr>
      <w:keepLines w:val="0"/>
      <w:widowControl w:val="0"/>
      <w:autoSpaceDN w:val="0"/>
      <w:spacing w:before="0" w:line="36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auto"/>
      <w:kern w:val="3"/>
      <w:sz w:val="28"/>
      <w:szCs w:val="28"/>
      <w:lang w:eastAsia="ru-RU"/>
    </w:rPr>
  </w:style>
  <w:style w:type="character" w:customStyle="1" w:styleId="a5">
    <w:name w:val="Заголовок Знак"/>
    <w:link w:val="11"/>
    <w:rsid w:val="00BE7A40"/>
    <w:rPr>
      <w:rFonts w:ascii="Times New Roman" w:eastAsia="Times New Roman" w:hAnsi="Times New Roman" w:cs="Times New Roman"/>
      <w:b/>
      <w:bCs/>
      <w:kern w:val="3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E7A4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Hapro ⁭⁭‬‬‬Bishop</dc:creator>
  <cp:keywords/>
  <dc:description/>
  <cp:lastModifiedBy>Hapro ⁭⁭‬‬‬Bishop</cp:lastModifiedBy>
  <cp:revision>5</cp:revision>
  <dcterms:created xsi:type="dcterms:W3CDTF">2022-10-28T15:50:00Z</dcterms:created>
  <dcterms:modified xsi:type="dcterms:W3CDTF">2022-10-28T16:00:00Z</dcterms:modified>
</cp:coreProperties>
</file>