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29B7B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GameplayAbilitySystem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（GAS）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插件将技能系统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抽象为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能力（GameplayAbilities）、属性（Attributes）和影响（GameplayEffects）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三大核心模块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，使用能力系统组件（AbilitySystemComponent）承载并调度整个技能系统的运行，通过标签（GameplayTags）标识信息、任务（AbilityTask）执行异步操作、事件（GameplayEvent）收发事件，利用表现工具（GameplayCues）播放视听效果。此外，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GAS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插件还为上述内容提供了网络支持。</w:t>
      </w:r>
      <w:bookmarkStart w:id="0" w:name="_GoBack"/>
      <w:bookmarkEnd w:id="0"/>
    </w:p>
    <w:p w14:paraId="33F135D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网络支持体现在两个方面，一是借由角色（Character）/棋子（Pawn）的网络所有权，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AbilitySystemComponent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及其所承载的内容得以进行网络同步；二是客户端预测及网络回滚，GAS官方内置支持对能力激活、动画蒙太奇播放、Attributes变化、GameplayTags应用、GameplayCues生成、GameplayEffect施加，以及通过RootMotionSource驱动移动等内容的预测。</w:t>
      </w:r>
    </w:p>
    <w:p w14:paraId="327D50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但是客户端预测同样带来了问题，GAS允许预测施加GE以获得即时手感，但由于冷却的开始和GE的移除无法被预测，必须等待服务器确认，因此高频技能的实际生效频率受延迟影响，而Buff移除则会在网络延迟后产生数值修正与回滚。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br w:type="textWrapping"/>
      </w:r>
    </w:p>
    <w:p w14:paraId="30C559D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PlayerState的默认NetUpdateFrequency值非常低，如果ASC挂载在上面，会导致属性的变化（如生命值、标签）同步到客户端时出现明显的延迟。</w:t>
      </w:r>
    </w:p>
    <w:p w14:paraId="500A932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推荐的最佳实践：当使用PlayerState承载ASC时，不仅要提高PlayerState的NetUpdateFrequency，还务必启用AdaptiveNetworkUpdateFrequency。这样可以确保角色在激烈战斗时能以最高频率同步属性变化，而在空闲时又能自动降低频率，节约宝贵的网络带宽。</w:t>
      </w:r>
    </w:p>
    <w:p w14:paraId="1866FA7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4AF649F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在遍历ASC的`ActivatableAbilities`技能列表时，必须在其上方添加`ABILITYLIST_SCOPE_LOCK()`宏来锁定列表，防止遍历过程中因技能被移除而导致内存访问崩溃；该宏通过递增`AbilityScopeLockCount`计数器实现锁定，离开作用域时自动递减，但注意在锁定作用域内不能尝试移除技能（移除函数内部会检查锁状态并拒绝执行），如需移除应先收集目标技能到临时数组，待解锁后再统一处理。</w:t>
      </w:r>
    </w:p>
    <w:p w14:paraId="3B114BF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66976E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ASC 定义了三种不同的复制模式Full、Mixed 和 Minimal，用于复制 GameplayEffects、GameplayTags 和 GameplayCues。Attributes 由其 AttributeSet 复制。Full模式将每个GE复制给所有客户端，适用于单机游戏；Mixed模式仅将GE复制给拥有该ASC的客户端，其他客户端只收到Tags和Cues，适用于玩家控制的角色；Minimal模式完全不复制GE，所有客户端仅同步Tags和Cues，适用于AI角色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DC82688"/>
    <w:rsid w:val="56647CAB"/>
    <w:rsid w:val="669B2C52"/>
    <w:rsid w:val="69535C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rPr>
      <w:sz w:val="24"/>
    </w:rPr>
  </w:style>
  <w:style w:type="character" w:styleId="5">
    <w:name w:val="HTML Code"/>
    <w:basedOn w:val="4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755</Words>
  <Characters>1252</Characters>
  <Lines>0</Lines>
  <Paragraphs>0</Paragraphs>
  <TotalTime>61</TotalTime>
  <ScaleCrop>false</ScaleCrop>
  <LinksUpToDate>false</LinksUpToDate>
  <CharactersWithSpaces>1261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2026-08-28T06:57:00Z</dcterms:created>
  <dc:creator>86183</dc:creator>
  <cp:lastModifiedBy>WPS_1687156613</cp:lastModifiedBy>
  <dcterms:modified xsi:type="dcterms:W3CDTF">2026-08-28T09:47:05Z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D28E9C9CC4A2492BAD688733AFA85E6E_12</vt:lpwstr>
  </property>
</Properties>
</file>