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1DAE5">
      <w:pPr>
        <w:jc w:val="center"/>
        <w:outlineLvl w:val="9"/>
        <w:rPr>
          <w:rFonts w:hint="eastAsia" w:ascii="宋体" w:hAnsi="宋体" w:eastAsia="宋体" w:cs="宋体"/>
          <w:sz w:val="48"/>
          <w:szCs w:val="48"/>
        </w:rPr>
      </w:pPr>
    </w:p>
    <w:p w14:paraId="60A3C9A9">
      <w:pPr>
        <w:jc w:val="center"/>
        <w:outlineLvl w:val="9"/>
        <w:rPr>
          <w:rFonts w:hint="eastAsia" w:ascii="宋体" w:hAnsi="宋体" w:eastAsia="宋体" w:cs="宋体"/>
          <w:sz w:val="48"/>
          <w:szCs w:val="48"/>
        </w:rPr>
      </w:pPr>
    </w:p>
    <w:p w14:paraId="5E18F98D">
      <w:pPr>
        <w:jc w:val="center"/>
        <w:outlineLvl w:val="9"/>
        <w:rPr>
          <w:rFonts w:hint="eastAsia" w:ascii="宋体" w:hAnsi="宋体" w:eastAsia="宋体" w:cs="宋体"/>
          <w:sz w:val="48"/>
          <w:szCs w:val="48"/>
        </w:rPr>
      </w:pPr>
    </w:p>
    <w:p w14:paraId="156EBB3D">
      <w:pPr>
        <w:jc w:val="center"/>
        <w:outlineLvl w:val="9"/>
        <w:rPr>
          <w:rFonts w:hint="eastAsia" w:ascii="宋体" w:hAnsi="宋体" w:eastAsia="宋体" w:cs="宋体"/>
          <w:sz w:val="48"/>
          <w:szCs w:val="48"/>
        </w:rPr>
      </w:pPr>
    </w:p>
    <w:p w14:paraId="7F32EC38">
      <w:pPr>
        <w:jc w:val="center"/>
        <w:outlineLvl w:val="9"/>
        <w:rPr>
          <w:rFonts w:hint="eastAsia" w:ascii="宋体" w:hAnsi="宋体" w:eastAsia="宋体" w:cs="宋体"/>
          <w:sz w:val="48"/>
          <w:szCs w:val="48"/>
        </w:rPr>
      </w:pPr>
    </w:p>
    <w:p w14:paraId="27F45EB1">
      <w:pPr>
        <w:jc w:val="center"/>
        <w:outlineLvl w:val="9"/>
        <w:rPr>
          <w:rFonts w:hint="eastAsia" w:ascii="宋体" w:hAnsi="宋体" w:eastAsia="宋体" w:cs="宋体"/>
          <w:sz w:val="48"/>
          <w:szCs w:val="48"/>
        </w:rPr>
      </w:pPr>
    </w:p>
    <w:p w14:paraId="43C056CE">
      <w:pPr>
        <w:jc w:val="center"/>
        <w:outlineLvl w:val="9"/>
        <w:rPr>
          <w:rFonts w:hint="eastAsia" w:ascii="宋体" w:hAnsi="宋体" w:eastAsia="宋体" w:cs="宋体"/>
          <w:sz w:val="84"/>
          <w:szCs w:val="84"/>
        </w:rPr>
      </w:pPr>
      <w:r>
        <w:rPr>
          <w:rFonts w:hint="eastAsia" w:ascii="宋体" w:hAnsi="宋体" w:eastAsia="宋体" w:cs="宋体"/>
          <w:sz w:val="84"/>
          <w:szCs w:val="84"/>
        </w:rPr>
        <w:t>《火影忍者·决斗场》局域网对战版</w:t>
      </w:r>
    </w:p>
    <w:p w14:paraId="5C519863">
      <w:pPr>
        <w:jc w:val="center"/>
        <w:rPr>
          <w:rFonts w:hint="eastAsia" w:ascii="宋体" w:hAnsi="宋体" w:eastAsia="宋体" w:cs="宋体"/>
          <w:lang w:val="en-US" w:eastAsia="zh-CN"/>
        </w:rPr>
      </w:pPr>
    </w:p>
    <w:p w14:paraId="62A09FD1">
      <w:pPr>
        <w:jc w:val="center"/>
        <w:rPr>
          <w:rFonts w:hint="eastAsia" w:ascii="宋体" w:hAnsi="宋体" w:eastAsia="宋体" w:cs="宋体"/>
          <w:lang w:val="en-US" w:eastAsia="zh-CN"/>
        </w:rPr>
      </w:pPr>
    </w:p>
    <w:p w14:paraId="7A9C8319">
      <w:pPr>
        <w:jc w:val="center"/>
        <w:rPr>
          <w:rFonts w:hint="eastAsia" w:ascii="宋体" w:hAnsi="宋体" w:eastAsia="宋体" w:cs="宋体"/>
          <w:lang w:val="en-US" w:eastAsia="zh-CN"/>
        </w:rPr>
      </w:pPr>
    </w:p>
    <w:p w14:paraId="1EE4C204">
      <w:pPr>
        <w:jc w:val="center"/>
        <w:rPr>
          <w:rFonts w:hint="eastAsia" w:ascii="宋体" w:hAnsi="宋体" w:eastAsia="宋体" w:cs="宋体"/>
          <w:lang w:val="en-US" w:eastAsia="zh-CN"/>
        </w:rPr>
      </w:pPr>
    </w:p>
    <w:p w14:paraId="24FE62A3">
      <w:pPr>
        <w:jc w:val="center"/>
        <w:rPr>
          <w:rFonts w:hint="eastAsia" w:ascii="宋体" w:hAnsi="宋体" w:eastAsia="宋体" w:cs="宋体"/>
          <w:lang w:val="en-US" w:eastAsia="zh-CN"/>
        </w:rPr>
      </w:pPr>
    </w:p>
    <w:p w14:paraId="18C7A397">
      <w:pPr>
        <w:jc w:val="center"/>
        <w:rPr>
          <w:rFonts w:hint="eastAsia" w:ascii="宋体" w:hAnsi="宋体" w:eastAsia="宋体" w:cs="宋体"/>
          <w:lang w:val="en-US" w:eastAsia="zh-CN"/>
        </w:rPr>
      </w:pPr>
    </w:p>
    <w:p w14:paraId="6732A890">
      <w:pPr>
        <w:jc w:val="center"/>
        <w:rPr>
          <w:rFonts w:hint="eastAsia" w:ascii="宋体" w:hAnsi="宋体" w:eastAsia="宋体" w:cs="宋体"/>
          <w:lang w:val="en-US" w:eastAsia="zh-CN"/>
        </w:rPr>
      </w:pPr>
    </w:p>
    <w:p w14:paraId="14FF8046">
      <w:pPr>
        <w:jc w:val="both"/>
        <w:rPr>
          <w:rFonts w:hint="eastAsia" w:ascii="宋体" w:hAnsi="宋体" w:eastAsia="宋体" w:cs="宋体"/>
          <w:lang w:val="en-US" w:eastAsia="zh-CN"/>
        </w:rPr>
      </w:pPr>
    </w:p>
    <w:p w14:paraId="2608FD08">
      <w:pPr>
        <w:jc w:val="center"/>
        <w:rPr>
          <w:rFonts w:hint="eastAsia" w:ascii="宋体" w:hAnsi="宋体" w:eastAsia="宋体" w:cs="宋体"/>
          <w:lang w:val="en-US" w:eastAsia="zh-CN"/>
        </w:rPr>
      </w:pPr>
    </w:p>
    <w:p w14:paraId="61B0FE64">
      <w:pPr>
        <w:jc w:val="center"/>
        <w:rPr>
          <w:rFonts w:hint="eastAsia" w:ascii="宋体" w:hAnsi="宋体" w:eastAsia="宋体" w:cs="宋体"/>
          <w:lang w:val="en-US" w:eastAsia="zh-CN"/>
        </w:rPr>
      </w:pPr>
    </w:p>
    <w:p w14:paraId="03A1124D">
      <w:pPr>
        <w:jc w:val="center"/>
        <w:rPr>
          <w:rFonts w:hint="eastAsia" w:ascii="宋体" w:hAnsi="宋体" w:eastAsia="宋体" w:cs="宋体"/>
          <w:lang w:val="en-US" w:eastAsia="zh-CN"/>
        </w:rPr>
      </w:pPr>
    </w:p>
    <w:p w14:paraId="1717AFA1">
      <w:pPr>
        <w:jc w:val="both"/>
        <w:rPr>
          <w:rFonts w:hint="eastAsia" w:ascii="宋体" w:hAnsi="宋体" w:eastAsia="宋体" w:cs="宋体"/>
          <w:lang w:val="en-US" w:eastAsia="zh-CN"/>
        </w:rPr>
      </w:pPr>
    </w:p>
    <w:p w14:paraId="0DA4E58A">
      <w:pPr>
        <w:jc w:val="center"/>
        <w:rPr>
          <w:rFonts w:hint="eastAsia" w:ascii="宋体" w:hAnsi="宋体" w:eastAsia="宋体" w:cs="宋体"/>
          <w:lang w:val="en-US" w:eastAsia="zh-CN"/>
        </w:rPr>
      </w:pPr>
    </w:p>
    <w:p w14:paraId="53AF3465">
      <w:pPr>
        <w:jc w:val="center"/>
        <w:rPr>
          <w:rFonts w:hint="eastAsia" w:ascii="宋体" w:hAnsi="宋体" w:eastAsia="宋体" w:cs="宋体"/>
          <w:lang w:val="en-US" w:eastAsia="zh-CN"/>
        </w:rPr>
      </w:pPr>
    </w:p>
    <w:p w14:paraId="468F737B">
      <w:pPr>
        <w:jc w:val="center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开发者：Koiro</w:t>
      </w:r>
    </w:p>
    <w:p w14:paraId="7ECA3885">
      <w:pPr>
        <w:jc w:val="center"/>
        <w:rPr>
          <w:rFonts w:hint="eastAsia" w:ascii="宋体" w:hAnsi="宋体" w:eastAsia="宋体" w:cs="宋体"/>
          <w:sz w:val="30"/>
          <w:szCs w:val="3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版本：v1.0</w:t>
      </w:r>
    </w:p>
    <w:p w14:paraId="673BA2CF">
      <w:pPr>
        <w:jc w:val="both"/>
        <w:rPr>
          <w:rFonts w:hint="eastAsia" w:ascii="宋体" w:hAnsi="宋体" w:eastAsia="宋体" w:cs="宋体"/>
          <w:sz w:val="30"/>
          <w:szCs w:val="30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8312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</w:sdtEndPr>
      <w:sdtContent>
        <w:p w14:paraId="3B72150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E10B471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_Toc27857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  <w:lang w:val="en-US" w:eastAsia="zh-CN"/>
            </w:rPr>
            <w:t>1.</w:t>
          </w:r>
          <w:r>
            <w:rPr>
              <w:rFonts w:hint="eastAsia" w:ascii="宋体" w:hAnsi="宋体" w:eastAsia="宋体" w:cs="宋体"/>
            </w:rPr>
            <w:t>游戏概述</w:t>
          </w:r>
          <w:r>
            <w:tab/>
          </w:r>
          <w:r>
            <w:fldChar w:fldCharType="begin"/>
          </w:r>
          <w:r>
            <w:instrText xml:space="preserve"> PAGEREF _Toc27857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13EA4A04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_Toc14786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1.1 概念</w:t>
          </w:r>
          <w:r>
            <w:tab/>
          </w:r>
          <w:r>
            <w:fldChar w:fldCharType="begin"/>
          </w:r>
          <w:r>
            <w:instrText xml:space="preserve"> PAGEREF _Toc14786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2A53E0C6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_Toc19268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1.2 核心目标</w:t>
          </w:r>
          <w:r>
            <w:tab/>
          </w:r>
          <w:r>
            <w:fldChar w:fldCharType="begin"/>
          </w:r>
          <w:r>
            <w:instrText xml:space="preserve"> PAGEREF _Toc19268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02F2C7A2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_Toc12143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1.3 技术栈概览</w:t>
          </w:r>
          <w:r>
            <w:tab/>
          </w:r>
          <w:r>
            <w:fldChar w:fldCharType="begin"/>
          </w:r>
          <w:r>
            <w:instrText xml:space="preserve"> PAGEREF _Toc12143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363DAFF3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_Toc29639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2</w:t>
          </w:r>
          <w:r>
            <w:rPr>
              <w:rFonts w:hint="eastAsia" w:ascii="宋体" w:hAnsi="宋体" w:eastAsia="宋体" w:cs="宋体"/>
              <w:lang w:val="en-US" w:eastAsia="zh-CN"/>
            </w:rPr>
            <w:t>.</w:t>
          </w:r>
          <w:r>
            <w:rPr>
              <w:rFonts w:hint="eastAsia" w:ascii="宋体" w:hAnsi="宋体" w:eastAsia="宋体" w:cs="宋体"/>
            </w:rPr>
            <w:t>核心玩法</w:t>
          </w:r>
          <w:r>
            <w:tab/>
          </w:r>
          <w:r>
            <w:fldChar w:fldCharType="begin"/>
          </w:r>
          <w:r>
            <w:instrText xml:space="preserve"> PAGEREF _Toc29639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25814D8B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_Toc25442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2.1 核心循环</w:t>
          </w:r>
          <w:r>
            <w:tab/>
          </w:r>
          <w:r>
            <w:fldChar w:fldCharType="begin"/>
          </w:r>
          <w:r>
            <w:instrText xml:space="preserve"> PAGEREF _Toc25442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2CCDA9DC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_Toc28956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2.2 基础规则</w:t>
          </w:r>
          <w:r>
            <w:tab/>
          </w:r>
          <w:r>
            <w:fldChar w:fldCharType="begin"/>
          </w:r>
          <w:r>
            <w:instrText xml:space="preserve"> PAGEREF _Toc28956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3F6E2F78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_Toc15103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2.3 角色能力</w:t>
          </w:r>
          <w:r>
            <w:tab/>
          </w:r>
          <w:r>
            <w:fldChar w:fldCharType="begin"/>
          </w:r>
          <w:r>
            <w:instrText xml:space="preserve"> PAGEREF _Toc15103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61BD62D7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_Toc10770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3</w:t>
          </w:r>
          <w:r>
            <w:rPr>
              <w:rFonts w:hint="eastAsia" w:ascii="宋体" w:hAnsi="宋体" w:eastAsia="宋体" w:cs="宋体"/>
              <w:lang w:val="en-US" w:eastAsia="zh-CN"/>
            </w:rPr>
            <w:t>.</w:t>
          </w:r>
          <w:r>
            <w:rPr>
              <w:rFonts w:hint="eastAsia" w:ascii="宋体" w:hAnsi="宋体" w:eastAsia="宋体" w:cs="宋体"/>
            </w:rPr>
            <w:t>技术架构</w:t>
          </w:r>
          <w:r>
            <w:tab/>
          </w:r>
          <w:r>
            <w:fldChar w:fldCharType="begin"/>
          </w:r>
          <w:r>
            <w:instrText xml:space="preserve"> PAGEREF _Toc10770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5CB47AD6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_Toc17616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3.1 C++/蓝图分工图</w:t>
          </w:r>
          <w:r>
            <w:tab/>
          </w:r>
          <w:r>
            <w:fldChar w:fldCharType="begin"/>
          </w:r>
          <w:r>
            <w:instrText xml:space="preserve"> PAGEREF _Toc17616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2C1DF438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_Toc4643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3.2 核心类设计（C++）</w:t>
          </w:r>
          <w:r>
            <w:tab/>
          </w:r>
          <w:r>
            <w:fldChar w:fldCharType="begin"/>
          </w:r>
          <w:r>
            <w:instrText xml:space="preserve"> PAGEREF _Toc4643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68CA1617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_Toc4406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3.3 网络同步流程</w:t>
          </w:r>
          <w:r>
            <w:tab/>
          </w:r>
          <w:r>
            <w:fldChar w:fldCharType="begin"/>
          </w:r>
          <w:r>
            <w:instrText xml:space="preserve"> PAGEREF _Toc4406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19AF3BD9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_Toc24523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 xml:space="preserve">3.4 </w:t>
          </w:r>
          <w:r>
            <w:rPr>
              <w:rFonts w:hint="eastAsia" w:ascii="宋体" w:hAnsi="宋体" w:eastAsia="宋体" w:cs="宋体"/>
              <w:lang w:val="en-US" w:eastAsia="zh-CN"/>
            </w:rPr>
            <w:t>核心逻辑</w:t>
          </w:r>
          <w:r>
            <w:tab/>
          </w:r>
          <w:r>
            <w:fldChar w:fldCharType="begin"/>
          </w:r>
          <w:r>
            <w:instrText xml:space="preserve"> PAGEREF _Toc24523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40E85865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_Toc19922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3.5 蓝图实现</w:t>
          </w:r>
          <w:r>
            <w:tab/>
          </w:r>
          <w:r>
            <w:fldChar w:fldCharType="begin"/>
          </w:r>
          <w:r>
            <w:instrText xml:space="preserve"> PAGEREF _Toc19922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3E661DED">
          <w:pPr>
            <w:pStyle w:val="9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_Toc32473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4</w:t>
          </w:r>
          <w:r>
            <w:rPr>
              <w:rFonts w:hint="eastAsia" w:ascii="宋体" w:hAnsi="宋体" w:eastAsia="宋体" w:cs="宋体"/>
              <w:lang w:val="en-US" w:eastAsia="zh-CN"/>
            </w:rPr>
            <w:t>.</w:t>
          </w:r>
          <w:r>
            <w:rPr>
              <w:rFonts w:hint="eastAsia" w:ascii="宋体" w:hAnsi="宋体" w:eastAsia="宋体" w:cs="宋体"/>
            </w:rPr>
            <w:t>开发计划</w:t>
          </w:r>
          <w:r>
            <w:tab/>
          </w:r>
          <w:r>
            <w:fldChar w:fldCharType="begin"/>
          </w:r>
          <w:r>
            <w:instrText xml:space="preserve"> PAGEREF _Toc32473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4B8700ED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_Toc8486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4.1 时间线</w:t>
          </w:r>
          <w:r>
            <w:tab/>
          </w:r>
          <w:r>
            <w:fldChar w:fldCharType="begin"/>
          </w:r>
          <w:r>
            <w:instrText xml:space="preserve"> PAGEREF _Toc8486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17D1F2B3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_Toc26120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4.2 每日任务清单</w:t>
          </w:r>
          <w:r>
            <w:tab/>
          </w:r>
          <w:r>
            <w:fldChar w:fldCharType="begin"/>
          </w:r>
          <w:r>
            <w:instrText xml:space="preserve"> PAGEREF _Toc26120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3ECAD2B7">
          <w:pPr>
            <w:pStyle w:val="11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begin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instrText xml:space="preserve"> HYPERLINK \l _Toc28725 </w:instrText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separate"/>
          </w:r>
          <w:r>
            <w:rPr>
              <w:rFonts w:hint="eastAsia" w:ascii="宋体" w:hAnsi="宋体" w:eastAsia="宋体" w:cs="宋体"/>
            </w:rPr>
            <w:t>4.3 验收清单</w:t>
          </w:r>
          <w:r>
            <w:tab/>
          </w:r>
          <w:r>
            <w:fldChar w:fldCharType="begin"/>
          </w:r>
          <w:r>
            <w:instrText xml:space="preserve"> PAGEREF _Toc28725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  <w:p w14:paraId="62E2B950">
          <w:pPr>
            <w:jc w:val="center"/>
            <w:rPr>
              <w:rFonts w:hint="eastAsia" w:ascii="宋体" w:hAnsi="宋体" w:eastAsia="宋体" w:cs="宋体"/>
              <w:kern w:val="2"/>
              <w:sz w:val="21"/>
              <w:szCs w:val="24"/>
              <w:lang w:val="en-US" w:eastAsia="zh-CN" w:bidi="ar-SA"/>
            </w:rPr>
          </w:pPr>
          <w:r>
            <w:rPr>
              <w:rFonts w:hint="eastAsia" w:ascii="宋体" w:hAnsi="宋体" w:eastAsia="宋体" w:cs="宋体"/>
              <w:kern w:val="2"/>
              <w:szCs w:val="24"/>
              <w:lang w:val="en-US" w:eastAsia="zh-CN" w:bidi="ar-SA"/>
            </w:rPr>
            <w:fldChar w:fldCharType="end"/>
          </w:r>
        </w:p>
      </w:sdtContent>
    </w:sdt>
    <w:p w14:paraId="71441831">
      <w:pPr>
        <w:jc w:val="center"/>
        <w:rPr>
          <w:rFonts w:hint="eastAsia" w:ascii="宋体" w:hAnsi="宋体" w:eastAsia="宋体" w:cs="宋体"/>
          <w:kern w:val="2"/>
          <w:sz w:val="21"/>
          <w:szCs w:val="24"/>
          <w:lang w:val="en-US" w:eastAsia="zh-CN" w:bidi="ar-SA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F8B8BC8">
      <w:pPr>
        <w:pStyle w:val="2"/>
        <w:rPr>
          <w:rFonts w:hint="eastAsia" w:ascii="宋体" w:hAnsi="宋体" w:eastAsia="宋体" w:cs="宋体"/>
        </w:rPr>
      </w:pPr>
      <w:bookmarkStart w:id="0" w:name="_Toc27857"/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</w:rPr>
        <w:t>游戏概述</w:t>
      </w:r>
      <w:bookmarkEnd w:id="0"/>
    </w:p>
    <w:p w14:paraId="5FA180D1">
      <w:pPr>
        <w:pStyle w:val="3"/>
        <w:rPr>
          <w:rFonts w:hint="eastAsia" w:ascii="宋体" w:hAnsi="宋体" w:eastAsia="宋体" w:cs="宋体"/>
        </w:rPr>
      </w:pPr>
      <w:bookmarkStart w:id="1" w:name="_Toc14786"/>
      <w:r>
        <w:rPr>
          <w:rFonts w:hint="eastAsia" w:ascii="宋体" w:hAnsi="宋体" w:eastAsia="宋体" w:cs="宋体"/>
        </w:rPr>
        <w:t>1.1</w:t>
      </w:r>
      <w:r>
        <w:rPr>
          <w:rFonts w:hint="eastAsia" w:ascii="宋体" w:hAnsi="宋体" w:eastAsia="宋体" w:cs="宋体"/>
          <w:lang w:val="en-US" w:eastAsia="zh-CN"/>
        </w:rPr>
        <w:t>.</w:t>
      </w:r>
      <w:r>
        <w:rPr>
          <w:rFonts w:hint="eastAsia" w:ascii="宋体" w:hAnsi="宋体" w:eastAsia="宋体" w:cs="宋体"/>
        </w:rPr>
        <w:t>概念</w:t>
      </w:r>
      <w:bookmarkEnd w:id="1"/>
    </w:p>
    <w:p w14:paraId="79128C8D">
      <w:pPr>
        <w:ind w:firstLine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基于UE5默认C/S架构，将已有的火影单人格斗原型改造为</w:t>
      </w:r>
      <w:r>
        <w:rPr>
          <w:rFonts w:hint="eastAsia" w:ascii="宋体" w:hAnsi="宋体" w:eastAsia="宋体" w:cs="宋体"/>
          <w:b/>
        </w:rPr>
        <w:t>局域网双人状态同步对战</w:t>
      </w:r>
      <w:r>
        <w:rPr>
          <w:rFonts w:hint="eastAsia" w:ascii="宋体" w:hAnsi="宋体" w:eastAsia="宋体" w:cs="宋体"/>
        </w:rPr>
        <w:t>，3周内验证UE5网络同步基础能力。</w:t>
      </w:r>
    </w:p>
    <w:p w14:paraId="3858D17C">
      <w:pPr>
        <w:pStyle w:val="3"/>
        <w:rPr>
          <w:rFonts w:hint="eastAsia" w:ascii="宋体" w:hAnsi="宋体" w:eastAsia="宋体" w:cs="宋体"/>
        </w:rPr>
      </w:pPr>
      <w:bookmarkStart w:id="2" w:name="_Toc19268"/>
      <w:r>
        <w:rPr>
          <w:rFonts w:hint="eastAsia" w:ascii="宋体" w:hAnsi="宋体" w:eastAsia="宋体" w:cs="宋体"/>
        </w:rPr>
        <w:t>1.2</w:t>
      </w:r>
      <w:r>
        <w:rPr>
          <w:rFonts w:hint="eastAsia" w:ascii="宋体" w:hAnsi="宋体" w:eastAsia="宋体" w:cs="宋体"/>
          <w:lang w:val="en-US" w:eastAsia="zh-CN"/>
        </w:rPr>
        <w:t>.</w:t>
      </w:r>
      <w:r>
        <w:rPr>
          <w:rFonts w:hint="eastAsia" w:ascii="宋体" w:hAnsi="宋体" w:eastAsia="宋体" w:cs="宋体"/>
        </w:rPr>
        <w:t>核心目标</w:t>
      </w:r>
      <w:bookmarkEnd w:id="2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66"/>
        <w:gridCol w:w="6538"/>
      </w:tblGrid>
      <w:tr w14:paraId="42E07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66" w:type="dxa"/>
            <w:tcMar>
              <w:left w:w="108" w:type="dxa"/>
              <w:right w:w="108" w:type="dxa"/>
            </w:tcMar>
            <w:vAlign w:val="center"/>
          </w:tcPr>
          <w:p w14:paraId="49204620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目标</w:t>
            </w:r>
          </w:p>
        </w:tc>
        <w:tc>
          <w:tcPr>
            <w:tcW w:w="6538" w:type="dxa"/>
            <w:tcMar>
              <w:left w:w="108" w:type="dxa"/>
              <w:right w:w="108" w:type="dxa"/>
            </w:tcMar>
            <w:vAlign w:val="center"/>
          </w:tcPr>
          <w:p w14:paraId="29FAB4E7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说明</w:t>
            </w:r>
          </w:p>
        </w:tc>
      </w:tr>
      <w:tr w14:paraId="6E76D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6" w:type="dxa"/>
            <w:tcMar>
              <w:left w:w="108" w:type="dxa"/>
              <w:right w:w="108" w:type="dxa"/>
            </w:tcMar>
            <w:vAlign w:val="center"/>
          </w:tcPr>
          <w:p w14:paraId="2C324B7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网络入门</w:t>
            </w:r>
          </w:p>
        </w:tc>
        <w:tc>
          <w:tcPr>
            <w:tcW w:w="6538" w:type="dxa"/>
            <w:tcMar>
              <w:left w:w="108" w:type="dxa"/>
              <w:right w:w="108" w:type="dxa"/>
            </w:tcMar>
            <w:vAlign w:val="center"/>
          </w:tcPr>
          <w:p w14:paraId="1FBAAE3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跑通UE5多人同步流程，理解Replicate/RPC/Authority</w:t>
            </w:r>
          </w:p>
        </w:tc>
      </w:tr>
      <w:tr w14:paraId="785EA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6" w:type="dxa"/>
            <w:tcMar>
              <w:left w:w="108" w:type="dxa"/>
              <w:right w:w="108" w:type="dxa"/>
            </w:tcMar>
            <w:vAlign w:val="center"/>
          </w:tcPr>
          <w:p w14:paraId="086225E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项目可演示</w:t>
            </w:r>
          </w:p>
        </w:tc>
        <w:tc>
          <w:tcPr>
            <w:tcW w:w="6538" w:type="dxa"/>
            <w:tcMar>
              <w:left w:w="108" w:type="dxa"/>
              <w:right w:w="108" w:type="dxa"/>
            </w:tcMar>
            <w:vAlign w:val="center"/>
          </w:tcPr>
          <w:p w14:paraId="43C7DDB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两台电脑能完整打完一局，胜负判定正确</w:t>
            </w:r>
          </w:p>
        </w:tc>
      </w:tr>
      <w:tr w14:paraId="6C324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6" w:type="dxa"/>
            <w:tcMar>
              <w:left w:w="108" w:type="dxa"/>
              <w:right w:w="108" w:type="dxa"/>
            </w:tcMar>
            <w:vAlign w:val="center"/>
          </w:tcPr>
          <w:p w14:paraId="1F95C2C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技术储备</w:t>
            </w:r>
          </w:p>
        </w:tc>
        <w:tc>
          <w:tcPr>
            <w:tcW w:w="6538" w:type="dxa"/>
            <w:tcMar>
              <w:left w:w="108" w:type="dxa"/>
              <w:right w:w="108" w:type="dxa"/>
            </w:tcMar>
            <w:vAlign w:val="center"/>
          </w:tcPr>
          <w:p w14:paraId="48088FC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为后续复杂项目积累网络经验</w:t>
            </w:r>
          </w:p>
        </w:tc>
      </w:tr>
    </w:tbl>
    <w:p w14:paraId="28B0811C">
      <w:pPr>
        <w:pStyle w:val="3"/>
        <w:rPr>
          <w:rFonts w:hint="eastAsia" w:ascii="宋体" w:hAnsi="宋体" w:eastAsia="宋体" w:cs="宋体"/>
        </w:rPr>
      </w:pPr>
      <w:bookmarkStart w:id="3" w:name="_Toc12143"/>
      <w:r>
        <w:rPr>
          <w:rFonts w:hint="eastAsia" w:ascii="宋体" w:hAnsi="宋体" w:eastAsia="宋体" w:cs="宋体"/>
        </w:rPr>
        <w:t>1.3</w:t>
      </w:r>
      <w:r>
        <w:rPr>
          <w:rFonts w:hint="eastAsia" w:ascii="宋体" w:hAnsi="宋体" w:eastAsia="宋体" w:cs="宋体"/>
          <w:lang w:val="en-US" w:eastAsia="zh-CN"/>
        </w:rPr>
        <w:t>.</w:t>
      </w:r>
      <w:r>
        <w:rPr>
          <w:rFonts w:hint="eastAsia" w:ascii="宋体" w:hAnsi="宋体" w:eastAsia="宋体" w:cs="宋体"/>
        </w:rPr>
        <w:t>技术栈概览</w:t>
      </w:r>
      <w:bookmarkEnd w:id="3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66"/>
        <w:gridCol w:w="3770"/>
        <w:gridCol w:w="2768"/>
      </w:tblGrid>
      <w:tr w14:paraId="08D15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6" w:type="dxa"/>
            <w:tcMar>
              <w:left w:w="108" w:type="dxa"/>
              <w:right w:w="108" w:type="dxa"/>
            </w:tcMar>
            <w:vAlign w:val="center"/>
          </w:tcPr>
          <w:p w14:paraId="2FC748FA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模块</w:t>
            </w:r>
          </w:p>
        </w:tc>
        <w:tc>
          <w:tcPr>
            <w:tcW w:w="3770" w:type="dxa"/>
            <w:tcMar>
              <w:left w:w="108" w:type="dxa"/>
              <w:right w:w="108" w:type="dxa"/>
            </w:tcMar>
            <w:vAlign w:val="center"/>
          </w:tcPr>
          <w:p w14:paraId="1CBCE84D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技术选型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E2BA9D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C++/蓝图分工</w:t>
            </w:r>
          </w:p>
        </w:tc>
      </w:tr>
      <w:tr w14:paraId="54F9B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6" w:type="dxa"/>
            <w:tcMar>
              <w:left w:w="108" w:type="dxa"/>
              <w:right w:w="108" w:type="dxa"/>
            </w:tcMar>
            <w:vAlign w:val="center"/>
          </w:tcPr>
          <w:p w14:paraId="50E1403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网络架构</w:t>
            </w:r>
          </w:p>
        </w:tc>
        <w:tc>
          <w:tcPr>
            <w:tcW w:w="3770" w:type="dxa"/>
            <w:tcMar>
              <w:left w:w="108" w:type="dxa"/>
              <w:right w:w="108" w:type="dxa"/>
            </w:tcMar>
            <w:vAlign w:val="center"/>
          </w:tcPr>
          <w:p w14:paraId="0BEE001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监听服务器（Listen Server）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80309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C++框架</w:t>
            </w:r>
          </w:p>
        </w:tc>
      </w:tr>
      <w:tr w14:paraId="3A5DC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6" w:type="dxa"/>
            <w:tcMar>
              <w:left w:w="108" w:type="dxa"/>
              <w:right w:w="108" w:type="dxa"/>
            </w:tcMar>
            <w:vAlign w:val="center"/>
          </w:tcPr>
          <w:p w14:paraId="2C42C92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同步方式</w:t>
            </w:r>
          </w:p>
        </w:tc>
        <w:tc>
          <w:tcPr>
            <w:tcW w:w="3770" w:type="dxa"/>
            <w:tcMar>
              <w:left w:w="108" w:type="dxa"/>
              <w:right w:w="108" w:type="dxa"/>
            </w:tcMar>
            <w:vAlign w:val="center"/>
          </w:tcPr>
          <w:p w14:paraId="5D63C46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状态同步（属性复制+RPC）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41F41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C++核心</w:t>
            </w:r>
          </w:p>
        </w:tc>
      </w:tr>
      <w:tr w14:paraId="2DAA7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6" w:type="dxa"/>
            <w:tcMar>
              <w:left w:w="108" w:type="dxa"/>
              <w:right w:w="108" w:type="dxa"/>
            </w:tcMar>
            <w:vAlign w:val="center"/>
          </w:tcPr>
          <w:p w14:paraId="59AE8C9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动画系统</w:t>
            </w:r>
          </w:p>
        </w:tc>
        <w:tc>
          <w:tcPr>
            <w:tcW w:w="3770" w:type="dxa"/>
            <w:tcMar>
              <w:left w:w="108" w:type="dxa"/>
              <w:right w:w="108" w:type="dxa"/>
            </w:tcMar>
            <w:vAlign w:val="center"/>
          </w:tcPr>
          <w:p w14:paraId="3AC196A4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PaperZD插件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13B20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C++接口 + 蓝图状态机</w:t>
            </w:r>
          </w:p>
        </w:tc>
      </w:tr>
      <w:tr w14:paraId="4E7E2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6" w:type="dxa"/>
            <w:tcMar>
              <w:left w:w="108" w:type="dxa"/>
              <w:right w:w="108" w:type="dxa"/>
            </w:tcMar>
            <w:vAlign w:val="center"/>
          </w:tcPr>
          <w:p w14:paraId="2B380BB7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角色逻辑</w:t>
            </w:r>
          </w:p>
        </w:tc>
        <w:tc>
          <w:tcPr>
            <w:tcW w:w="3770" w:type="dxa"/>
            <w:tcMar>
              <w:left w:w="108" w:type="dxa"/>
              <w:right w:w="108" w:type="dxa"/>
            </w:tcMar>
            <w:vAlign w:val="center"/>
          </w:tcPr>
          <w:p w14:paraId="7114B67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继承自ACharacter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03579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C++基类 + 蓝图扩展</w:t>
            </w:r>
          </w:p>
        </w:tc>
      </w:tr>
      <w:tr w14:paraId="3F252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6" w:type="dxa"/>
            <w:tcMar>
              <w:left w:w="108" w:type="dxa"/>
              <w:right w:w="108" w:type="dxa"/>
            </w:tcMar>
            <w:vAlign w:val="center"/>
          </w:tcPr>
          <w:p w14:paraId="19BA6E1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技能效果</w:t>
            </w:r>
          </w:p>
        </w:tc>
        <w:tc>
          <w:tcPr>
            <w:tcW w:w="3770" w:type="dxa"/>
            <w:tcMar>
              <w:left w:w="108" w:type="dxa"/>
              <w:right w:w="108" w:type="dxa"/>
            </w:tcMar>
            <w:vAlign w:val="center"/>
          </w:tcPr>
          <w:p w14:paraId="1433557C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动画通知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21E45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蓝图实现</w:t>
            </w:r>
          </w:p>
        </w:tc>
      </w:tr>
      <w:tr w14:paraId="573847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66" w:type="dxa"/>
            <w:tcMar>
              <w:left w:w="108" w:type="dxa"/>
              <w:right w:w="108" w:type="dxa"/>
            </w:tcMar>
            <w:vAlign w:val="center"/>
          </w:tcPr>
          <w:p w14:paraId="50F3C1A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UI</w:t>
            </w:r>
          </w:p>
        </w:tc>
        <w:tc>
          <w:tcPr>
            <w:tcW w:w="3770" w:type="dxa"/>
            <w:tcMar>
              <w:left w:w="108" w:type="dxa"/>
              <w:right w:w="108" w:type="dxa"/>
            </w:tcMar>
            <w:vAlign w:val="center"/>
          </w:tcPr>
          <w:p w14:paraId="3DB459D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UMG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530679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蓝图布局 + C++数据绑定</w:t>
            </w:r>
          </w:p>
        </w:tc>
      </w:tr>
    </w:tbl>
    <w:p w14:paraId="1972FC9C">
      <w:pPr>
        <w:outlineLvl w:val="9"/>
        <w:rPr>
          <w:rFonts w:hint="eastAsia" w:ascii="宋体" w:hAnsi="宋体" w:eastAsia="宋体" w:cs="宋体"/>
        </w:rPr>
      </w:pPr>
    </w:p>
    <w:p w14:paraId="273E01F3">
      <w:pPr>
        <w:outlineLvl w:val="9"/>
        <w:rPr>
          <w:rFonts w:hint="eastAsia" w:ascii="宋体" w:hAnsi="宋体" w:eastAsia="宋体" w:cs="宋体"/>
        </w:rPr>
      </w:pPr>
    </w:p>
    <w:p w14:paraId="475C9F5C">
      <w:pPr>
        <w:outlineLvl w:val="9"/>
        <w:rPr>
          <w:rFonts w:hint="eastAsia" w:ascii="宋体" w:hAnsi="宋体" w:eastAsia="宋体" w:cs="宋体"/>
        </w:rPr>
      </w:pPr>
    </w:p>
    <w:p w14:paraId="36E2DC60">
      <w:pPr>
        <w:outlineLvl w:val="9"/>
        <w:rPr>
          <w:rFonts w:hint="eastAsia" w:ascii="宋体" w:hAnsi="宋体" w:eastAsia="宋体" w:cs="宋体"/>
        </w:rPr>
      </w:pPr>
    </w:p>
    <w:p w14:paraId="4FB0F9A9">
      <w:pPr>
        <w:outlineLvl w:val="9"/>
        <w:rPr>
          <w:rFonts w:hint="eastAsia" w:ascii="宋体" w:hAnsi="宋体" w:eastAsia="宋体" w:cs="宋体"/>
        </w:rPr>
      </w:pPr>
    </w:p>
    <w:p w14:paraId="1BDCBDFE">
      <w:pPr>
        <w:outlineLvl w:val="9"/>
        <w:rPr>
          <w:rFonts w:hint="eastAsia" w:ascii="宋体" w:hAnsi="宋体" w:eastAsia="宋体" w:cs="宋体"/>
        </w:rPr>
      </w:pPr>
    </w:p>
    <w:p w14:paraId="7B293812">
      <w:pPr>
        <w:outlineLvl w:val="9"/>
        <w:rPr>
          <w:rFonts w:hint="eastAsia" w:ascii="宋体" w:hAnsi="宋体" w:eastAsia="宋体" w:cs="宋体"/>
        </w:rPr>
      </w:pPr>
    </w:p>
    <w:p w14:paraId="68DDB8B2">
      <w:pPr>
        <w:outlineLvl w:val="9"/>
        <w:rPr>
          <w:rFonts w:hint="eastAsia" w:ascii="宋体" w:hAnsi="宋体" w:eastAsia="宋体" w:cs="宋体"/>
        </w:rPr>
      </w:pPr>
    </w:p>
    <w:p w14:paraId="1BB33DA3">
      <w:pPr>
        <w:outlineLvl w:val="9"/>
        <w:rPr>
          <w:rFonts w:hint="eastAsia" w:ascii="宋体" w:hAnsi="宋体" w:eastAsia="宋体" w:cs="宋体"/>
        </w:rPr>
      </w:pPr>
    </w:p>
    <w:p w14:paraId="20184CEE">
      <w:pPr>
        <w:outlineLvl w:val="9"/>
        <w:rPr>
          <w:rFonts w:hint="eastAsia" w:ascii="宋体" w:hAnsi="宋体" w:eastAsia="宋体" w:cs="宋体"/>
        </w:rPr>
      </w:pPr>
    </w:p>
    <w:p w14:paraId="33460A60">
      <w:pPr>
        <w:pStyle w:val="2"/>
        <w:rPr>
          <w:rFonts w:hint="eastAsia" w:ascii="宋体" w:hAnsi="宋体" w:eastAsia="宋体" w:cs="宋体"/>
        </w:rPr>
      </w:pPr>
      <w:bookmarkStart w:id="4" w:name="_Toc29639"/>
      <w:r>
        <w:rPr>
          <w:rFonts w:hint="eastAsia" w:ascii="宋体" w:hAnsi="宋体" w:eastAsia="宋体" w:cs="宋体"/>
        </w:rPr>
        <w:t>2</w:t>
      </w:r>
      <w:r>
        <w:rPr>
          <w:rFonts w:hint="eastAsia" w:ascii="宋体" w:hAnsi="宋体" w:eastAsia="宋体" w:cs="宋体"/>
          <w:lang w:val="en-US" w:eastAsia="zh-CN"/>
        </w:rPr>
        <w:t>.</w:t>
      </w:r>
      <w:r>
        <w:rPr>
          <w:rFonts w:hint="eastAsia" w:ascii="宋体" w:hAnsi="宋体" w:eastAsia="宋体" w:cs="宋体"/>
        </w:rPr>
        <w:t>核心玩法</w:t>
      </w:r>
      <w:bookmarkEnd w:id="4"/>
    </w:p>
    <w:p w14:paraId="4DD4E91C">
      <w:pPr>
        <w:pStyle w:val="3"/>
        <w:rPr>
          <w:rFonts w:hint="eastAsia" w:ascii="宋体" w:hAnsi="宋体" w:eastAsia="宋体" w:cs="宋体"/>
        </w:rPr>
      </w:pPr>
      <w:bookmarkStart w:id="5" w:name="_Toc25442"/>
      <w:r>
        <w:rPr>
          <w:rFonts w:hint="eastAsia" w:ascii="宋体" w:hAnsi="宋体" w:eastAsia="宋体" w:cs="宋体"/>
        </w:rPr>
        <w:t>2.1</w:t>
      </w:r>
      <w:r>
        <w:rPr>
          <w:rFonts w:hint="eastAsia" w:ascii="宋体" w:hAnsi="宋体" w:eastAsia="宋体" w:cs="宋体"/>
          <w:lang w:val="en-US" w:eastAsia="zh-CN"/>
        </w:rPr>
        <w:t>.</w:t>
      </w:r>
      <w:r>
        <w:rPr>
          <w:rFonts w:hint="eastAsia" w:ascii="宋体" w:hAnsi="宋体" w:eastAsia="宋体" w:cs="宋体"/>
        </w:rPr>
        <w:t>核心循环</w:t>
      </w:r>
      <w:bookmarkEnd w:id="5"/>
    </w:p>
    <w:p w14:paraId="1B21F2E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[创建/加入房间] → [双方准备就绪] → [对战开始] → [1v1格斗]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→ [胜负判定]</w:t>
      </w:r>
    </w:p>
    <w:p w14:paraId="0BAE828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 xml:space="preserve">↑ </w:t>
      </w:r>
      <w:r>
        <w:rPr>
          <w:rFonts w:hint="eastAsia" w:ascii="宋体" w:hAnsi="宋体" w:eastAsia="宋体" w:cs="宋体"/>
          <w:lang w:val="en-US" w:eastAsia="zh-CN"/>
        </w:rPr>
        <w:t xml:space="preserve">                                                                     │</w:t>
      </w:r>
    </w:p>
    <w:p w14:paraId="28653B3B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└───────────────────────────────────┘</w:t>
      </w:r>
    </w:p>
    <w:p w14:paraId="58A8CC31">
      <w:pPr>
        <w:pStyle w:val="3"/>
        <w:rPr>
          <w:rFonts w:hint="eastAsia" w:ascii="宋体" w:hAnsi="宋体" w:eastAsia="宋体" w:cs="宋体"/>
        </w:rPr>
      </w:pPr>
      <w:bookmarkStart w:id="6" w:name="_Toc28956"/>
      <w:r>
        <w:rPr>
          <w:rFonts w:hint="eastAsia" w:ascii="宋体" w:hAnsi="宋体" w:eastAsia="宋体" w:cs="宋体"/>
        </w:rPr>
        <w:t>2.2</w:t>
      </w:r>
      <w:r>
        <w:rPr>
          <w:rFonts w:hint="eastAsia" w:ascii="宋体" w:hAnsi="宋体" w:eastAsia="宋体" w:cs="宋体"/>
          <w:lang w:val="en-US" w:eastAsia="zh-CN"/>
        </w:rPr>
        <w:t>.</w:t>
      </w:r>
      <w:r>
        <w:rPr>
          <w:rFonts w:hint="eastAsia" w:ascii="宋体" w:hAnsi="宋体" w:eastAsia="宋体" w:cs="宋体"/>
        </w:rPr>
        <w:t>基础规则</w:t>
      </w:r>
      <w:bookmarkEnd w:id="6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9"/>
        <w:gridCol w:w="6955"/>
      </w:tblGrid>
      <w:tr w14:paraId="4A3E1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49" w:type="dxa"/>
            <w:tcMar>
              <w:left w:w="108" w:type="dxa"/>
              <w:right w:w="108" w:type="dxa"/>
            </w:tcMar>
            <w:vAlign w:val="center"/>
          </w:tcPr>
          <w:p w14:paraId="700025EC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规则</w:t>
            </w:r>
          </w:p>
        </w:tc>
        <w:tc>
          <w:tcPr>
            <w:tcW w:w="6955" w:type="dxa"/>
            <w:tcMar>
              <w:left w:w="108" w:type="dxa"/>
              <w:right w:w="108" w:type="dxa"/>
            </w:tcMar>
            <w:vAlign w:val="center"/>
          </w:tcPr>
          <w:p w14:paraId="2D22C814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说明</w:t>
            </w:r>
          </w:p>
        </w:tc>
      </w:tr>
      <w:tr w14:paraId="2AE76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49" w:type="dxa"/>
            <w:tcMar>
              <w:left w:w="108" w:type="dxa"/>
              <w:right w:w="108" w:type="dxa"/>
            </w:tcMar>
            <w:vAlign w:val="center"/>
          </w:tcPr>
          <w:p w14:paraId="2E080DA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对战形式</w:t>
            </w:r>
          </w:p>
        </w:tc>
        <w:tc>
          <w:tcPr>
            <w:tcW w:w="6955" w:type="dxa"/>
            <w:tcMar>
              <w:left w:w="108" w:type="dxa"/>
              <w:right w:w="108" w:type="dxa"/>
            </w:tcMar>
            <w:vAlign w:val="center"/>
          </w:tcPr>
          <w:p w14:paraId="7CF4F27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1v1单局</w:t>
            </w:r>
          </w:p>
        </w:tc>
      </w:tr>
      <w:tr w14:paraId="6F72A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49" w:type="dxa"/>
            <w:tcMar>
              <w:left w:w="108" w:type="dxa"/>
              <w:right w:w="108" w:type="dxa"/>
            </w:tcMar>
            <w:vAlign w:val="center"/>
          </w:tcPr>
          <w:p w14:paraId="2C03B38B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胜利条件</w:t>
            </w:r>
          </w:p>
        </w:tc>
        <w:tc>
          <w:tcPr>
            <w:tcW w:w="6955" w:type="dxa"/>
            <w:tcMar>
              <w:left w:w="108" w:type="dxa"/>
              <w:right w:w="108" w:type="dxa"/>
            </w:tcMar>
            <w:vAlign w:val="center"/>
          </w:tcPr>
          <w:p w14:paraId="781A5118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对方血量归零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或</w:t>
            </w:r>
            <w:r>
              <w:rPr>
                <w:rFonts w:hint="eastAsia" w:ascii="宋体" w:hAnsi="宋体" w:eastAsia="宋体" w:cs="宋体"/>
              </w:rPr>
              <w:t>时间结束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时</w:t>
            </w:r>
            <w:r>
              <w:rPr>
                <w:rFonts w:hint="eastAsia" w:ascii="宋体" w:hAnsi="宋体" w:eastAsia="宋体" w:cs="宋体"/>
              </w:rPr>
              <w:t>血量多</w:t>
            </w:r>
          </w:p>
        </w:tc>
      </w:tr>
      <w:tr w14:paraId="2D2E7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49" w:type="dxa"/>
            <w:tcMar>
              <w:left w:w="108" w:type="dxa"/>
              <w:right w:w="108" w:type="dxa"/>
            </w:tcMar>
            <w:vAlign w:val="center"/>
          </w:tcPr>
          <w:p w14:paraId="508B73FE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单局时长</w:t>
            </w:r>
          </w:p>
        </w:tc>
        <w:tc>
          <w:tcPr>
            <w:tcW w:w="6955" w:type="dxa"/>
            <w:tcMar>
              <w:left w:w="108" w:type="dxa"/>
              <w:right w:w="108" w:type="dxa"/>
            </w:tcMar>
            <w:vAlign w:val="center"/>
          </w:tcPr>
          <w:p w14:paraId="576AA202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60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秒</w:t>
            </w:r>
          </w:p>
        </w:tc>
      </w:tr>
      <w:tr w14:paraId="78886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49" w:type="dxa"/>
            <w:tcMar>
              <w:left w:w="108" w:type="dxa"/>
              <w:right w:w="108" w:type="dxa"/>
            </w:tcMar>
            <w:vAlign w:val="center"/>
          </w:tcPr>
          <w:p w14:paraId="5F3D117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初始状态</w:t>
            </w:r>
          </w:p>
        </w:tc>
        <w:tc>
          <w:tcPr>
            <w:tcW w:w="6955" w:type="dxa"/>
            <w:tcMar>
              <w:left w:w="108" w:type="dxa"/>
              <w:right w:w="108" w:type="dxa"/>
            </w:tcMar>
            <w:vAlign w:val="center"/>
          </w:tcPr>
          <w:p w14:paraId="1646D98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双方满血（300HP），查克拉2点，出生点固定</w:t>
            </w:r>
          </w:p>
        </w:tc>
      </w:tr>
    </w:tbl>
    <w:p w14:paraId="5056E1CE">
      <w:pPr>
        <w:pStyle w:val="3"/>
        <w:rPr>
          <w:rFonts w:hint="eastAsia" w:eastAsia="宋体"/>
          <w:lang w:val="en-US" w:eastAsia="zh-CN"/>
        </w:rPr>
      </w:pPr>
      <w:bookmarkStart w:id="7" w:name="_Toc15103"/>
      <w:r>
        <w:rPr>
          <w:rFonts w:hint="eastAsia" w:ascii="宋体" w:hAnsi="宋体" w:eastAsia="宋体" w:cs="宋体"/>
        </w:rPr>
        <w:t>2.3</w:t>
      </w:r>
      <w:r>
        <w:rPr>
          <w:rFonts w:hint="eastAsia" w:ascii="宋体" w:hAnsi="宋体" w:eastAsia="宋体" w:cs="宋体"/>
          <w:lang w:val="en-US" w:eastAsia="zh-CN"/>
        </w:rPr>
        <w:t>.</w:t>
      </w:r>
      <w:r>
        <w:rPr>
          <w:rFonts w:hint="eastAsia" w:ascii="宋体" w:hAnsi="宋体" w:eastAsia="宋体" w:cs="宋体"/>
        </w:rPr>
        <w:t>角色能力</w:t>
      </w:r>
      <w:bookmarkEnd w:id="7"/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59"/>
        <w:gridCol w:w="6953"/>
      </w:tblGrid>
      <w:tr w14:paraId="4F376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9" w:type="dxa"/>
            <w:tcMar>
              <w:left w:w="108" w:type="dxa"/>
              <w:right w:w="108" w:type="dxa"/>
            </w:tcMar>
            <w:vAlign w:val="center"/>
          </w:tcPr>
          <w:p w14:paraId="131857D4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能力</w:t>
            </w:r>
          </w:p>
        </w:tc>
        <w:tc>
          <w:tcPr>
            <w:tcW w:w="6953" w:type="dxa"/>
            <w:tcMar>
              <w:left w:w="108" w:type="dxa"/>
              <w:right w:w="108" w:type="dxa"/>
            </w:tcMar>
            <w:vAlign w:val="center"/>
          </w:tcPr>
          <w:p w14:paraId="3942CE11">
            <w:pPr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Fonts w:hint="eastAsia" w:ascii="宋体" w:hAnsi="宋体" w:eastAsia="宋体" w:cs="宋体"/>
                <w:b/>
              </w:rPr>
              <w:t>功能</w:t>
            </w:r>
          </w:p>
        </w:tc>
      </w:tr>
      <w:tr w14:paraId="603F1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9" w:type="dxa"/>
            <w:tcMar>
              <w:left w:w="108" w:type="dxa"/>
              <w:right w:w="108" w:type="dxa"/>
            </w:tcMar>
            <w:vAlign w:val="center"/>
          </w:tcPr>
          <w:p w14:paraId="299BC58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移动</w:t>
            </w:r>
          </w:p>
        </w:tc>
        <w:tc>
          <w:tcPr>
            <w:tcW w:w="6953" w:type="dxa"/>
            <w:tcMar>
              <w:left w:w="108" w:type="dxa"/>
              <w:right w:w="108" w:type="dxa"/>
            </w:tcMar>
            <w:vAlign w:val="center"/>
          </w:tcPr>
          <w:p w14:paraId="62E3A54A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WASD移动</w:t>
            </w:r>
          </w:p>
        </w:tc>
      </w:tr>
      <w:tr w14:paraId="15B02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9" w:type="dxa"/>
            <w:tcMar>
              <w:left w:w="108" w:type="dxa"/>
              <w:right w:w="108" w:type="dxa"/>
            </w:tcMar>
            <w:vAlign w:val="center"/>
          </w:tcPr>
          <w:p w14:paraId="00B5B6B6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普攻</w:t>
            </w:r>
          </w:p>
        </w:tc>
        <w:tc>
          <w:tcPr>
            <w:tcW w:w="6953" w:type="dxa"/>
            <w:tcMar>
              <w:left w:w="108" w:type="dxa"/>
              <w:right w:w="108" w:type="dxa"/>
            </w:tcMar>
            <w:vAlign w:val="center"/>
          </w:tcPr>
          <w:p w14:paraId="74FEE419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default" w:ascii="宋体" w:hAnsi="宋体" w:eastAsia="宋体" w:cs="宋体"/>
                <w:lang w:val="en-US" w:eastAsia="zh-CN"/>
              </w:rPr>
              <w:t>5段连招，常态攻击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，攻击期间为常态</w:t>
            </w:r>
          </w:p>
        </w:tc>
      </w:tr>
      <w:tr w14:paraId="597D4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9" w:type="dxa"/>
            <w:tcMar>
              <w:left w:w="108" w:type="dxa"/>
              <w:right w:w="108" w:type="dxa"/>
            </w:tcMar>
            <w:vAlign w:val="center"/>
          </w:tcPr>
          <w:p w14:paraId="4066536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技能</w:t>
            </w:r>
          </w:p>
        </w:tc>
        <w:tc>
          <w:tcPr>
            <w:tcW w:w="6953" w:type="dxa"/>
            <w:tcMar>
              <w:left w:w="108" w:type="dxa"/>
              <w:right w:w="108" w:type="dxa"/>
            </w:tcMar>
            <w:vAlign w:val="center"/>
          </w:tcPr>
          <w:p w14:paraId="3D293A93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2种，硬体攻击，命中获取1奥义点，攻击期间为硬体</w:t>
            </w:r>
          </w:p>
        </w:tc>
      </w:tr>
      <w:tr w14:paraId="33C13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3" w:hRule="atLeast"/>
        </w:trPr>
        <w:tc>
          <w:tcPr>
            <w:tcW w:w="1359" w:type="dxa"/>
            <w:tcMar>
              <w:left w:w="108" w:type="dxa"/>
              <w:right w:w="108" w:type="dxa"/>
            </w:tcMar>
            <w:vAlign w:val="center"/>
          </w:tcPr>
          <w:p w14:paraId="1710DF37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奥义</w:t>
            </w:r>
          </w:p>
        </w:tc>
        <w:tc>
          <w:tcPr>
            <w:tcW w:w="6953" w:type="dxa"/>
            <w:tcMar>
              <w:left w:w="108" w:type="dxa"/>
              <w:right w:w="108" w:type="dxa"/>
            </w:tcMar>
            <w:vAlign w:val="center"/>
          </w:tcPr>
          <w:p w14:paraId="15376382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4奥义点释放，硬体攻击，攻击期间为金刚体</w:t>
            </w:r>
          </w:p>
        </w:tc>
      </w:tr>
      <w:tr w14:paraId="2C88B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9" w:type="dxa"/>
            <w:tcMar>
              <w:left w:w="108" w:type="dxa"/>
              <w:right w:w="108" w:type="dxa"/>
            </w:tcMar>
            <w:vAlign w:val="center"/>
          </w:tcPr>
          <w:p w14:paraId="3B591514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替身</w:t>
            </w:r>
          </w:p>
        </w:tc>
        <w:tc>
          <w:tcPr>
            <w:tcW w:w="6953" w:type="dxa"/>
            <w:tcMar>
              <w:left w:w="108" w:type="dxa"/>
              <w:right w:w="108" w:type="dxa"/>
            </w:tcMar>
            <w:vAlign w:val="center"/>
          </w:tcPr>
          <w:p w14:paraId="5CE0A05C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1奥义点释放，发动替身术</w:t>
            </w:r>
          </w:p>
        </w:tc>
      </w:tr>
      <w:tr w14:paraId="55605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9" w:type="dxa"/>
            <w:tcMar>
              <w:left w:w="108" w:type="dxa"/>
              <w:right w:w="108" w:type="dxa"/>
            </w:tcMar>
            <w:vAlign w:val="center"/>
          </w:tcPr>
          <w:p w14:paraId="25F570F5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秘卷</w:t>
            </w:r>
          </w:p>
        </w:tc>
        <w:tc>
          <w:tcPr>
            <w:tcW w:w="6953" w:type="dxa"/>
            <w:tcMar>
              <w:left w:w="108" w:type="dxa"/>
              <w:right w:w="108" w:type="dxa"/>
            </w:tcMar>
            <w:vAlign w:val="center"/>
          </w:tcPr>
          <w:p w14:paraId="1484F051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短暂金刚体后触发效果</w:t>
            </w:r>
          </w:p>
        </w:tc>
      </w:tr>
      <w:tr w14:paraId="2A320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59" w:type="dxa"/>
            <w:tcMar>
              <w:left w:w="108" w:type="dxa"/>
              <w:right w:w="108" w:type="dxa"/>
            </w:tcMar>
            <w:vAlign w:val="center"/>
          </w:tcPr>
          <w:p w14:paraId="012B4E83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通灵</w:t>
            </w:r>
          </w:p>
        </w:tc>
        <w:tc>
          <w:tcPr>
            <w:tcW w:w="6953" w:type="dxa"/>
            <w:tcMar>
              <w:left w:w="108" w:type="dxa"/>
              <w:right w:w="108" w:type="dxa"/>
            </w:tcMar>
            <w:vAlign w:val="center"/>
          </w:tcPr>
          <w:p w14:paraId="1B2C6DE0">
            <w:pPr>
              <w:jc w:val="center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短暂金刚体后召唤通灵兽</w:t>
            </w:r>
          </w:p>
        </w:tc>
      </w:tr>
    </w:tbl>
    <w:p w14:paraId="629616F6">
      <w:pPr>
        <w:outlineLvl w:val="9"/>
        <w:rPr>
          <w:rFonts w:hint="eastAsia" w:ascii="宋体" w:hAnsi="宋体" w:eastAsia="宋体" w:cs="宋体"/>
        </w:rPr>
      </w:pPr>
    </w:p>
    <w:p w14:paraId="6C4E22BA">
      <w:pPr>
        <w:pStyle w:val="2"/>
        <w:rPr>
          <w:rFonts w:hint="default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</w:rPr>
        <w:t>3</w:t>
      </w:r>
      <w:r>
        <w:rPr>
          <w:rFonts w:hint="eastAsia" w:ascii="宋体" w:hAnsi="宋体" w:eastAsia="宋体" w:cs="宋体"/>
          <w:lang w:val="en-US" w:eastAsia="zh-CN"/>
        </w:rPr>
        <w:t>.内容设计</w:t>
      </w:r>
    </w:p>
    <w:p w14:paraId="062D19A8">
      <w:pPr>
        <w:pStyle w:val="3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</w:rPr>
        <w:t>.1</w:t>
      </w:r>
      <w:r>
        <w:rPr>
          <w:rFonts w:hint="eastAsia" w:ascii="宋体" w:hAnsi="宋体" w:eastAsia="宋体" w:cs="宋体"/>
          <w:lang w:val="en-US" w:eastAsia="zh-CN"/>
        </w:rPr>
        <w:t>.设定</w:t>
      </w:r>
    </w:p>
    <w:p w14:paraId="41B8369E">
      <w:pPr>
        <w:outlineLvl w:val="2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3.1.1.角色状态</w:t>
      </w:r>
    </w:p>
    <w:p w14:paraId="5B986927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常态：角色初始状态</w:t>
      </w:r>
    </w:p>
    <w:p w14:paraId="07F1CF1A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硬体：技能释放期间进入，不会被常态下的非抓取攻击打断</w:t>
      </w:r>
    </w:p>
    <w:p w14:paraId="4A7B9B88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霸体：特殊状态，不会被非抓取攻击打断</w:t>
      </w:r>
    </w:p>
    <w:p w14:paraId="0337CA8D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金刚体：奥义释放期间进入，不会被打断</w:t>
      </w:r>
    </w:p>
    <w:p w14:paraId="43DCD924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平推：受击状态，短暂僵直</w:t>
      </w:r>
    </w:p>
    <w:p w14:paraId="015BC427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击飞：受击状态，空中下落</w:t>
      </w:r>
    </w:p>
    <w:p w14:paraId="4855A5D4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倒地：受击状态，只会受到扫地攻击，短暂时间后起身</w:t>
      </w:r>
    </w:p>
    <w:p w14:paraId="24D4DF0F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被抓取：受击状态，无法替身</w:t>
      </w:r>
    </w:p>
    <w:p w14:paraId="42D1582F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保护：起身后短暂进入，无法受到攻击</w:t>
      </w:r>
    </w:p>
    <w:p w14:paraId="2B91EC71">
      <w:pPr>
        <w:outlineLvl w:val="2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3.1.2.角色能力</w:t>
      </w:r>
    </w:p>
    <w:p w14:paraId="6BE2AB60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移动：前后（x轴），上下（y轴）移动，移速为</w:t>
      </w:r>
    </w:p>
    <w:p w14:paraId="2F958EAA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血量：数值为</w:t>
      </w:r>
    </w:p>
    <w:p w14:paraId="6C3B3A4C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奥义点：上限为4颗，下限为0颗</w:t>
      </w:r>
    </w:p>
    <w:p w14:paraId="5FF42298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替身：当拥有奥义点，操控角色在受击状态，且不处于冷却时可使用，检测 内是否有敌人，如果存在，角色移动至其身后，并进入 保护状态。使用后进入 冷却</w:t>
      </w:r>
    </w:p>
    <w:p w14:paraId="7357DA4F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下落：加速度为</w:t>
      </w:r>
    </w:p>
    <w:p w14:paraId="02DB3A2B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无敌帧：无法受到攻击的动画帧</w:t>
      </w:r>
    </w:p>
    <w:p w14:paraId="4E04EC07">
      <w:pPr>
        <w:outlineLvl w:val="2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3.1.3.场景</w:t>
      </w:r>
    </w:p>
    <w:p w14:paraId="3A181E90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决斗场：场景大小为 ，可移动区域为</w:t>
      </w:r>
    </w:p>
    <w:p w14:paraId="600C89E1">
      <w:pPr>
        <w:outlineLvl w:val="2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3.1.4.界面</w:t>
      </w:r>
    </w:p>
    <w:p w14:paraId="5635A121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角色状态：左右上角；菱形角色头像靠近屏幕边缘，旁边角色名称、血量条、奥义点槽从上到下排列，朝向屏幕中央</w:t>
      </w:r>
    </w:p>
    <w:p w14:paraId="657584DB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能力栏：角色状态下方；奥义栏靠近屏幕边缘，旁边技能一、技能二、秘卷栏、通灵栏依次排列，朝向屏幕中央</w:t>
      </w:r>
    </w:p>
    <w:p w14:paraId="47CA8C6D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计时器：中上</w:t>
      </w:r>
    </w:p>
    <w:p w14:paraId="50C71965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7D3F479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CBAD1A6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24AAC6F">
      <w:pPr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53AC5255">
      <w:pPr>
        <w:ind w:firstLine="420" w:firstLineChars="0"/>
        <w:rPr>
          <w:rFonts w:hint="default" w:ascii="宋体" w:hAnsi="宋体" w:eastAsia="宋体" w:cs="宋体"/>
          <w:sz w:val="28"/>
          <w:szCs w:val="28"/>
          <w:lang w:val="en-US" w:eastAsia="zh-CN"/>
        </w:rPr>
      </w:pPr>
    </w:p>
    <w:p w14:paraId="0206E033">
      <w:pPr>
        <w:pStyle w:val="3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</w:t>
      </w:r>
      <w:r>
        <w:rPr>
          <w:rFonts w:hint="eastAsia" w:ascii="宋体" w:hAnsi="宋体" w:eastAsia="宋体" w:cs="宋体"/>
        </w:rPr>
        <w:t>.</w:t>
      </w:r>
      <w:r>
        <w:rPr>
          <w:rFonts w:hint="eastAsia" w:ascii="宋体" w:hAnsi="宋体" w:eastAsia="宋体" w:cs="宋体"/>
          <w:lang w:val="en-US" w:eastAsia="zh-CN"/>
        </w:rPr>
        <w:t>2.角色</w:t>
      </w:r>
    </w:p>
    <w:p w14:paraId="5B1EFC2F">
      <w:pPr>
        <w:outlineLvl w:val="2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3.1.1.角色基础</w:t>
      </w:r>
    </w:p>
    <w:p w14:paraId="57F5690F">
      <w:pPr>
        <w:ind w:firstLine="420" w:firstLineChars="0"/>
        <w:outlineLvl w:val="9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决斗场：场</w:t>
      </w:r>
    </w:p>
    <w:p w14:paraId="7820691D">
      <w:pPr>
        <w:outlineLvl w:val="2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3.1.2.面麻</w:t>
      </w:r>
    </w:p>
    <w:p w14:paraId="59C1333F">
      <w:pPr>
        <w:outlineLvl w:val="9"/>
        <w:rPr>
          <w:rFonts w:hint="eastAsia" w:ascii="宋体" w:hAnsi="宋体" w:eastAsia="宋体" w:cs="宋体"/>
        </w:rPr>
      </w:pPr>
    </w:p>
    <w:p w14:paraId="0D006047">
      <w:pPr>
        <w:outlineLvl w:val="9"/>
        <w:rPr>
          <w:rFonts w:hint="eastAsia" w:ascii="宋体" w:hAnsi="宋体" w:eastAsia="宋体" w:cs="宋体"/>
        </w:rPr>
      </w:pPr>
    </w:p>
    <w:p w14:paraId="6A1D17CA">
      <w:pPr>
        <w:outlineLvl w:val="9"/>
        <w:rPr>
          <w:rFonts w:hint="eastAsia" w:ascii="宋体" w:hAnsi="宋体" w:eastAsia="宋体" w:cs="宋体"/>
        </w:rPr>
      </w:pPr>
    </w:p>
    <w:p w14:paraId="2165AC07">
      <w:pPr>
        <w:outlineLvl w:val="9"/>
        <w:rPr>
          <w:rFonts w:hint="eastAsia" w:ascii="宋体" w:hAnsi="宋体" w:eastAsia="宋体" w:cs="宋体"/>
        </w:rPr>
      </w:pPr>
    </w:p>
    <w:p w14:paraId="5F8D21B9">
      <w:pPr>
        <w:outlineLvl w:val="9"/>
        <w:rPr>
          <w:rFonts w:hint="eastAsia" w:ascii="宋体" w:hAnsi="宋体" w:eastAsia="宋体" w:cs="宋体"/>
        </w:rPr>
      </w:pPr>
    </w:p>
    <w:p w14:paraId="6E13C881">
      <w:pPr>
        <w:outlineLvl w:val="9"/>
        <w:rPr>
          <w:rFonts w:hint="eastAsia" w:ascii="宋体" w:hAnsi="宋体" w:eastAsia="宋体" w:cs="宋体"/>
        </w:rPr>
      </w:pPr>
    </w:p>
    <w:p w14:paraId="51F58C2D">
      <w:pPr>
        <w:outlineLvl w:val="9"/>
        <w:rPr>
          <w:rFonts w:hint="eastAsia" w:ascii="宋体" w:hAnsi="宋体" w:eastAsia="宋体" w:cs="宋体"/>
        </w:rPr>
      </w:pPr>
    </w:p>
    <w:p w14:paraId="2F2332BD">
      <w:pPr>
        <w:outlineLvl w:val="9"/>
        <w:rPr>
          <w:rFonts w:hint="eastAsia" w:ascii="宋体" w:hAnsi="宋体" w:eastAsia="宋体" w:cs="宋体"/>
        </w:rPr>
      </w:pPr>
    </w:p>
    <w:p w14:paraId="794AC872">
      <w:pPr>
        <w:outlineLvl w:val="9"/>
        <w:rPr>
          <w:rFonts w:hint="eastAsia" w:ascii="宋体" w:hAnsi="宋体" w:eastAsia="宋体" w:cs="宋体"/>
        </w:rPr>
      </w:pPr>
    </w:p>
    <w:p w14:paraId="311DF635">
      <w:pPr>
        <w:outlineLvl w:val="9"/>
        <w:rPr>
          <w:rFonts w:hint="eastAsia" w:ascii="宋体" w:hAnsi="宋体" w:eastAsia="宋体" w:cs="宋体"/>
        </w:rPr>
      </w:pPr>
    </w:p>
    <w:p w14:paraId="27AC299E">
      <w:pPr>
        <w:outlineLvl w:val="9"/>
        <w:rPr>
          <w:rFonts w:hint="eastAsia" w:ascii="宋体" w:hAnsi="宋体" w:eastAsia="宋体" w:cs="宋体"/>
        </w:rPr>
      </w:pPr>
    </w:p>
    <w:p w14:paraId="593A5806">
      <w:pPr>
        <w:outlineLvl w:val="9"/>
        <w:rPr>
          <w:rFonts w:hint="eastAsia" w:ascii="宋体" w:hAnsi="宋体" w:eastAsia="宋体" w:cs="宋体"/>
        </w:rPr>
      </w:pPr>
    </w:p>
    <w:p w14:paraId="5EA56A4B">
      <w:pPr>
        <w:outlineLvl w:val="9"/>
        <w:rPr>
          <w:rFonts w:hint="eastAsia" w:ascii="宋体" w:hAnsi="宋体" w:eastAsia="宋体" w:cs="宋体"/>
        </w:rPr>
      </w:pPr>
    </w:p>
    <w:p w14:paraId="011618BD">
      <w:pPr>
        <w:outlineLvl w:val="9"/>
        <w:rPr>
          <w:rFonts w:hint="eastAsia" w:ascii="宋体" w:hAnsi="宋体" w:eastAsia="宋体" w:cs="宋体"/>
        </w:rPr>
      </w:pPr>
    </w:p>
    <w:p w14:paraId="3E5DA205">
      <w:pPr>
        <w:outlineLvl w:val="9"/>
        <w:rPr>
          <w:rFonts w:hint="eastAsia" w:ascii="宋体" w:hAnsi="宋体" w:eastAsia="宋体" w:cs="宋体"/>
        </w:rPr>
      </w:pPr>
    </w:p>
    <w:p w14:paraId="60705436">
      <w:pPr>
        <w:outlineLvl w:val="9"/>
        <w:rPr>
          <w:rFonts w:hint="eastAsia" w:ascii="宋体" w:hAnsi="宋体" w:eastAsia="宋体" w:cs="宋体"/>
        </w:rPr>
      </w:pPr>
    </w:p>
    <w:p w14:paraId="112A701B">
      <w:pPr>
        <w:outlineLvl w:val="9"/>
        <w:rPr>
          <w:rFonts w:hint="eastAsia" w:ascii="宋体" w:hAnsi="宋体" w:eastAsia="宋体" w:cs="宋体"/>
        </w:rPr>
      </w:pPr>
    </w:p>
    <w:p w14:paraId="20CA686B">
      <w:pPr>
        <w:outlineLvl w:val="9"/>
        <w:rPr>
          <w:rFonts w:hint="eastAsia" w:ascii="宋体" w:hAnsi="宋体" w:eastAsia="宋体" w:cs="宋体"/>
        </w:rPr>
      </w:pPr>
    </w:p>
    <w:p w14:paraId="584A46F5">
      <w:pPr>
        <w:outlineLvl w:val="9"/>
        <w:rPr>
          <w:rFonts w:hint="eastAsia" w:ascii="宋体" w:hAnsi="宋体" w:eastAsia="宋体" w:cs="宋体"/>
        </w:rPr>
      </w:pPr>
    </w:p>
    <w:p w14:paraId="1A5628F6">
      <w:pPr>
        <w:outlineLvl w:val="9"/>
        <w:rPr>
          <w:rFonts w:hint="eastAsia" w:ascii="宋体" w:hAnsi="宋体" w:eastAsia="宋体" w:cs="宋体"/>
        </w:rPr>
      </w:pPr>
    </w:p>
    <w:p w14:paraId="6187042A">
      <w:pPr>
        <w:outlineLvl w:val="9"/>
        <w:rPr>
          <w:rFonts w:hint="eastAsia" w:ascii="宋体" w:hAnsi="宋体" w:eastAsia="宋体" w:cs="宋体"/>
        </w:rPr>
      </w:pPr>
    </w:p>
    <w:p w14:paraId="7E66E109">
      <w:pPr>
        <w:outlineLvl w:val="9"/>
        <w:rPr>
          <w:rFonts w:hint="eastAsia" w:ascii="宋体" w:hAnsi="宋体" w:eastAsia="宋体" w:cs="宋体"/>
        </w:rPr>
      </w:pPr>
    </w:p>
    <w:p w14:paraId="6619DE8F">
      <w:pPr>
        <w:outlineLvl w:val="9"/>
        <w:rPr>
          <w:rFonts w:hint="eastAsia" w:ascii="宋体" w:hAnsi="宋体" w:eastAsia="宋体" w:cs="宋体"/>
        </w:rPr>
      </w:pPr>
    </w:p>
    <w:p w14:paraId="2E51DF04">
      <w:pPr>
        <w:outlineLvl w:val="9"/>
        <w:rPr>
          <w:rFonts w:hint="eastAsia" w:ascii="宋体" w:hAnsi="宋体" w:eastAsia="宋体" w:cs="宋体"/>
        </w:rPr>
      </w:pPr>
    </w:p>
    <w:p w14:paraId="3EBB4754">
      <w:pPr>
        <w:outlineLvl w:val="9"/>
        <w:rPr>
          <w:rFonts w:hint="eastAsia" w:ascii="宋体" w:hAnsi="宋体" w:eastAsia="宋体" w:cs="宋体"/>
        </w:rPr>
      </w:pPr>
    </w:p>
    <w:p w14:paraId="122ABD7B">
      <w:pPr>
        <w:outlineLvl w:val="9"/>
        <w:rPr>
          <w:rFonts w:hint="eastAsia" w:ascii="宋体" w:hAnsi="宋体" w:eastAsia="宋体" w:cs="宋体"/>
        </w:rPr>
      </w:pPr>
    </w:p>
    <w:p w14:paraId="47033B86">
      <w:pPr>
        <w:pStyle w:val="2"/>
        <w:rPr>
          <w:rFonts w:hint="eastAsia" w:ascii="宋体" w:hAnsi="宋体" w:eastAsia="宋体" w:cs="宋体"/>
        </w:rPr>
      </w:pPr>
      <w:bookmarkStart w:id="8" w:name="_Toc10770"/>
      <w:r>
        <w:rPr>
          <w:rFonts w:hint="eastAsia" w:ascii="宋体" w:hAnsi="宋体" w:eastAsia="宋体" w:cs="宋体"/>
          <w:lang w:val="en-US" w:eastAsia="zh-CN"/>
        </w:rPr>
        <w:t>4.</w:t>
      </w:r>
      <w:r>
        <w:rPr>
          <w:rFonts w:hint="eastAsia" w:ascii="宋体" w:hAnsi="宋体" w:eastAsia="宋体" w:cs="宋体"/>
        </w:rPr>
        <w:t>技术架构</w:t>
      </w:r>
      <w:bookmarkEnd w:id="8"/>
    </w:p>
    <w:p w14:paraId="219354D7">
      <w:pPr>
        <w:pStyle w:val="3"/>
        <w:rPr>
          <w:rFonts w:hint="eastAsia" w:ascii="宋体" w:hAnsi="宋体" w:eastAsia="宋体" w:cs="宋体"/>
          <w:lang w:val="en-US" w:eastAsia="zh-CN"/>
        </w:rPr>
      </w:pPr>
      <w:bookmarkStart w:id="9" w:name="_Toc4643"/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.1</w:t>
      </w:r>
      <w:r>
        <w:rPr>
          <w:rFonts w:hint="eastAsia" w:ascii="宋体" w:hAnsi="宋体" w:eastAsia="宋体" w:cs="宋体"/>
          <w:lang w:val="en-US" w:eastAsia="zh-CN"/>
        </w:rPr>
        <w:t>.项目结构</w:t>
      </w:r>
    </w:p>
    <w:p w14:paraId="67B60CD0">
      <w:pPr>
        <w:ind w:firstLine="420" w:firstLineChars="0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Naruto/</w:t>
      </w:r>
    </w:p>
    <w:p w14:paraId="79EBA0A7">
      <w:pPr>
        <w:ind w:firstLine="420" w:firstLineChars="0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├── Source/Naruto/</w:t>
      </w:r>
    </w:p>
    <w:p w14:paraId="0B2CA94C">
      <w:pPr>
        <w:ind w:firstLine="420" w:firstLineChars="0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│   ├── C_ArenaGM.h/cpp              # 游戏模式</w:t>
      </w:r>
    </w:p>
    <w:p w14:paraId="785AC2E9">
      <w:pPr>
        <w:ind w:firstLine="420" w:firstLineChars="0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│   ├── C_ArenaGS.h/cpp              # 游戏状态</w:t>
      </w:r>
    </w:p>
    <w:p w14:paraId="0D5BF4EF">
      <w:pPr>
        <w:ind w:firstLine="420" w:firstLineChars="0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│   ├── C_PlayerController.h/cpp     # 玩家控制器</w:t>
      </w:r>
    </w:p>
    <w:p w14:paraId="355464A8">
      <w:pPr>
        <w:ind w:firstLine="420" w:firstLineChars="0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│   ├── C_PlayerState.h/cpp          # 玩家状态</w:t>
      </w:r>
    </w:p>
    <w:p w14:paraId="46DA61FC">
      <w:pPr>
        <w:ind w:firstLine="420" w:firstLineChars="0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│   ├── C_Character.h/cpp            # 角色基类</w:t>
      </w:r>
    </w:p>
    <w:p w14:paraId="5D24526A">
      <w:pPr>
        <w:ind w:firstLine="420" w:firstLineChars="0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│   ├── C_Camera.h/cpp               # 摄像机</w:t>
      </w:r>
    </w:p>
    <w:p w14:paraId="285A3FE4">
      <w:pPr>
        <w:ind w:firstLine="420" w:firstLineChars="0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│   ├── C_PlayerWidget.h/cpp         # UI基类</w:t>
      </w:r>
    </w:p>
    <w:p w14:paraId="2E652B1A">
      <w:pPr>
        <w:ind w:firstLine="420" w:firstLineChars="0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│   ├── C_GrabPoint.h/cpp            # 抓取点</w:t>
      </w:r>
    </w:p>
    <w:p w14:paraId="05114148">
      <w:pPr>
        <w:ind w:firstLine="420" w:firstLineChars="0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│   └── C_BPLNetwork.h/cpp           # 网络工具库</w:t>
      </w:r>
    </w:p>
    <w:p w14:paraId="7D8710BA">
      <w:pPr>
        <w:ind w:firstLine="420" w:firstLineChars="0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├── Content/Game/</w:t>
      </w:r>
    </w:p>
    <w:p w14:paraId="7A78FC58">
      <w:pPr>
        <w:ind w:firstLine="420" w:firstLineChars="0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│   ├── Blueprints/                  # 蓝图资产</w:t>
      </w:r>
    </w:p>
    <w:p w14:paraId="062C7248">
      <w:pPr>
        <w:ind w:firstLine="420" w:firstLineChars="0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│   ├── Maps/                        # 关卡地图</w:t>
      </w:r>
    </w:p>
    <w:p w14:paraId="37476752">
      <w:pPr>
        <w:ind w:firstLine="420" w:firstLineChars="0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│   ├── UI/                          # UMG界面</w:t>
      </w:r>
    </w:p>
    <w:p w14:paraId="3B092A2D">
      <w:pPr>
        <w:ind w:firstLine="420" w:firstLineChars="0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│   └── Animations/                  # PaperZD动画</w:t>
      </w:r>
    </w:p>
    <w:p w14:paraId="7E2BA2BC">
      <w:pPr>
        <w:ind w:firstLine="420" w:firstLineChars="0"/>
        <w:outlineLvl w:val="9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└── ...</w:t>
      </w:r>
    </w:p>
    <w:p w14:paraId="06E22C1B">
      <w:pPr>
        <w:outlineLvl w:val="9"/>
        <w:rPr>
          <w:rFonts w:hint="eastAsia" w:ascii="宋体" w:hAnsi="宋体" w:eastAsia="宋体" w:cs="宋体"/>
        </w:rPr>
      </w:pPr>
    </w:p>
    <w:p w14:paraId="497661D3">
      <w:pPr>
        <w:pStyle w:val="3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.</w:t>
      </w:r>
      <w:r>
        <w:rPr>
          <w:rFonts w:hint="eastAsia" w:ascii="宋体" w:hAnsi="宋体" w:eastAsia="宋体" w:cs="宋体"/>
          <w:lang w:val="en-US" w:eastAsia="zh-CN"/>
        </w:rPr>
        <w:t>2.C++/蓝图分工</w:t>
      </w:r>
    </w:p>
    <w:tbl>
      <w:tblPr>
        <w:tblStyle w:val="14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5"/>
        <w:gridCol w:w="5106"/>
        <w:gridCol w:w="2468"/>
      </w:tblGrid>
      <w:tr w14:paraId="0FB6C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52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0D50C6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模块</w:t>
            </w:r>
          </w:p>
        </w:tc>
        <w:tc>
          <w:tcPr>
            <w:tcW w:w="3014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1E41D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C++实现</w:t>
            </w:r>
          </w:p>
        </w:tc>
        <w:tc>
          <w:tcPr>
            <w:tcW w:w="145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44F33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蓝图实现</w:t>
            </w:r>
          </w:p>
        </w:tc>
      </w:tr>
      <w:tr w14:paraId="535FA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4BF3E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网络框架</w:t>
            </w:r>
          </w:p>
        </w:tc>
        <w:tc>
          <w:tcPr>
            <w:tcW w:w="3014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DBD9B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GameMode、GameState、PlayerController、PlayerState基类</w:t>
            </w:r>
          </w:p>
        </w:tc>
        <w:tc>
          <w:tcPr>
            <w:tcW w:w="1457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867216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蓝图派生类配置具体资源</w:t>
            </w:r>
          </w:p>
        </w:tc>
      </w:tr>
      <w:tr w14:paraId="31B78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74F50B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角色逻辑</w:t>
            </w:r>
          </w:p>
        </w:tc>
        <w:tc>
          <w:tcPr>
            <w:tcW w:w="3014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38468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移动、攻击、技能、受击、替身核心逻辑</w:t>
            </w:r>
          </w:p>
        </w:tc>
        <w:tc>
          <w:tcPr>
            <w:tcW w:w="1457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7F463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角色模型、动画资源、技能特效</w:t>
            </w:r>
          </w:p>
        </w:tc>
      </w:tr>
      <w:tr w14:paraId="27F85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0CC92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动画系统</w:t>
            </w:r>
          </w:p>
        </w:tc>
        <w:tc>
          <w:tcPr>
            <w:tcW w:w="3014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27846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default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RPC接口、状态变量同步</w:t>
            </w:r>
          </w:p>
        </w:tc>
        <w:tc>
          <w:tcPr>
            <w:tcW w:w="1457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E375CD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动画状态机、动画通知</w:t>
            </w:r>
          </w:p>
        </w:tc>
      </w:tr>
      <w:tr w14:paraId="43D66B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193D7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相机系统</w:t>
            </w:r>
          </w:p>
        </w:tc>
        <w:tc>
          <w:tcPr>
            <w:tcW w:w="3014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5447D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追踪逻辑、边界限制、插值平滑</w:t>
            </w:r>
          </w:p>
        </w:tc>
        <w:tc>
          <w:tcPr>
            <w:tcW w:w="1457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480BB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相机参数配置、屏幕震动</w:t>
            </w:r>
          </w:p>
        </w:tc>
      </w:tr>
      <w:tr w14:paraId="0FCC81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B8262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UI系统</w:t>
            </w:r>
          </w:p>
        </w:tc>
        <w:tc>
          <w:tcPr>
            <w:tcW w:w="3014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138FB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数据绑定、CD计算、显示控制</w:t>
            </w:r>
          </w:p>
        </w:tc>
        <w:tc>
          <w:tcPr>
            <w:tcW w:w="1457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D3319B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UI布局、样式</w:t>
            </w:r>
          </w:p>
        </w:tc>
      </w:tr>
      <w:tr w14:paraId="12AFC2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2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769A67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技能效果</w:t>
            </w:r>
          </w:p>
        </w:tc>
        <w:tc>
          <w:tcPr>
            <w:tcW w:w="3014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1FB63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伤害计算、状态变更RPC</w:t>
            </w:r>
          </w:p>
        </w:tc>
        <w:tc>
          <w:tcPr>
            <w:tcW w:w="1457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6D207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生成物、特效</w:t>
            </w:r>
          </w:p>
        </w:tc>
      </w:tr>
    </w:tbl>
    <w:p w14:paraId="446939FA">
      <w:pPr>
        <w:outlineLvl w:val="9"/>
        <w:rPr>
          <w:rFonts w:hint="eastAsia" w:ascii="宋体" w:hAnsi="宋体" w:eastAsia="宋体" w:cs="宋体"/>
        </w:rPr>
      </w:pPr>
    </w:p>
    <w:p w14:paraId="4FCAD22B">
      <w:pPr>
        <w:outlineLvl w:val="9"/>
        <w:rPr>
          <w:rFonts w:hint="eastAsia" w:ascii="宋体" w:hAnsi="宋体" w:eastAsia="宋体" w:cs="宋体"/>
        </w:rPr>
      </w:pPr>
    </w:p>
    <w:p w14:paraId="0C5BCCB8">
      <w:pPr>
        <w:pStyle w:val="3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.2</w:t>
      </w:r>
      <w:r>
        <w:rPr>
          <w:rFonts w:hint="eastAsia" w:ascii="宋体" w:hAnsi="宋体" w:eastAsia="宋体" w:cs="宋体"/>
          <w:lang w:val="en-US" w:eastAsia="zh-CN"/>
        </w:rPr>
        <w:t>.</w:t>
      </w:r>
      <w:r>
        <w:rPr>
          <w:rFonts w:hint="eastAsia" w:ascii="宋体" w:hAnsi="宋体" w:eastAsia="宋体" w:cs="宋体"/>
        </w:rPr>
        <w:t>核心</w:t>
      </w:r>
      <w:bookmarkEnd w:id="9"/>
      <w:r>
        <w:rPr>
          <w:rFonts w:hint="eastAsia" w:ascii="宋体" w:hAnsi="宋体" w:eastAsia="宋体" w:cs="宋体"/>
          <w:lang w:val="en-US" w:eastAsia="zh-CN"/>
        </w:rPr>
        <w:t>逻辑</w:t>
      </w:r>
    </w:p>
    <w:p w14:paraId="59207972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4.2.1.关卡流程</w:t>
      </w:r>
    </w:p>
    <w:p w14:paraId="21CF5173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C_ArenaGM的BeginPlay()中，在2名玩家进入关卡后，随机分配红蓝方，蓝方出生点为左侧（），状态UI为左上角，朝向为正，位置标识圈为蓝色；红方出生点为右侧（），状态UI为右上角，朝向为反，位置标识圈为红色。</w:t>
      </w:r>
    </w:p>
    <w:p w14:paraId="29120C44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4.2.1.摄像头</w:t>
      </w:r>
    </w:p>
    <w:p w14:paraId="16B7569A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B4D9AF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970F8C8">
      <w:pPr>
        <w:pStyle w:val="3"/>
        <w:rPr>
          <w:rFonts w:hint="eastAsia" w:ascii="宋体" w:hAnsi="宋体" w:eastAsia="宋体" w:cs="宋体"/>
        </w:rPr>
      </w:pPr>
      <w:bookmarkStart w:id="10" w:name="_Toc4406"/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.3</w:t>
      </w:r>
      <w:r>
        <w:rPr>
          <w:rFonts w:hint="eastAsia" w:ascii="宋体" w:hAnsi="宋体" w:eastAsia="宋体" w:cs="宋体"/>
          <w:lang w:val="en-US" w:eastAsia="zh-CN"/>
        </w:rPr>
        <w:t>.</w:t>
      </w:r>
      <w:r>
        <w:rPr>
          <w:rFonts w:hint="eastAsia" w:ascii="宋体" w:hAnsi="宋体" w:eastAsia="宋体" w:cs="宋体"/>
        </w:rPr>
        <w:t>网络</w:t>
      </w:r>
      <w:bookmarkEnd w:id="10"/>
      <w:r>
        <w:rPr>
          <w:rFonts w:hint="eastAsia" w:ascii="宋体" w:hAnsi="宋体" w:eastAsia="宋体" w:cs="宋体"/>
        </w:rPr>
        <w:t>设计</w:t>
      </w:r>
    </w:p>
    <w:p w14:paraId="19227350">
      <w:pPr>
        <w:outlineLvl w:val="2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4.4.1.属性复制策略</w:t>
      </w:r>
    </w:p>
    <w:p w14:paraId="5ECA81D3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1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7"/>
        <w:gridCol w:w="2052"/>
        <w:gridCol w:w="2590"/>
        <w:gridCol w:w="1649"/>
      </w:tblGrid>
      <w:tr w14:paraId="7CC1F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28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D85E9D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121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443FF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所属类</w:t>
            </w:r>
          </w:p>
        </w:tc>
        <w:tc>
          <w:tcPr>
            <w:tcW w:w="152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A89F4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复制条件</w:t>
            </w:r>
          </w:p>
        </w:tc>
        <w:tc>
          <w:tcPr>
            <w:tcW w:w="973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1BF1F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更新频率</w:t>
            </w:r>
          </w:p>
        </w:tc>
      </w:tr>
      <w:tr w14:paraId="333ED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B0F1F1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Team</w:t>
            </w:r>
          </w:p>
        </w:tc>
        <w:tc>
          <w:tcPr>
            <w:tcW w:w="121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52C05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PlayerState</w:t>
            </w:r>
          </w:p>
        </w:tc>
        <w:tc>
          <w:tcPr>
            <w:tcW w:w="152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6AE3D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初始赋值后不变</w:t>
            </w:r>
          </w:p>
        </w:tc>
        <w:tc>
          <w:tcPr>
            <w:tcW w:w="973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963700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一次</w:t>
            </w:r>
          </w:p>
        </w:tc>
      </w:tr>
      <w:tr w14:paraId="59EE9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90AEF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HealthValue</w:t>
            </w:r>
          </w:p>
        </w:tc>
        <w:tc>
          <w:tcPr>
            <w:tcW w:w="121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B6C29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PlayerState</w:t>
            </w:r>
          </w:p>
        </w:tc>
        <w:tc>
          <w:tcPr>
            <w:tcW w:w="152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60335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受击时变更</w:t>
            </w:r>
          </w:p>
        </w:tc>
        <w:tc>
          <w:tcPr>
            <w:tcW w:w="973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9090C1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按需</w:t>
            </w:r>
          </w:p>
        </w:tc>
      </w:tr>
      <w:tr w14:paraId="081E7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913339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Chakra</w:t>
            </w:r>
          </w:p>
        </w:tc>
        <w:tc>
          <w:tcPr>
            <w:tcW w:w="121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5ABD8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PlayerState</w:t>
            </w:r>
          </w:p>
        </w:tc>
        <w:tc>
          <w:tcPr>
            <w:tcW w:w="152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34FC9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命中/替身时变更</w:t>
            </w:r>
          </w:p>
        </w:tc>
        <w:tc>
          <w:tcPr>
            <w:tcW w:w="973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4EED0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按需</w:t>
            </w:r>
          </w:p>
        </w:tc>
      </w:tr>
      <w:tr w14:paraId="2E5CF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51FB2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Attack</w:t>
            </w:r>
          </w:p>
        </w:tc>
        <w:tc>
          <w:tcPr>
            <w:tcW w:w="121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84CF9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PlayerState</w:t>
            </w:r>
          </w:p>
        </w:tc>
        <w:tc>
          <w:tcPr>
            <w:tcW w:w="152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31DCE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攻击时变更</w:t>
            </w:r>
          </w:p>
        </w:tc>
        <w:tc>
          <w:tcPr>
            <w:tcW w:w="973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209457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按需</w:t>
            </w:r>
          </w:p>
        </w:tc>
      </w:tr>
      <w:tr w14:paraId="26D3C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CBD7FD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MySkill</w:t>
            </w:r>
          </w:p>
        </w:tc>
        <w:tc>
          <w:tcPr>
            <w:tcW w:w="121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0E1B6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PlayerState</w:t>
            </w:r>
          </w:p>
        </w:tc>
        <w:tc>
          <w:tcPr>
            <w:tcW w:w="152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A9F09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技能释放时变更</w:t>
            </w:r>
          </w:p>
        </w:tc>
        <w:tc>
          <w:tcPr>
            <w:tcW w:w="973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E517D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按需</w:t>
            </w:r>
          </w:p>
        </w:tc>
      </w:tr>
      <w:tr w14:paraId="1C651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C5DC56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CharacterState</w:t>
            </w:r>
          </w:p>
        </w:tc>
        <w:tc>
          <w:tcPr>
            <w:tcW w:w="121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70760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PlayerState</w:t>
            </w:r>
          </w:p>
        </w:tc>
        <w:tc>
          <w:tcPr>
            <w:tcW w:w="152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8A0BA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状态变更时</w:t>
            </w:r>
          </w:p>
        </w:tc>
        <w:tc>
          <w:tcPr>
            <w:tcW w:w="973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73A9D5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按需</w:t>
            </w:r>
          </w:p>
        </w:tc>
      </w:tr>
      <w:tr w14:paraId="76DBE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28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0E3C1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Toward</w:t>
            </w:r>
          </w:p>
        </w:tc>
        <w:tc>
          <w:tcPr>
            <w:tcW w:w="121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8A8A4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Character</w:t>
            </w:r>
          </w:p>
        </w:tc>
        <w:tc>
          <w:tcPr>
            <w:tcW w:w="152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95C9A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转向时变更</w:t>
            </w:r>
          </w:p>
        </w:tc>
        <w:tc>
          <w:tcPr>
            <w:tcW w:w="973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F04EF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按需</w:t>
            </w:r>
          </w:p>
        </w:tc>
      </w:tr>
    </w:tbl>
    <w:p w14:paraId="03D37806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9C01340">
      <w:pPr>
        <w:outlineLvl w:val="2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4.4.2.RPC调用规范</w:t>
      </w:r>
    </w:p>
    <w:p w14:paraId="199E2C48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tbl>
      <w:tblPr>
        <w:tblStyle w:val="1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2"/>
        <w:gridCol w:w="1318"/>
        <w:gridCol w:w="1831"/>
        <w:gridCol w:w="3367"/>
      </w:tblGrid>
      <w:tr w14:paraId="7503A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52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174656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RPC类型</w:t>
            </w:r>
          </w:p>
        </w:tc>
        <w:tc>
          <w:tcPr>
            <w:tcW w:w="778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45A70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调用方</w:t>
            </w:r>
          </w:p>
        </w:tc>
        <w:tc>
          <w:tcPr>
            <w:tcW w:w="108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6F2BA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执行方</w:t>
            </w:r>
          </w:p>
        </w:tc>
        <w:tc>
          <w:tcPr>
            <w:tcW w:w="1987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C8FC8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用途</w:t>
            </w:r>
          </w:p>
        </w:tc>
      </w:tr>
      <w:tr w14:paraId="02A5C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2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F405F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Server RPC</w:t>
            </w:r>
          </w:p>
        </w:tc>
        <w:tc>
          <w:tcPr>
            <w:tcW w:w="778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53563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客户端</w:t>
            </w:r>
          </w:p>
        </w:tc>
        <w:tc>
          <w:tcPr>
            <w:tcW w:w="108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3762B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服务器</w:t>
            </w:r>
          </w:p>
        </w:tc>
        <w:tc>
          <w:tcPr>
            <w:tcW w:w="1987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6377D6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攻击、技能、替身请求</w:t>
            </w:r>
          </w:p>
        </w:tc>
      </w:tr>
      <w:tr w14:paraId="21856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2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381D69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Client RPC</w:t>
            </w:r>
          </w:p>
        </w:tc>
        <w:tc>
          <w:tcPr>
            <w:tcW w:w="778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1164B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服务器</w:t>
            </w:r>
          </w:p>
        </w:tc>
        <w:tc>
          <w:tcPr>
            <w:tcW w:w="108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3B79E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特定客户端</w:t>
            </w:r>
          </w:p>
        </w:tc>
        <w:tc>
          <w:tcPr>
            <w:tcW w:w="1987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F05D94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UI更新、输入模式切换</w:t>
            </w:r>
          </w:p>
        </w:tc>
      </w:tr>
      <w:tr w14:paraId="6D024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52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04168A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Multicast RPC</w:t>
            </w:r>
          </w:p>
        </w:tc>
        <w:tc>
          <w:tcPr>
            <w:tcW w:w="778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91911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服务器</w:t>
            </w:r>
          </w:p>
        </w:tc>
        <w:tc>
          <w:tcPr>
            <w:tcW w:w="1081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3CD65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所有客户端</w:t>
            </w:r>
          </w:p>
        </w:tc>
        <w:tc>
          <w:tcPr>
            <w:tcW w:w="1987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85091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碰撞盒同步、动画效果同步</w:t>
            </w:r>
          </w:p>
        </w:tc>
      </w:tr>
    </w:tbl>
    <w:p w14:paraId="59968BDF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9B48C93">
      <w:pPr>
        <w:outlineLvl w:val="2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4.4.3.同步流程</w:t>
      </w:r>
    </w:p>
    <w:p w14:paraId="46700C5C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队伍分配同步</w:t>
      </w:r>
    </w:p>
    <w:p w14:paraId="723F2986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【服务器】AC_ArenaGM::AssignTeams()</w:t>
      </w:r>
    </w:p>
    <w:p w14:paraId="1C674BB3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│</w:t>
      </w:r>
    </w:p>
    <w:p w14:paraId="425AF4D3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├── 随机分配红蓝方</w:t>
      </w:r>
    </w:p>
    <w:p w14:paraId="6230F64C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│</w:t>
      </w:r>
    </w:p>
    <w:p w14:paraId="7CED8C42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├── PS1-&gt;SetTeam(Blue) ──Replicate</w:t>
      </w:r>
    </w:p>
    <w:p w14:paraId="7F65ED14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│      └─▶ 【客户端】OnRep_Team()</w:t>
      </w:r>
    </w:p>
    <w:p w14:paraId="0F2F08BA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│          └─ OnTeamChanged.Broadcast()</w:t>
      </w:r>
    </w:p>
    <w:p w14:paraId="606BC3B9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│                 └── AC_Character::OnTeamChanged()</w:t>
      </w:r>
    </w:p>
    <w:p w14:paraId="01ED4717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│                            │</w:t>
      </w:r>
    </w:p>
    <w:p w14:paraId="66F1CD18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│                            └── MyInitialize()</w:t>
      </w:r>
    </w:p>
    <w:p w14:paraId="098E9B23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│                                        ├── 设置朝向</w:t>
      </w:r>
    </w:p>
    <w:p w14:paraId="6F718C7C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│                                        └── 设置标识颜色</w:t>
      </w:r>
    </w:p>
    <w:p w14:paraId="56D5BB26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│</w:t>
      </w:r>
    </w:p>
    <w:p w14:paraId="00C63537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└── PS2-&gt;SetTeam(Red) ──Replicate──▶ 【客户端】同理</w:t>
      </w:r>
    </w:p>
    <w:p w14:paraId="79DA8AAF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CBB1093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FD20EC5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2F1C4C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攻击同步</w:t>
      </w:r>
    </w:p>
    <w:p w14:paraId="12F5C652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【客户端A】按下攻击键</w:t>
      </w:r>
    </w:p>
    <w:p w14:paraId="027D54F7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</w:t>
      </w:r>
    </w:p>
    <w:p w14:paraId="7B718E0B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├── AC_Character::Attack()</w:t>
      </w:r>
    </w:p>
    <w:p w14:paraId="51B249C5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       │</w:t>
      </w:r>
    </w:p>
    <w:p w14:paraId="74F053D1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       └── Server_Attack() [Server RPC]</w:t>
      </w:r>
    </w:p>
    <w:p w14:paraId="15A868BC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</w:t>
      </w:r>
    </w:p>
    <w:p w14:paraId="7FA46D38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└── 本地预表现</w:t>
      </w:r>
    </w:p>
    <w:p w14:paraId="04F4044C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6824E73C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【服务器】Server_Attack()</w:t>
      </w:r>
    </w:p>
    <w:p w14:paraId="58599389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</w:t>
      </w:r>
    </w:p>
    <w:p w14:paraId="1B79766B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├── 状态检查（Normal/Protected）</w:t>
      </w:r>
    </w:p>
    <w:p w14:paraId="3862A227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</w:t>
      </w:r>
    </w:p>
    <w:p w14:paraId="66818BB6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├── PS-&gt;Attack++ ──Replicate──▶ 【所有客户端】</w:t>
      </w:r>
    </w:p>
    <w:p w14:paraId="3A851A23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                                       │</w:t>
      </w:r>
    </w:p>
    <w:p w14:paraId="0FF852DE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                                       └── 动画播放</w:t>
      </w:r>
    </w:p>
    <w:p w14:paraId="325594F5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</w:t>
      </w:r>
    </w:p>
    <w:p w14:paraId="0D6C2EBD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├── AttackBox碰撞检测</w:t>
      </w:r>
    </w:p>
    <w:p w14:paraId="522BE6E3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       │</w:t>
      </w:r>
    </w:p>
    <w:p w14:paraId="1B93DF77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       └── OnAttackBoxOverlap()</w:t>
      </w:r>
    </w:p>
    <w:p w14:paraId="27EA3C6B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               │</w:t>
      </w:r>
    </w:p>
    <w:p w14:paraId="1D7E5C89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               └── BeDameged()</w:t>
      </w:r>
    </w:p>
    <w:p w14:paraId="5CBF526D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                       │</w:t>
      </w:r>
    </w:p>
    <w:p w14:paraId="11A11246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                       └── PC-&gt;PlayerGetDamage()</w:t>
      </w:r>
    </w:p>
    <w:p w14:paraId="6CB3ADB8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                               │</w:t>
      </w:r>
    </w:p>
    <w:p w14:paraId="6E0477E9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                               └── PS-&gt;HealthValue -= Damage ──Replicate──▶ UI更新</w:t>
      </w:r>
    </w:p>
    <w:p w14:paraId="490B37D9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</w:t>
      </w:r>
    </w:p>
    <w:p w14:paraId="2A35E2C4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└── 攻击结束重置</w:t>
      </w:r>
    </w:p>
    <w:p w14:paraId="3914AACD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E97F8EC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受击同步</w:t>
      </w:r>
    </w:p>
    <w:p w14:paraId="72EEF6C3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【服务器】BeDameged() 被调用</w:t>
      </w:r>
    </w:p>
    <w:p w14:paraId="168BFADE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</w:t>
      </w:r>
    </w:p>
    <w:p w14:paraId="2673C7AF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├── 状态检查</w:t>
      </w:r>
    </w:p>
    <w:p w14:paraId="7633DB8D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</w:t>
      </w:r>
    </w:p>
    <w:p w14:paraId="1C1A7EE8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├── 根据攻击类型处理</w:t>
      </w:r>
    </w:p>
    <w:p w14:paraId="789E2C6A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   ├── Push → Staggered + 位移</w:t>
      </w:r>
    </w:p>
    <w:p w14:paraId="650464E7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   ├── Launch → Launched + 击飞</w:t>
      </w:r>
    </w:p>
    <w:p w14:paraId="0AC285CC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   └── Grab → Grabbed + 禁用重力</w:t>
      </w:r>
    </w:p>
    <w:p w14:paraId="18DA5672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</w:t>
      </w:r>
    </w:p>
    <w:p w14:paraId="77FF734E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├── PS-&gt;CharacterState 变更 ──Replicate──▶ 动画播放</w:t>
      </w:r>
    </w:p>
    <w:p w14:paraId="6F5AA268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</w:t>
      </w:r>
    </w:p>
    <w:p w14:paraId="04293129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└── PS-&gt;HealthValue 变更 ──Replicate──▶ UI更新</w:t>
      </w:r>
    </w:p>
    <w:p w14:paraId="48573E05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C3E98F2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1BC90BD">
      <w:pPr>
        <w:ind w:firstLine="420" w:firstLineChars="0"/>
        <w:outlineLvl w:val="9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替身同步</w:t>
      </w:r>
    </w:p>
    <w:p w14:paraId="68B78B7B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【客户端】替身键</w:t>
      </w:r>
    </w:p>
    <w:p w14:paraId="3B99EEA0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</w:t>
      </w:r>
    </w:p>
    <w:p w14:paraId="17CE4914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└── Server_Escape() [Server RPC]</w:t>
      </w:r>
    </w:p>
    <w:p w14:paraId="0492BE95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</w:p>
    <w:p w14:paraId="61A9167F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>【服务器】Server_Escape()</w:t>
      </w:r>
    </w:p>
    <w:p w14:paraId="6767A406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</w:t>
      </w:r>
    </w:p>
    <w:p w14:paraId="4EE29E28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├── 条件检查</w:t>
      </w:r>
    </w:p>
    <w:p w14:paraId="1AF77885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   ├── Chakra &gt; 0</w:t>
      </w:r>
    </w:p>
    <w:p w14:paraId="1CD77AEC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   ├── CD就绪</w:t>
      </w:r>
    </w:p>
    <w:p w14:paraId="220E4C5B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   └── 受击状态</w:t>
      </w:r>
    </w:p>
    <w:p w14:paraId="50CBF6DC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</w:t>
      </w:r>
    </w:p>
    <w:p w14:paraId="21B7FD48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├── 进入Protected状态</w:t>
      </w:r>
    </w:p>
    <w:p w14:paraId="0250B8F4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</w:t>
      </w:r>
    </w:p>
    <w:p w14:paraId="3F308E21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├── 查找敌方并瞬移</w:t>
      </w:r>
    </w:p>
    <w:p w14:paraId="71557B5C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</w:t>
      </w:r>
    </w:p>
    <w:p w14:paraId="7241EE92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├── Chakra-- ──Replicate──▶ UI更新</w:t>
      </w:r>
    </w:p>
    <w:p w14:paraId="7C4106F3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│</w:t>
      </w:r>
    </w:p>
    <w:p w14:paraId="512F78ED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default" w:ascii="宋体" w:hAnsi="宋体" w:eastAsia="宋体" w:cs="宋体"/>
          <w:sz w:val="15"/>
          <w:szCs w:val="15"/>
          <w:lang w:val="en-US" w:eastAsia="zh-CN"/>
        </w:rPr>
        <w:t xml:space="preserve">    └── LastEscapeTime记录 ──Replicate──▶ CD倒计时</w:t>
      </w:r>
    </w:p>
    <w:p w14:paraId="6612BFFD">
      <w:pPr>
        <w:rPr>
          <w:rFonts w:hint="eastAsia"/>
        </w:rPr>
      </w:pPr>
    </w:p>
    <w:p w14:paraId="5A92FF89">
      <w:pPr>
        <w:rPr>
          <w:rFonts w:hint="eastAsia"/>
        </w:rPr>
      </w:pPr>
    </w:p>
    <w:p w14:paraId="55526EA9">
      <w:pPr>
        <w:rPr>
          <w:rFonts w:hint="eastAsia"/>
        </w:rPr>
      </w:pPr>
    </w:p>
    <w:p w14:paraId="2FEA48E9">
      <w:pPr>
        <w:pStyle w:val="3"/>
        <w:rPr>
          <w:rFonts w:hint="eastAsia" w:ascii="宋体" w:hAnsi="宋体" w:eastAsia="宋体" w:cs="宋体"/>
        </w:rPr>
      </w:pPr>
      <w:bookmarkStart w:id="11" w:name="_Toc19922"/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.</w:t>
      </w:r>
      <w:r>
        <w:rPr>
          <w:rFonts w:hint="eastAsia" w:ascii="宋体" w:hAnsi="宋体" w:eastAsia="宋体" w:cs="宋体"/>
          <w:lang w:val="en-US" w:eastAsia="zh-CN"/>
        </w:rPr>
        <w:t>4.</w:t>
      </w:r>
      <w:bookmarkEnd w:id="11"/>
      <w:r>
        <w:rPr>
          <w:rFonts w:hint="eastAsia" w:ascii="宋体" w:hAnsi="宋体" w:eastAsia="宋体" w:cs="宋体"/>
        </w:rPr>
        <w:t>角色系统</w:t>
      </w:r>
    </w:p>
    <w:p w14:paraId="2BA0216C">
      <w:pPr>
        <w:outlineLvl w:val="2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4.4.1.角色属性配置</w:t>
      </w:r>
    </w:p>
    <w:tbl>
      <w:tblPr>
        <w:tblStyle w:val="1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1"/>
        <w:gridCol w:w="1603"/>
        <w:gridCol w:w="1777"/>
        <w:gridCol w:w="2457"/>
      </w:tblGrid>
      <w:tr w14:paraId="28A02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53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E5EC34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属性</w:t>
            </w:r>
          </w:p>
        </w:tc>
        <w:tc>
          <w:tcPr>
            <w:tcW w:w="946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4FCB0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类型</w:t>
            </w:r>
          </w:p>
        </w:tc>
        <w:tc>
          <w:tcPr>
            <w:tcW w:w="104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FAEDB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默认值</w:t>
            </w:r>
          </w:p>
        </w:tc>
        <w:tc>
          <w:tcPr>
            <w:tcW w:w="145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5AC6A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说明</w:t>
            </w:r>
          </w:p>
        </w:tc>
      </w:tr>
      <w:tr w14:paraId="5EA3C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3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022B2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HealthValue</w:t>
            </w:r>
          </w:p>
        </w:tc>
        <w:tc>
          <w:tcPr>
            <w:tcW w:w="946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D137C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104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83C5F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300.0f</w:t>
            </w:r>
          </w:p>
        </w:tc>
        <w:tc>
          <w:tcPr>
            <w:tcW w:w="145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9BA589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最大血量</w:t>
            </w:r>
          </w:p>
        </w:tc>
      </w:tr>
      <w:tr w14:paraId="7D381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3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01020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Chakra</w:t>
            </w:r>
          </w:p>
        </w:tc>
        <w:tc>
          <w:tcPr>
            <w:tcW w:w="946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D6B73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int32</w:t>
            </w:r>
          </w:p>
        </w:tc>
        <w:tc>
          <w:tcPr>
            <w:tcW w:w="104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012DB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2</w:t>
            </w:r>
          </w:p>
        </w:tc>
        <w:tc>
          <w:tcPr>
            <w:tcW w:w="145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597B45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初始查克拉</w:t>
            </w:r>
          </w:p>
        </w:tc>
      </w:tr>
      <w:tr w14:paraId="71C0F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3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40AD0F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EscapeCD</w:t>
            </w:r>
          </w:p>
        </w:tc>
        <w:tc>
          <w:tcPr>
            <w:tcW w:w="946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64428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104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11FC8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15.0f</w:t>
            </w:r>
          </w:p>
        </w:tc>
        <w:tc>
          <w:tcPr>
            <w:tcW w:w="145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74FCA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替身冷却时间</w:t>
            </w:r>
          </w:p>
        </w:tc>
      </w:tr>
      <w:tr w14:paraId="549C2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3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8D0FEA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FirstSkillCD</w:t>
            </w:r>
          </w:p>
        </w:tc>
        <w:tc>
          <w:tcPr>
            <w:tcW w:w="946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70B44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104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F1EEE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10.0f</w:t>
            </w:r>
          </w:p>
        </w:tc>
        <w:tc>
          <w:tcPr>
            <w:tcW w:w="145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AD1A64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一技能冷却</w:t>
            </w:r>
          </w:p>
        </w:tc>
      </w:tr>
      <w:tr w14:paraId="32D808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3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8EC137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SecondSkillCD</w:t>
            </w:r>
          </w:p>
        </w:tc>
        <w:tc>
          <w:tcPr>
            <w:tcW w:w="946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A4686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104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B1988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12.0f</w:t>
            </w:r>
          </w:p>
        </w:tc>
        <w:tc>
          <w:tcPr>
            <w:tcW w:w="145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8338A9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二技能冷却</w:t>
            </w:r>
          </w:p>
        </w:tc>
      </w:tr>
      <w:tr w14:paraId="36290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3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4B669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ScrollCD</w:t>
            </w:r>
          </w:p>
        </w:tc>
        <w:tc>
          <w:tcPr>
            <w:tcW w:w="946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58171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104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0A6EA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40.0f</w:t>
            </w:r>
          </w:p>
        </w:tc>
        <w:tc>
          <w:tcPr>
            <w:tcW w:w="145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FC8832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秘卷冷却</w:t>
            </w:r>
          </w:p>
        </w:tc>
      </w:tr>
      <w:tr w14:paraId="30DAD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53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BBA416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SummonCD</w:t>
            </w:r>
          </w:p>
        </w:tc>
        <w:tc>
          <w:tcPr>
            <w:tcW w:w="946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BCA7F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float</w:t>
            </w:r>
          </w:p>
        </w:tc>
        <w:tc>
          <w:tcPr>
            <w:tcW w:w="1049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E908E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200.0f</w:t>
            </w:r>
          </w:p>
        </w:tc>
        <w:tc>
          <w:tcPr>
            <w:tcW w:w="1450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B8BEAE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通灵冷却</w:t>
            </w:r>
          </w:p>
        </w:tc>
      </w:tr>
    </w:tbl>
    <w:p w14:paraId="2C3FF16F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D7E4F72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CC2F12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A0F5F02">
      <w:pPr>
        <w:outlineLvl w:val="2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4.4.2.移动范围限制</w:t>
      </w:r>
    </w:p>
    <w:p w14:paraId="7B177860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// 可移动区域边界</w:t>
      </w:r>
    </w:p>
    <w:p w14:paraId="6E67382B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MaxLocation = FVector(800.f, 280.f, 0.f);</w:t>
      </w:r>
    </w:p>
    <w:p w14:paraId="33CB5BE0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MinLocation = FVector(-800.f, 80.f, 0.f);</w:t>
      </w:r>
    </w:p>
    <w:p w14:paraId="0455319E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0C8BEE05">
      <w:pPr>
        <w:outlineLvl w:val="2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4.4.3.攻击类型</w:t>
      </w:r>
    </w:p>
    <w:p w14:paraId="7C2E5CB3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enum class EAttackType : uint8</w:t>
      </w:r>
    </w:p>
    <w:p w14:paraId="30B05D8F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{</w:t>
      </w:r>
    </w:p>
    <w:p w14:paraId="5DE01160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Push,   // 平推 - 造成僵直</w:t>
      </w:r>
    </w:p>
    <w:p w14:paraId="5F014C3D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Launch, // 击飞 - 造成浮空</w:t>
      </w:r>
    </w:p>
    <w:p w14:paraId="11A7D150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 xml:space="preserve">    Grab    // 抓取 - 锁定位置</w:t>
      </w:r>
    </w:p>
    <w:p w14:paraId="3AB0CDA7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};</w:t>
      </w:r>
    </w:p>
    <w:p w14:paraId="7645FCC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3E1D327C">
      <w:pPr>
        <w:outlineLvl w:val="2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4.4.4.保护机制</w:t>
      </w:r>
    </w:p>
    <w:tbl>
      <w:tblPr>
        <w:tblStyle w:val="14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0"/>
        <w:gridCol w:w="2689"/>
        <w:gridCol w:w="2313"/>
        <w:gridCol w:w="1557"/>
      </w:tblGrid>
      <w:tr w14:paraId="01D00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C8DEE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保护类型</w:t>
            </w:r>
          </w:p>
        </w:tc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3FE09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触发条件</w:t>
            </w:r>
          </w:p>
        </w:tc>
        <w:tc>
          <w:tcPr>
            <w:tcW w:w="13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B0EF8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持续时间</w:t>
            </w:r>
          </w:p>
        </w:tc>
        <w:tc>
          <w:tcPr>
            <w:tcW w:w="9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60562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效果</w:t>
            </w:r>
          </w:p>
        </w:tc>
      </w:tr>
      <w:tr w14:paraId="79B74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3DD096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替身保护</w:t>
            </w:r>
          </w:p>
        </w:tc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8BE77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替身发动后</w:t>
            </w:r>
          </w:p>
        </w:tc>
        <w:tc>
          <w:tcPr>
            <w:tcW w:w="13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88C30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1.5秒</w:t>
            </w:r>
          </w:p>
        </w:tc>
        <w:tc>
          <w:tcPr>
            <w:tcW w:w="9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2A1DE4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无敌帧</w:t>
            </w:r>
          </w:p>
        </w:tc>
      </w:tr>
      <w:tr w14:paraId="0776FF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2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1E585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起身保护</w:t>
            </w:r>
          </w:p>
        </w:tc>
        <w:tc>
          <w:tcPr>
            <w:tcW w:w="15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33915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倒地起身后</w:t>
            </w:r>
          </w:p>
        </w:tc>
        <w:tc>
          <w:tcPr>
            <w:tcW w:w="13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0E692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1.0秒</w:t>
            </w:r>
          </w:p>
        </w:tc>
        <w:tc>
          <w:tcPr>
            <w:tcW w:w="9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777598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无敌帧</w:t>
            </w:r>
          </w:p>
        </w:tc>
      </w:tr>
    </w:tbl>
    <w:p w14:paraId="3F8E1424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p w14:paraId="1AD194D6">
      <w:pPr>
        <w:outlineLvl w:val="2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</w:rPr>
        <w:t>4.4.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kern w:val="2"/>
          <w:sz w:val="28"/>
          <w:szCs w:val="28"/>
        </w:rPr>
        <w:t>.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CD系统</w:t>
      </w:r>
    </w:p>
    <w:p w14:paraId="129B3F24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所有CD在 AC_Character::Tick() 中计算：</w:t>
      </w:r>
    </w:p>
    <w:p w14:paraId="0CF27AC8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// 计算剩余CD</w:t>
      </w:r>
    </w:p>
    <w:p w14:paraId="4DAA2461">
      <w:pPr>
        <w:ind w:firstLine="420" w:firstLineChars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EscapeCDState = EscapeCD - (CurrentTime - LastEscapeTime);</w:t>
      </w:r>
    </w:p>
    <w:p w14:paraId="25F6581F">
      <w:pPr>
        <w:ind w:firstLine="420" w:firstLineChars="0"/>
        <w:rPr>
          <w:rFonts w:hint="default" w:ascii="宋体" w:hAnsi="宋体" w:eastAsia="宋体" w:cs="宋体"/>
          <w:sz w:val="15"/>
          <w:szCs w:val="15"/>
          <w:lang w:val="en-US" w:eastAsia="zh-CN"/>
        </w:rPr>
      </w:pPr>
      <w:r>
        <w:rPr>
          <w:rFonts w:hint="eastAsia" w:ascii="宋体" w:hAnsi="宋体" w:eastAsia="宋体" w:cs="宋体"/>
          <w:sz w:val="15"/>
          <w:szCs w:val="15"/>
          <w:lang w:val="en-US" w:eastAsia="zh-CN"/>
        </w:rPr>
        <w:t>if (EscapeCDState &lt;= 0.f) EscapeCDState = 0.f;</w:t>
      </w:r>
    </w:p>
    <w:p w14:paraId="4B5DFFE1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</w:rPr>
      </w:pPr>
    </w:p>
    <w:p w14:paraId="36FC999A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</w:rPr>
      </w:pPr>
    </w:p>
    <w:p w14:paraId="45D3E7B4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</w:rPr>
      </w:pPr>
    </w:p>
    <w:p w14:paraId="12955071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</w:rPr>
      </w:pPr>
    </w:p>
    <w:p w14:paraId="4A9B998E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</w:rPr>
      </w:pPr>
    </w:p>
    <w:p w14:paraId="12276A63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</w:rPr>
      </w:pPr>
    </w:p>
    <w:p w14:paraId="6C0266E3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</w:rPr>
      </w:pPr>
    </w:p>
    <w:p w14:paraId="0AB12B84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</w:rPr>
      </w:pPr>
    </w:p>
    <w:p w14:paraId="40EF81A0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.</w:t>
      </w:r>
      <w:r>
        <w:rPr>
          <w:rFonts w:hint="eastAsia" w:ascii="宋体" w:hAnsi="宋体" w:eastAsia="宋体" w:cs="宋体"/>
          <w:lang w:val="en-US" w:eastAsia="zh-CN"/>
        </w:rPr>
        <w:t>5.</w:t>
      </w:r>
      <w:r>
        <w:rPr>
          <w:rFonts w:hint="eastAsia" w:ascii="宋体" w:hAnsi="宋体" w:eastAsia="宋体" w:cs="宋体"/>
        </w:rPr>
        <w:t>动画系统</w:t>
      </w:r>
    </w:p>
    <w:p w14:paraId="2F3F6964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</w:rPr>
        <w:t>4.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kern w:val="2"/>
          <w:sz w:val="28"/>
          <w:szCs w:val="28"/>
        </w:rPr>
        <w:t>.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kern w:val="2"/>
          <w:sz w:val="28"/>
          <w:szCs w:val="28"/>
        </w:rPr>
        <w:t>.动画状态映射</w:t>
      </w:r>
    </w:p>
    <w:tbl>
      <w:tblPr>
        <w:tblStyle w:val="14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3"/>
        <w:gridCol w:w="3388"/>
        <w:gridCol w:w="3378"/>
      </w:tblGrid>
      <w:tr w14:paraId="2838C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100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E5F712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动画状态</w:t>
            </w:r>
          </w:p>
        </w:tc>
        <w:tc>
          <w:tcPr>
            <w:tcW w:w="20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5CC09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触发条件</w:t>
            </w:r>
          </w:p>
        </w:tc>
        <w:tc>
          <w:tcPr>
            <w:tcW w:w="1994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64F56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蓝图判断逻辑</w:t>
            </w:r>
          </w:p>
        </w:tc>
      </w:tr>
      <w:tr w14:paraId="36AFA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0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127FF4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Idle</w:t>
            </w:r>
          </w:p>
        </w:tc>
        <w:tc>
          <w:tcPr>
            <w:tcW w:w="20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C30E4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MySpeed &lt; 1</w:t>
            </w:r>
          </w:p>
        </w:tc>
        <w:tc>
          <w:tcPr>
            <w:tcW w:w="1994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FD82DA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GetVelocity().Length()</w:t>
            </w:r>
          </w:p>
        </w:tc>
      </w:tr>
      <w:tr w14:paraId="0C971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0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4090CC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Run</w:t>
            </w:r>
          </w:p>
        </w:tc>
        <w:tc>
          <w:tcPr>
            <w:tcW w:w="20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DBF3F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MySpeed &gt;= 1</w:t>
            </w:r>
          </w:p>
        </w:tc>
        <w:tc>
          <w:tcPr>
            <w:tcW w:w="1994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8CC37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GetVelocity().Length()</w:t>
            </w:r>
          </w:p>
        </w:tc>
      </w:tr>
      <w:tr w14:paraId="45379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0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19EC1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Attack1~5</w:t>
            </w:r>
          </w:p>
        </w:tc>
        <w:tc>
          <w:tcPr>
            <w:tcW w:w="20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5A51C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MyAttack = 1~5</w:t>
            </w:r>
          </w:p>
        </w:tc>
        <w:tc>
          <w:tcPr>
            <w:tcW w:w="1994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63655A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PS-&gt;Attack</w:t>
            </w:r>
          </w:p>
        </w:tc>
      </w:tr>
      <w:tr w14:paraId="33AD1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0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AAD4E5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Skill1</w:t>
            </w:r>
          </w:p>
        </w:tc>
        <w:tc>
          <w:tcPr>
            <w:tcW w:w="20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A5AB2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MySkill = 1</w:t>
            </w:r>
          </w:p>
        </w:tc>
        <w:tc>
          <w:tcPr>
            <w:tcW w:w="1994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46A75F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PS-&gt;MySkill</w:t>
            </w:r>
          </w:p>
        </w:tc>
      </w:tr>
      <w:tr w14:paraId="2535F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0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743312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Skill2</w:t>
            </w:r>
          </w:p>
        </w:tc>
        <w:tc>
          <w:tcPr>
            <w:tcW w:w="20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DE4E2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MySkill = 2</w:t>
            </w:r>
          </w:p>
        </w:tc>
        <w:tc>
          <w:tcPr>
            <w:tcW w:w="1994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644944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PS-&gt;MySkill</w:t>
            </w:r>
          </w:p>
        </w:tc>
      </w:tr>
      <w:tr w14:paraId="13F00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0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C34303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FinalSkill</w:t>
            </w:r>
          </w:p>
        </w:tc>
        <w:tc>
          <w:tcPr>
            <w:tcW w:w="20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2FDCF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MySkill = 5</w:t>
            </w:r>
          </w:p>
        </w:tc>
        <w:tc>
          <w:tcPr>
            <w:tcW w:w="1994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CF56B6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PS-&gt;MySkill</w:t>
            </w:r>
          </w:p>
        </w:tc>
      </w:tr>
      <w:tr w14:paraId="03920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0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4967FD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Scroll</w:t>
            </w:r>
          </w:p>
        </w:tc>
        <w:tc>
          <w:tcPr>
            <w:tcW w:w="20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D6319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MySkill = 4</w:t>
            </w:r>
          </w:p>
        </w:tc>
        <w:tc>
          <w:tcPr>
            <w:tcW w:w="1994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B1DFF6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PS-&gt;MySkill</w:t>
            </w:r>
          </w:p>
        </w:tc>
      </w:tr>
      <w:tr w14:paraId="57357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0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5E894F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Staggered</w:t>
            </w:r>
          </w:p>
        </w:tc>
        <w:tc>
          <w:tcPr>
            <w:tcW w:w="20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85640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MyCState = Staggered</w:t>
            </w:r>
          </w:p>
        </w:tc>
        <w:tc>
          <w:tcPr>
            <w:tcW w:w="1994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CA10FD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PS-&gt;CharacterState</w:t>
            </w:r>
          </w:p>
        </w:tc>
      </w:tr>
      <w:tr w14:paraId="7E8DC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0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0E70E8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Launched</w:t>
            </w:r>
          </w:p>
        </w:tc>
        <w:tc>
          <w:tcPr>
            <w:tcW w:w="20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854C5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MyCState = Launched</w:t>
            </w:r>
          </w:p>
        </w:tc>
        <w:tc>
          <w:tcPr>
            <w:tcW w:w="1994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B39FF3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PS-&gt;CharacterState</w:t>
            </w:r>
          </w:p>
        </w:tc>
      </w:tr>
      <w:tr w14:paraId="362B9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0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059289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Grabbed</w:t>
            </w:r>
          </w:p>
        </w:tc>
        <w:tc>
          <w:tcPr>
            <w:tcW w:w="20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E9EBD8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MyCState = Grabbed</w:t>
            </w:r>
          </w:p>
        </w:tc>
        <w:tc>
          <w:tcPr>
            <w:tcW w:w="1994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A5673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PS-&gt;CharacterState</w:t>
            </w:r>
          </w:p>
        </w:tc>
      </w:tr>
      <w:tr w14:paraId="4CD3F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1005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2962F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Protected</w:t>
            </w:r>
          </w:p>
        </w:tc>
        <w:tc>
          <w:tcPr>
            <w:tcW w:w="20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E9251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MyCState = Protected</w:t>
            </w:r>
          </w:p>
        </w:tc>
        <w:tc>
          <w:tcPr>
            <w:tcW w:w="1994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6CF7AD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PS-&gt;CharacterState</w:t>
            </w:r>
          </w:p>
        </w:tc>
      </w:tr>
    </w:tbl>
    <w:p w14:paraId="079F5DE1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  <w:kern w:val="2"/>
          <w:sz w:val="28"/>
          <w:szCs w:val="28"/>
        </w:rPr>
      </w:pPr>
    </w:p>
    <w:p w14:paraId="573D4D76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</w:rPr>
        <w:t>4.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kern w:val="2"/>
          <w:sz w:val="28"/>
          <w:szCs w:val="28"/>
        </w:rPr>
        <w:t>.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kern w:val="2"/>
          <w:sz w:val="28"/>
          <w:szCs w:val="28"/>
        </w:rPr>
        <w:t>.状态转换规则</w:t>
      </w:r>
    </w:p>
    <w:p w14:paraId="02606025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  <w:kern w:val="2"/>
          <w:sz w:val="28"/>
          <w:szCs w:val="28"/>
        </w:rPr>
      </w:pPr>
    </w:p>
    <w:p w14:paraId="2A40C6B3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</w:rPr>
        <w:t>4.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5</w:t>
      </w:r>
      <w:r>
        <w:rPr>
          <w:rFonts w:hint="eastAsia" w:ascii="宋体" w:hAnsi="宋体" w:eastAsia="宋体" w:cs="宋体"/>
          <w:kern w:val="2"/>
          <w:sz w:val="28"/>
          <w:szCs w:val="28"/>
        </w:rPr>
        <w:t>.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kern w:val="2"/>
          <w:sz w:val="28"/>
          <w:szCs w:val="28"/>
        </w:rPr>
        <w:t>.动画通知清单</w:t>
      </w:r>
    </w:p>
    <w:p w14:paraId="2C9F2EF9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  <w:kern w:val="2"/>
          <w:sz w:val="28"/>
          <w:szCs w:val="28"/>
        </w:rPr>
      </w:pPr>
    </w:p>
    <w:p w14:paraId="7480FD91">
      <w:pPr>
        <w:numPr>
          <w:ilvl w:val="0"/>
          <w:numId w:val="0"/>
        </w:numPr>
        <w:spacing w:before="0" w:after="0"/>
        <w:rPr>
          <w:rFonts w:hint="default" w:ascii="宋体" w:hAnsi="宋体" w:eastAsia="宋体" w:cs="宋体"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4.5.4.动画蓝图接口</w:t>
      </w:r>
    </w:p>
    <w:p w14:paraId="0ED6D7AF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  <w:kern w:val="2"/>
          <w:sz w:val="28"/>
          <w:szCs w:val="28"/>
        </w:rPr>
      </w:pPr>
    </w:p>
    <w:p w14:paraId="36ADF00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.</w:t>
      </w:r>
      <w:r>
        <w:rPr>
          <w:rFonts w:hint="eastAsia" w:ascii="宋体" w:hAnsi="宋体" w:eastAsia="宋体" w:cs="宋体"/>
          <w:lang w:val="en-US" w:eastAsia="zh-CN"/>
        </w:rPr>
        <w:t xml:space="preserve">6. UI </w:t>
      </w:r>
      <w:r>
        <w:rPr>
          <w:rFonts w:hint="eastAsia" w:ascii="宋体" w:hAnsi="宋体" w:eastAsia="宋体" w:cs="宋体"/>
        </w:rPr>
        <w:t>系统</w:t>
      </w:r>
    </w:p>
    <w:p w14:paraId="34D911B8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  <w:kern w:val="2"/>
          <w:sz w:val="28"/>
          <w:szCs w:val="28"/>
        </w:rPr>
      </w:pPr>
      <w:r>
        <w:rPr>
          <w:rFonts w:hint="eastAsia" w:ascii="宋体" w:hAnsi="宋体" w:eastAsia="宋体" w:cs="宋体"/>
          <w:kern w:val="2"/>
          <w:sz w:val="28"/>
          <w:szCs w:val="28"/>
        </w:rPr>
        <w:t>4.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6</w:t>
      </w:r>
      <w:r>
        <w:rPr>
          <w:rFonts w:hint="eastAsia" w:ascii="宋体" w:hAnsi="宋体" w:eastAsia="宋体" w:cs="宋体"/>
          <w:kern w:val="2"/>
          <w:sz w:val="28"/>
          <w:szCs w:val="28"/>
        </w:rPr>
        <w:t>.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kern w:val="2"/>
          <w:sz w:val="28"/>
          <w:szCs w:val="28"/>
        </w:rPr>
        <w:t>.UI布局</w:t>
      </w:r>
    </w:p>
    <w:p w14:paraId="3C9C1F57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4.6.2.UI数据绑定</w:t>
      </w:r>
    </w:p>
    <w:tbl>
      <w:tblPr>
        <w:tblStyle w:val="1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0"/>
        <w:gridCol w:w="1745"/>
        <w:gridCol w:w="2711"/>
        <w:gridCol w:w="2382"/>
      </w:tblGrid>
      <w:tr w14:paraId="45935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62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0EF95C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UI元素</w:t>
            </w:r>
          </w:p>
        </w:tc>
        <w:tc>
          <w:tcPr>
            <w:tcW w:w="103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FB58B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绑定属性</w:t>
            </w:r>
          </w:p>
        </w:tc>
        <w:tc>
          <w:tcPr>
            <w:tcW w:w="16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7AB16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数据来源</w:t>
            </w:r>
          </w:p>
        </w:tc>
        <w:tc>
          <w:tcPr>
            <w:tcW w:w="1406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BD57F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更新方式</w:t>
            </w:r>
          </w:p>
        </w:tc>
      </w:tr>
      <w:tr w14:paraId="5C7BEE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2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B25E7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TimeText</w:t>
            </w:r>
          </w:p>
        </w:tc>
        <w:tc>
          <w:tcPr>
            <w:tcW w:w="103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43120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剩余时间</w:t>
            </w:r>
          </w:p>
        </w:tc>
        <w:tc>
          <w:tcPr>
            <w:tcW w:w="16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95221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GameState</w:t>
            </w:r>
          </w:p>
        </w:tc>
        <w:tc>
          <w:tcPr>
            <w:tcW w:w="1406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F4357FA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Client_SetWidgetTime</w:t>
            </w:r>
          </w:p>
        </w:tc>
      </w:tr>
      <w:tr w14:paraId="6A429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2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8CED0E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Player1Health</w:t>
            </w:r>
          </w:p>
        </w:tc>
        <w:tc>
          <w:tcPr>
            <w:tcW w:w="103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95903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血量数值</w:t>
            </w:r>
          </w:p>
        </w:tc>
        <w:tc>
          <w:tcPr>
            <w:tcW w:w="16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7F3C7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PS1.HealthValue</w:t>
            </w:r>
          </w:p>
        </w:tc>
        <w:tc>
          <w:tcPr>
            <w:tcW w:w="1406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7354292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属性复制</w:t>
            </w:r>
          </w:p>
        </w:tc>
      </w:tr>
      <w:tr w14:paraId="65636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2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A47221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Player2Health</w:t>
            </w:r>
          </w:p>
        </w:tc>
        <w:tc>
          <w:tcPr>
            <w:tcW w:w="103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4E3BE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血量数值</w:t>
            </w:r>
          </w:p>
        </w:tc>
        <w:tc>
          <w:tcPr>
            <w:tcW w:w="16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63BBB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PS2.HealthValue</w:t>
            </w:r>
          </w:p>
        </w:tc>
        <w:tc>
          <w:tcPr>
            <w:tcW w:w="1406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AB848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属性复制</w:t>
            </w:r>
          </w:p>
        </w:tc>
      </w:tr>
      <w:tr w14:paraId="3AA9A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2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55AEED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Player1Bar</w:t>
            </w:r>
          </w:p>
        </w:tc>
        <w:tc>
          <w:tcPr>
            <w:tcW w:w="103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3FFF1E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血量百分比</w:t>
            </w:r>
          </w:p>
        </w:tc>
        <w:tc>
          <w:tcPr>
            <w:tcW w:w="16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5B7A9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PS1.HealthValue / 300</w:t>
            </w:r>
          </w:p>
        </w:tc>
        <w:tc>
          <w:tcPr>
            <w:tcW w:w="1406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311C6ED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属性复制</w:t>
            </w:r>
          </w:p>
        </w:tc>
      </w:tr>
      <w:tr w14:paraId="51CF8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2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00C2E00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Player2Bar</w:t>
            </w:r>
          </w:p>
        </w:tc>
        <w:tc>
          <w:tcPr>
            <w:tcW w:w="103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FF01D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血量百分比</w:t>
            </w:r>
          </w:p>
        </w:tc>
        <w:tc>
          <w:tcPr>
            <w:tcW w:w="16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F1508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PS2.HealthValue / 300</w:t>
            </w:r>
          </w:p>
        </w:tc>
        <w:tc>
          <w:tcPr>
            <w:tcW w:w="1406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F02ADA3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属性复制</w:t>
            </w:r>
          </w:p>
        </w:tc>
      </w:tr>
      <w:tr w14:paraId="11AC8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2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C7179A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Player1Chakra</w:t>
            </w:r>
          </w:p>
        </w:tc>
        <w:tc>
          <w:tcPr>
            <w:tcW w:w="103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5E4FD2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查克拉百分比</w:t>
            </w:r>
          </w:p>
        </w:tc>
        <w:tc>
          <w:tcPr>
            <w:tcW w:w="16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DD5DE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PS1.Chakra / 4</w:t>
            </w:r>
          </w:p>
        </w:tc>
        <w:tc>
          <w:tcPr>
            <w:tcW w:w="1406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0CD352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属性复制</w:t>
            </w:r>
          </w:p>
        </w:tc>
      </w:tr>
      <w:tr w14:paraId="27CC4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2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DE2B395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Player2Chakra</w:t>
            </w:r>
          </w:p>
        </w:tc>
        <w:tc>
          <w:tcPr>
            <w:tcW w:w="103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410E9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查克拉百分比</w:t>
            </w:r>
          </w:p>
        </w:tc>
        <w:tc>
          <w:tcPr>
            <w:tcW w:w="16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16B0A9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PS2.Chakra / 4</w:t>
            </w:r>
          </w:p>
        </w:tc>
        <w:tc>
          <w:tcPr>
            <w:tcW w:w="1406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1C1A3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属性复制</w:t>
            </w:r>
          </w:p>
        </w:tc>
      </w:tr>
      <w:tr w14:paraId="79431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62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CEDBBC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技能图标/CD</w:t>
            </w:r>
          </w:p>
        </w:tc>
        <w:tc>
          <w:tcPr>
            <w:tcW w:w="103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28C60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CD状态</w:t>
            </w:r>
          </w:p>
        </w:tc>
        <w:tc>
          <w:tcPr>
            <w:tcW w:w="1600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76FCE6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MyPawn.*CDState</w:t>
            </w:r>
          </w:p>
        </w:tc>
        <w:tc>
          <w:tcPr>
            <w:tcW w:w="1406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9814A6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Tick更新</w:t>
            </w:r>
          </w:p>
        </w:tc>
      </w:tr>
    </w:tbl>
    <w:p w14:paraId="59CF3045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4.6.3.UI显示逻辑</w:t>
      </w:r>
    </w:p>
    <w:p w14:paraId="0261A0A3">
      <w:pPr>
        <w:numPr>
          <w:ilvl w:val="0"/>
          <w:numId w:val="0"/>
        </w:numPr>
        <w:spacing w:before="0" w:after="0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void SetIconShow(UImage* image, UTextBlock* cdText, float cd)</w:t>
      </w:r>
    </w:p>
    <w:p w14:paraId="6AD4BC04">
      <w:pPr>
        <w:numPr>
          <w:ilvl w:val="0"/>
          <w:numId w:val="0"/>
        </w:numPr>
        <w:spacing w:before="0" w:after="0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{</w:t>
      </w:r>
    </w:p>
    <w:p w14:paraId="37FD5B5A">
      <w:pPr>
        <w:numPr>
          <w:ilvl w:val="0"/>
          <w:numId w:val="0"/>
        </w:numPr>
        <w:spacing w:before="0" w:after="0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if (cd == 0.f) {</w:t>
      </w:r>
    </w:p>
    <w:p w14:paraId="318C4763">
      <w:pPr>
        <w:numPr>
          <w:ilvl w:val="0"/>
          <w:numId w:val="0"/>
        </w:numPr>
        <w:spacing w:before="0" w:after="0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// CD就绪 - 正常显示</w:t>
      </w:r>
    </w:p>
    <w:p w14:paraId="66BBEE21">
      <w:pPr>
        <w:numPr>
          <w:ilvl w:val="0"/>
          <w:numId w:val="0"/>
        </w:numPr>
        <w:spacing w:before="0" w:after="0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cdText-&gt;SetVisibility(Collapsed);</w:t>
      </w:r>
    </w:p>
    <w:p w14:paraId="56429D25">
      <w:pPr>
        <w:numPr>
          <w:ilvl w:val="0"/>
          <w:numId w:val="0"/>
        </w:numPr>
        <w:spacing w:before="0" w:after="0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image-&gt;SetColorAndOpacity(White);</w:t>
      </w:r>
    </w:p>
    <w:p w14:paraId="64B862D9">
      <w:pPr>
        <w:numPr>
          <w:ilvl w:val="0"/>
          <w:numId w:val="0"/>
        </w:numPr>
        <w:spacing w:before="0" w:after="0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} else {</w:t>
      </w:r>
    </w:p>
    <w:p w14:paraId="43FF6E92">
      <w:pPr>
        <w:numPr>
          <w:ilvl w:val="0"/>
          <w:numId w:val="0"/>
        </w:numPr>
        <w:spacing w:before="0" w:after="0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// CD中 - 灰度显示，显示CD数字</w:t>
      </w:r>
    </w:p>
    <w:p w14:paraId="1FAC3C2C">
      <w:pPr>
        <w:numPr>
          <w:ilvl w:val="0"/>
          <w:numId w:val="0"/>
        </w:numPr>
        <w:spacing w:before="0" w:after="0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if (cd &lt; 60.f) {</w:t>
      </w:r>
    </w:p>
    <w:p w14:paraId="3DC060CE">
      <w:pPr>
        <w:numPr>
          <w:ilvl w:val="0"/>
          <w:numId w:val="0"/>
        </w:numPr>
        <w:spacing w:before="0" w:after="0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    cdText-&gt;SetText(FString::FromInt(cd));</w:t>
      </w:r>
    </w:p>
    <w:p w14:paraId="125F6036">
      <w:pPr>
        <w:numPr>
          <w:ilvl w:val="0"/>
          <w:numId w:val="0"/>
        </w:numPr>
        <w:spacing w:before="0" w:after="0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    cdText-&gt;SetVisibility(Visible);</w:t>
      </w:r>
    </w:p>
    <w:p w14:paraId="3A4D3BEB">
      <w:pPr>
        <w:numPr>
          <w:ilvl w:val="0"/>
          <w:numId w:val="0"/>
        </w:numPr>
        <w:spacing w:before="0" w:after="0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}</w:t>
      </w:r>
    </w:p>
    <w:p w14:paraId="71F9EF68">
      <w:pPr>
        <w:numPr>
          <w:ilvl w:val="0"/>
          <w:numId w:val="0"/>
        </w:numPr>
        <w:spacing w:before="0" w:after="0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    image-&gt;SetColorAndOpacity(Gray);</w:t>
      </w:r>
    </w:p>
    <w:p w14:paraId="23444E31">
      <w:pPr>
        <w:numPr>
          <w:ilvl w:val="0"/>
          <w:numId w:val="0"/>
        </w:numPr>
        <w:spacing w:before="0" w:after="0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   }</w:t>
      </w:r>
    </w:p>
    <w:p w14:paraId="2312385D">
      <w:pPr>
        <w:numPr>
          <w:ilvl w:val="0"/>
          <w:numId w:val="0"/>
        </w:numPr>
        <w:spacing w:before="0" w:after="0"/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}</w:t>
      </w:r>
    </w:p>
    <w:p w14:paraId="46C9E634">
      <w:pPr>
        <w:rPr>
          <w:rFonts w:hint="eastAsia"/>
          <w:lang w:val="en-US" w:eastAsia="zh-CN"/>
        </w:rPr>
      </w:pPr>
    </w:p>
    <w:p w14:paraId="4837766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4</w:t>
      </w:r>
      <w:r>
        <w:rPr>
          <w:rFonts w:hint="eastAsia" w:ascii="宋体" w:hAnsi="宋体" w:eastAsia="宋体" w:cs="宋体"/>
        </w:rPr>
        <w:t>.</w:t>
      </w:r>
      <w:r>
        <w:rPr>
          <w:rFonts w:hint="eastAsia" w:ascii="宋体" w:hAnsi="宋体" w:eastAsia="宋体" w:cs="宋体"/>
          <w:lang w:val="en-US" w:eastAsia="zh-CN"/>
        </w:rPr>
        <w:t>7.</w:t>
      </w:r>
      <w:r>
        <w:rPr>
          <w:rFonts w:hint="eastAsia" w:ascii="宋体" w:hAnsi="宋体" w:eastAsia="宋体" w:cs="宋体"/>
        </w:rPr>
        <w:t>关卡流程</w:t>
      </w:r>
    </w:p>
    <w:p w14:paraId="2576DC44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4.7.1.UI关卡地图</w:t>
      </w:r>
    </w:p>
    <w:tbl>
      <w:tblPr>
        <w:tblStyle w:val="1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2"/>
        <w:gridCol w:w="3775"/>
        <w:gridCol w:w="3121"/>
      </w:tblGrid>
      <w:tr w14:paraId="5D7C1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</w:tblPrEx>
        <w:trPr>
          <w:tblHeader/>
        </w:trPr>
        <w:tc>
          <w:tcPr>
            <w:tcW w:w="92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22D6EE1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图</w:t>
            </w:r>
          </w:p>
        </w:tc>
        <w:tc>
          <w:tcPr>
            <w:tcW w:w="2228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68B63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路径</w:t>
            </w:r>
          </w:p>
        </w:tc>
        <w:tc>
          <w:tcPr>
            <w:tcW w:w="1842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37E4E8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功能</w:t>
            </w:r>
          </w:p>
        </w:tc>
      </w:tr>
      <w:tr w14:paraId="247C8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D7FFE7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Lobby</w:t>
            </w:r>
          </w:p>
        </w:tc>
        <w:tc>
          <w:tcPr>
            <w:tcW w:w="2228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6D944D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/Game/Game/Map/Lobby</w:t>
            </w:r>
          </w:p>
        </w:tc>
        <w:tc>
          <w:tcPr>
            <w:tcW w:w="1842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96CE9D7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大厅，自动打开匹配界面</w:t>
            </w:r>
          </w:p>
        </w:tc>
      </w:tr>
      <w:tr w14:paraId="31FC9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3FAB3F0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Transition</w:t>
            </w:r>
          </w:p>
        </w:tc>
        <w:tc>
          <w:tcPr>
            <w:tcW w:w="2228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5AAF0B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/Game/Game/Map/Transition</w:t>
            </w:r>
          </w:p>
        </w:tc>
        <w:tc>
          <w:tcPr>
            <w:tcW w:w="1842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7D6571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加载界面</w:t>
            </w:r>
          </w:p>
        </w:tc>
      </w:tr>
      <w:tr w14:paraId="39F61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28" w:type="pct"/>
            <w:shd w:val="clear" w:color="auto" w:fill="FFFFFF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5933814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Arena</w:t>
            </w:r>
          </w:p>
        </w:tc>
        <w:tc>
          <w:tcPr>
            <w:tcW w:w="2228" w:type="pct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5A32DF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/Game/Game/Map/Arena</w:t>
            </w:r>
          </w:p>
        </w:tc>
        <w:tc>
          <w:tcPr>
            <w:tcW w:w="1842" w:type="pct"/>
            <w:shd w:val="clear" w:color="auto" w:fill="FFFFFF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FD5A09C">
            <w:pPr>
              <w:keepNext w:val="0"/>
              <w:keepLines w:val="0"/>
              <w:widowControl/>
              <w:suppressLineNumbers w:val="0"/>
              <w:spacing w:line="250" w:lineRule="atLeast"/>
              <w:jc w:val="center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15"/>
                <w:szCs w:val="15"/>
                <w:lang w:val="en-US" w:eastAsia="zh-CN" w:bidi="ar"/>
              </w:rPr>
              <w:t>决斗场</w:t>
            </w:r>
          </w:p>
        </w:tc>
      </w:tr>
    </w:tbl>
    <w:p w14:paraId="31400C29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4.7.2.完整流程</w:t>
      </w:r>
    </w:p>
    <w:p w14:paraId="0FE3A4EF">
      <w:pPr>
        <w:numPr>
          <w:ilvl w:val="0"/>
          <w:numId w:val="0"/>
        </w:numPr>
        <w:spacing w:before="0" w:after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id SetIc</w:t>
      </w:r>
    </w:p>
    <w:p w14:paraId="2223BEEB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  <w:sz w:val="15"/>
          <w:szCs w:val="15"/>
          <w:lang w:val="en-US" w:eastAsia="zh-CN"/>
        </w:rPr>
      </w:pPr>
    </w:p>
    <w:p w14:paraId="708639B6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4.7.3.出生点配置</w:t>
      </w:r>
    </w:p>
    <w:p w14:paraId="4EDE309F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</w:pPr>
    </w:p>
    <w:p w14:paraId="129160D0">
      <w:pPr>
        <w:numPr>
          <w:ilvl w:val="0"/>
          <w:numId w:val="0"/>
        </w:numPr>
        <w:spacing w:before="0" w:after="0"/>
        <w:rPr>
          <w:rFonts w:hint="default" w:ascii="宋体" w:hAnsi="宋体" w:eastAsia="宋体" w:cs="宋体"/>
          <w:kern w:val="2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  <w:t>4.7.4.无缝旅行</w:t>
      </w:r>
    </w:p>
    <w:p w14:paraId="571EE7FA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  <w:kern w:val="2"/>
          <w:sz w:val="28"/>
          <w:szCs w:val="28"/>
          <w:lang w:val="en-US" w:eastAsia="zh-CN"/>
        </w:rPr>
      </w:pPr>
    </w:p>
    <w:p w14:paraId="0E2C6B29">
      <w:pPr>
        <w:numPr>
          <w:ilvl w:val="0"/>
          <w:numId w:val="0"/>
        </w:numPr>
        <w:spacing w:before="0" w:after="0"/>
        <w:rPr>
          <w:rFonts w:hint="eastAsia" w:ascii="宋体" w:hAnsi="宋体" w:eastAsia="宋体" w:cs="宋体"/>
        </w:rPr>
      </w:pPr>
    </w:p>
    <w:p w14:paraId="3B65A39D">
      <w:pPr>
        <w:pStyle w:val="3"/>
        <w:outlineLvl w:val="1"/>
        <w:rPr>
          <w:rFonts w:hint="eastAsia" w:ascii="宋体" w:hAnsi="宋体" w:eastAsia="宋体" w:cs="宋体"/>
        </w:rPr>
      </w:pPr>
      <w:bookmarkStart w:id="12" w:name="_Toc28725"/>
      <w:r>
        <w:rPr>
          <w:rFonts w:hint="eastAsia" w:ascii="宋体" w:hAnsi="宋体" w:eastAsia="宋体" w:cs="宋体"/>
          <w:lang w:val="en-US" w:eastAsia="zh-CN"/>
        </w:rPr>
        <w:t>5.</w:t>
      </w:r>
      <w:r>
        <w:rPr>
          <w:rFonts w:hint="eastAsia" w:ascii="宋体" w:hAnsi="宋体" w:eastAsia="宋体" w:cs="宋体"/>
        </w:rPr>
        <w:t>验收清单</w:t>
      </w:r>
      <w:bookmarkEnd w:id="12"/>
      <w:bookmarkStart w:id="13" w:name="_GoBack"/>
      <w:bookmarkEnd w:id="13"/>
    </w:p>
    <w:p w14:paraId="587058DD">
      <w:pPr>
        <w:pStyle w:val="4"/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功能</w:t>
      </w:r>
      <w:r>
        <w:rPr>
          <w:rFonts w:hint="eastAsia" w:ascii="宋体" w:hAnsi="宋体" w:eastAsia="宋体" w:cs="宋体"/>
        </w:rPr>
        <w:t>验证</w:t>
      </w:r>
    </w:p>
    <w:p w14:paraId="7FB48E03">
      <w:pPr>
        <w:numPr>
          <w:ilvl w:val="0"/>
          <w:numId w:val="1"/>
        </w:numPr>
        <w:spacing w:before="0" w:after="0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两台电脑能进入同一游戏</w:t>
      </w:r>
    </w:p>
    <w:p w14:paraId="5924DD26">
      <w:pPr>
        <w:numPr>
          <w:ilvl w:val="0"/>
          <w:numId w:val="1"/>
        </w:numPr>
        <w:spacing w:before="0" w:after="0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双方看到对方角色位置同步</w:t>
      </w:r>
    </w:p>
    <w:p w14:paraId="2512E40D">
      <w:pPr>
        <w:numPr>
          <w:ilvl w:val="0"/>
          <w:numId w:val="1"/>
        </w:numPr>
        <w:spacing w:before="0" w:after="0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攻击对方，双方血量同步减少</w:t>
      </w:r>
    </w:p>
    <w:p w14:paraId="75DE8CD1">
      <w:pPr>
        <w:numPr>
          <w:ilvl w:val="0"/>
          <w:numId w:val="1"/>
        </w:numPr>
        <w:spacing w:before="0" w:after="0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技能调用后，双方看到特效</w:t>
      </w:r>
    </w:p>
    <w:p w14:paraId="618234E6">
      <w:pPr>
        <w:numPr>
          <w:ilvl w:val="0"/>
          <w:numId w:val="1"/>
        </w:numPr>
        <w:spacing w:before="0" w:after="0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一方血量归零，游戏结束</w:t>
      </w:r>
    </w:p>
    <w:p w14:paraId="22FFEF79">
      <w:pPr>
        <w:numPr>
          <w:ilvl w:val="0"/>
          <w:numId w:val="1"/>
        </w:numPr>
        <w:spacing w:before="0" w:after="0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能完整打完一局（不崩溃）</w:t>
      </w:r>
    </w:p>
    <w:p w14:paraId="05BA9238">
      <w:pPr>
        <w:pStyle w:val="4"/>
        <w:outlineLvl w:val="2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技术验证点</w:t>
      </w:r>
    </w:p>
    <w:p w14:paraId="5078B9DD">
      <w:pPr>
        <w:numPr>
          <w:ilvl w:val="0"/>
          <w:numId w:val="2"/>
        </w:numPr>
        <w:spacing w:before="0" w:after="0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理解Authority权限控制</w:t>
      </w:r>
    </w:p>
    <w:p w14:paraId="714A2E46">
      <w:pPr>
        <w:numPr>
          <w:ilvl w:val="0"/>
          <w:numId w:val="2"/>
        </w:numPr>
        <w:spacing w:before="0" w:after="0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理解Replicated属性同步时机</w:t>
      </w:r>
    </w:p>
    <w:p w14:paraId="0082E2A2">
      <w:pPr>
        <w:numPr>
          <w:ilvl w:val="0"/>
          <w:numId w:val="2"/>
        </w:numPr>
        <w:spacing w:before="0" w:after="0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理解Server RPC调用流程</w:t>
      </w:r>
    </w:p>
    <w:p w14:paraId="6DBCD1E5">
      <w:pPr>
        <w:numPr>
          <w:ilvl w:val="0"/>
          <w:numId w:val="2"/>
        </w:numPr>
        <w:spacing w:before="0" w:after="0"/>
        <w:ind w:left="720" w:hanging="36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理解C++和蓝图的职责划分</w:t>
      </w:r>
    </w:p>
    <w:p w14:paraId="3904116D">
      <w:pPr>
        <w:rPr>
          <w:rFonts w:hint="eastAsia" w:ascii="宋体" w:hAnsi="宋体" w:eastAsia="宋体" w:cs="宋体"/>
        </w:rPr>
      </w:pPr>
    </w:p>
    <w:sectPr>
      <w:footerReference r:id="rId5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BD51EE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23CF2A6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23CF2A6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26232C"/>
    <w:multiLevelType w:val="singleLevel"/>
    <w:tmpl w:val="0F26232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7BC901DD"/>
    <w:multiLevelType w:val="singleLevel"/>
    <w:tmpl w:val="7BC901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0D2A9B"/>
    <w:rsid w:val="05590EAF"/>
    <w:rsid w:val="056D3BAD"/>
    <w:rsid w:val="0E6024C6"/>
    <w:rsid w:val="143004AB"/>
    <w:rsid w:val="1DC51D0D"/>
    <w:rsid w:val="24E60311"/>
    <w:rsid w:val="25BA08A2"/>
    <w:rsid w:val="263D03A1"/>
    <w:rsid w:val="3ADB44C6"/>
    <w:rsid w:val="3D964A3B"/>
    <w:rsid w:val="402842D6"/>
    <w:rsid w:val="4200462D"/>
    <w:rsid w:val="492A1516"/>
    <w:rsid w:val="49DA71FB"/>
    <w:rsid w:val="4A8D1C69"/>
    <w:rsid w:val="4BCD1C09"/>
    <w:rsid w:val="4E945B2E"/>
    <w:rsid w:val="4FD25225"/>
    <w:rsid w:val="543A0058"/>
    <w:rsid w:val="708C3817"/>
    <w:rsid w:val="71D761BC"/>
    <w:rsid w:val="7B68398B"/>
    <w:rsid w:val="7B776EB0"/>
    <w:rsid w:val="7D575E17"/>
    <w:rsid w:val="7FF5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footnote text"/>
    <w:basedOn w:val="1"/>
    <w:uiPriority w:val="0"/>
    <w:pPr>
      <w:snapToGrid w:val="0"/>
      <w:jc w:val="left"/>
    </w:pPr>
    <w:rPr>
      <w:sz w:val="18"/>
    </w:rPr>
  </w:style>
  <w:style w:type="paragraph" w:styleId="11">
    <w:name w:val="toc 2"/>
    <w:basedOn w:val="1"/>
    <w:next w:val="1"/>
    <w:qFormat/>
    <w:uiPriority w:val="0"/>
    <w:pPr>
      <w:ind w:left="420" w:leftChars="200"/>
    </w:pPr>
  </w:style>
  <w:style w:type="paragraph" w:styleId="1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3">
    <w:name w:val="Normal (Web)"/>
    <w:basedOn w:val="1"/>
    <w:qFormat/>
    <w:uiPriority w:val="0"/>
    <w:rPr>
      <w:sz w:val="24"/>
    </w:r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Emphasis"/>
    <w:basedOn w:val="15"/>
    <w:qFormat/>
    <w:uiPriority w:val="0"/>
    <w:rPr>
      <w:i/>
    </w:rPr>
  </w:style>
  <w:style w:type="character" w:styleId="18">
    <w:name w:val="HTML Code"/>
    <w:basedOn w:val="15"/>
    <w:qFormat/>
    <w:uiPriority w:val="0"/>
    <w:rPr>
      <w:rFonts w:ascii="Courier New" w:hAnsi="Courier New"/>
      <w:sz w:val="20"/>
    </w:rPr>
  </w:style>
  <w:style w:type="character" w:styleId="19">
    <w:name w:val="footnote reference"/>
    <w:basedOn w:val="15"/>
    <w:uiPriority w:val="0"/>
    <w:rPr>
      <w:vertAlign w:val="superscri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27</Words>
  <Characters>34</Characters>
  <Lines>1</Lines>
  <Paragraphs>1</Paragraphs>
  <TotalTime>19</TotalTime>
  <ScaleCrop>false</ScaleCrop>
  <LinksUpToDate>false</LinksUpToDate>
  <CharactersWithSpaces>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2026-03-12T08:59:00Z</dcterms:created>
  <dc:creator>86183</dc:creator>
  <cp:lastModifiedBy>WPS_1687156613</cp:lastModifiedBy>
  <dcterms:modified xsi:type="dcterms:W3CDTF">2026-05-27T12:35:04Z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eyJoZGlkIjoiZTIyMTIxZTMzYzVhN2VlMWJhZDIwMDA0NzM3MWU5NDMiLCJ1c2VySWQiOiIxNTA4MzU1MDU2In0=</vt:lpwstr>
  </property>
  <property fmtid="{D5CDD505-2E9C-101B-9397-08002B2CF9AE}" pid="4" name="ICV">
    <vt:lpwstr>600A665A54354CECA63CA674170A02A9_12</vt:lpwstr>
  </property>
</Properties>
</file>