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6CDB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项目功能点</w:t>
      </w:r>
    </w:p>
    <w:p w14:paraId="26744272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在进入预测系统设计之前，需要先对项目现有功能点做一次完整总结。原因有三点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：</w:t>
      </w:r>
    </w:p>
    <w:p w14:paraId="4CE6628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第一，预测系统不是独立系统，而是依附于现有功能点和网络同步方式之上的本地先行模块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；</w:t>
      </w:r>
    </w:p>
    <w:p w14:paraId="014DC3D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第二，预测涉及判断需要以功能点为粒度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；</w:t>
      </w:r>
    </w:p>
    <w:p w14:paraId="57BFE80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第三，功能点总表可以作为后续设计的索引。</w:t>
      </w:r>
    </w:p>
    <w:p w14:paraId="36482EDB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p w14:paraId="603B1A0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因此，本节先整理项目功能点总表，并在表中直接标注每个功能点的“预测涉及”情况。标注为“是”的功能点，表示该功能点纳入预测系统设计；标注为“部分”的功能点，表示该功能点只有部分环节纳入预测；标注为“否”的功能点，表示该功能点不纳入预测系统，仍由原有网络层负责。</w:t>
      </w:r>
    </w:p>
    <w:p w14:paraId="02CB6647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tbl>
      <w:tblPr>
        <w:tblStyle w:val="5"/>
        <w:tblW w:w="506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1"/>
        <w:gridCol w:w="1952"/>
        <w:gridCol w:w="2292"/>
        <w:gridCol w:w="2622"/>
        <w:gridCol w:w="893"/>
      </w:tblGrid>
      <w:tr w14:paraId="66195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2EE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3DFC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4C5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6C9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网络涉及方式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1097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预测涉及</w:t>
            </w:r>
          </w:p>
        </w:tc>
      </w:tr>
      <w:tr w14:paraId="07633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17C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FB8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E015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 以 Listen Server 模式创建 Lobby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9E4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Listen Server、ServerTravel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DFE3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1068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576E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1835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95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Join 输入 IP 加入服务器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DF86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D0C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84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CAB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72C2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A91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大厅等待玩家显示等待计时、Cancel 返回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350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联机标识、无缝传送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8921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6B60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00F3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62B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081E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关卡无缝切换 Lobby → Arena → Lobby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18C8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ServerTravel、SeamlessTravel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A06D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A5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B7D1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BDD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619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玩家人数监测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F2E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PostLogin、HandleSeamlessTravelPlayer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C59D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A0E0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33D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D134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9B73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随机分配红蓝方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0964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AssignTeams、PlayerState::Team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94E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C954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FB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F5F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D2C1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出生点生成角色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0556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Spawn、Possess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B034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EAD7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C73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CEB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E8A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生成并启用摄像机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1A32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Spawn、Client_Activate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28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B938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1C80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073B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DAB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战斗开始延迟后启动战斗时钟、允许输入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35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服务器计时、Client_ChangeInputAbility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1A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E515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C08A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EDE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7A52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倒计时更新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F3C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Tick 更新剩余时间、Client_SetWidgetTime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E9CC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11E53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226E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5E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CF5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胜负判定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8019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GameTerminate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C566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DAF0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0A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1E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141E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 UI 显示胜/负/平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06D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D101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4AE0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824A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F2F0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992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EFE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 秒后 ClientTravel 回 Lobby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881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176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F6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35A5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CFD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玩家暂停/时停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B9C0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AC8D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CFD8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DED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A73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9103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奥义等暂停敌方输入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C52E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5C9F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8A69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A82B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BCF6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30B2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角色碰撞体 AttackBox / PlayerBox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E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FB21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19004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9F1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3DD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A42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位置标记底部椭圆环，红/蓝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B27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本地表现，颜色由队伍决定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987B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7626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70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1F5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950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动画显示 PaperZD + Flipbook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7852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 Flipbook 复制，朝向复制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13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CC0F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E14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A08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B5AD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角色朝向 Toward 属性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969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DOREPLIFETIME(AC_Character, Toward)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74B8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CE4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22B5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3936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92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移动输入 WASD / EnhancedInput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A48B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本地输入，Server_SetTryTargetToward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B012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EBE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6DC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C25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0CFD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移动意图同步 TryTargetToward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9F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 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AB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F43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56D4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D6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735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转向同步 Server_ChangeToward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488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RPC, Toward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23B9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DFFE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16C1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65F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6D2B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移动可行性判断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A2DD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92BA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CF17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DAAD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E22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8D5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移动范围限制 MaxLocation / MinLocation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AEF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限制，位置复制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F06C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283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3500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6B21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49E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重力与下落 GravityScale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5103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9CE9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047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4431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3A99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87A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被抓取时位置同步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4FD7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D205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FC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0528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7AFB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16E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角色初始化根据队伍设置朝向/颜色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307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OnRep_PlayerState、OnTeamChanged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683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927F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2F1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1F05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019A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普攻输入 J 键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CD8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3EDE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5FF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D64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24A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4362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普攻连段 5 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192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PlayerState::Attack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8000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8F66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3D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A83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C68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攻击动画触发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4BE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Attack 计数播放，Attack 属性复制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719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A0C3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69CA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E74D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54B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攻击框检测 AttackBox Overlap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200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OnAttackBoxOverlap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71B4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3D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4CF6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183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917A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受击框变化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16C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动画通知改变碰撞，Server_ChangeBox + Mult_ChangeBoxSize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1B94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3B5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3B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3C75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6CF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伤害计算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195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BeDamaged → PlayerGetDamage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0B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26198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F871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18BF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650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攻击类型 Push / Launch / Grab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75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状态与位移服务器处理，状态复制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64B1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A81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12C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0C2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9768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平推短暂僵直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C85B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9652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AEB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BD1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8F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996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击飞空中下落、弹起、起身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5330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处理，位置复制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A728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521A3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D92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DBCD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6AFD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抓取被抓取状态、抓取点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D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服务器处理，Mult_ChangeGrabLocation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2F7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DAAD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4F64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6C28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71B7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保护状态替身保护、起身保护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4857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服务器状态，Mult_ChangeProtectedAnim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66A3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C30F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827E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40C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E0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保护表现保护时半透明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925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F37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E536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448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0565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77B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攻击命中标记 bSuccessHit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3F32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服务器命中判定，动画派生用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3B30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75A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7DC9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71E0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7AC9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攻击预输入 bPreInputLock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ABC1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8E2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E21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C18D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2BBD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1A0D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攻击输入锁 bAttackInputLock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4E0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服务器与本地表现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E579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7D19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60E4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622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755C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伤害数值 DamageValue 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077B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动画通知修改，服务器读取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631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DBED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AB3E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B208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CE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攻击体生成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42E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Spawn，多播表现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057B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B12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8070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AA7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5C1F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 AAN_SetDamage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2F6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F80C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08C5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798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E1F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C1E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 AAN_Over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D63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服务器销毁，客户端表现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8FF3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DC95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95B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E86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5F2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 10s CD，跳抓、螺旋丸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BCFB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168B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0942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D0E5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740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BEF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技能二 12s CD，法阵抓取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F43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FBA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C901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1119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66F2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9AF4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 4 奥义点，金刚体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9D91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38A1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630B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6227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5A1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92C5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替身空格，1 奥义点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AF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28A1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EB9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28E2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9A6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5DBE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替身冷却 15s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B3A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B5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7E62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475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8D7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1F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 1.5s 无敌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72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服务器状态，多播半透明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7BC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B8CA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DBE0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8D79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D741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替身范围检测 300 内敌人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A85F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服务器查找敌方 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0873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4C04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6D0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00F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653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替身瞬移移动到敌方位置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6B9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SetActorLocation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3331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6463B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BC9D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D7E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5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 U 键，查克拉 +2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176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4B8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6B6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3BD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93A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BC92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 O 键，大螺旋丸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95E5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553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D872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7BD6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B7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504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计算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2F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服务器世界时间差值，客户端 UI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6EAC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85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0C9D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165A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D3E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技能特效 BP_XXXSkillEffect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3833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服务器调用，客户端多播/复制表现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03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B45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932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16AA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65DF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18FB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MySkill)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2C6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141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85C0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5EE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662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00F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Chakra)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8349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318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C042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B312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247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查克拉增加 AddChakra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40F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8CEC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5171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4BA1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A4D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418D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奥义点清零 FinalSkill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A1A6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Server_ChangeChakra(0)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A0F7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EEF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6A2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F21C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C19F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 Idle/Run/Attack/Skill/受击等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4A0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复制变量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E17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92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09D4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B05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EF5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状态变量驱动 MyAttack/MyCState/MySkill/MySpeed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2CE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状态复制后驱动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D0D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611B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BD82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B7DF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0B89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 切换普攻连段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B00E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服务器/客户端逻辑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200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4D91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A55C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BB5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736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AN_ChangeAttackBox 改变攻击框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EA19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39D6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ED8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5D3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A97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72B5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AN_ChangePalyerBox 改变受击框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E75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AD30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4D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66F8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B778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F2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AN_ChangeState 切换角色状态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45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0061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644F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920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F22D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3127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AN_ChangeDamageValue 修改伤害参数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9C03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6FB7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A3E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FD5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3511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BCF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AN_ChangeGravity 控制重力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6B82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D3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B3D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4B2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F5D9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3AEE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AN_StartHitCheck 开启命中检测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E3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7F5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2786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C736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712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9622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AN_HitJump 命中派生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99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服务器命中标记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807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69AD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F2FC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DA5B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756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AN_LockTargetToward 锁定移动意图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F82F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服务器朝向同步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BC1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3781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5814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50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240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AN_MakeMove 技能位移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B10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31E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01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A10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400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B66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AN_PlaySound 播放音效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045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0BCE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1BE6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450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6EF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0830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AN_PreInput 预输入窗口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330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87E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4AF3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24E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5D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F2C8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AN_SetGrab 生成抓取点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664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服务器生成，抓取点同步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6370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245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C9CF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1BEB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BF4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AN_SetOtherPauseState 对手停顿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342F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77B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D2C5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9995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46B5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E8B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AN_SpawnAttacker 生成攻击体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13E2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566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79B02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4348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5B02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B1C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AN_SpawnSE 生成特效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2F54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多播/复制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4F6D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AD85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0658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3A5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1E9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AN_StopGrab 结束抓取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C93F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服务器状态恢复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4003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767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3B90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3872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8D50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AN_Summon 秘卷/通灵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9160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服务器召唤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E4E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24E3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9E3A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EEA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1F4A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AAN_ChangeBox 攻击体碰撞开关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D9E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服务器控制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0A84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516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6CD9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249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6D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 攻击体销毁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E6B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6A12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61BFF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FDA4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B16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13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 攻击体伤害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339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2F00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19A76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7DEA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39BC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12E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 Host/Join/等待/Cancel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62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ClientTravel、联机标识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5652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5621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F536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81B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670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 UI 布局血量、查克拉、技能栏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8C2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C908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8993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A5E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AD1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2F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时间显示剩余时间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61D9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BDB4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7A1C5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1E2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60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920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血量显示双方血量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3020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3237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6DD2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5CD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0D1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3BD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血量条蓝/红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81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5630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9448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EA78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2B6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1F30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查克拉槽 4 格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3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8B50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F845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124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C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76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显示替身/技能/秘卷/通灵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827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CD 计算，客户端 Tick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795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7100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74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BD12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0F65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奥义栏亮起 4 奥义点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D2B5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909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268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AA1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101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8B2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通灵栏状态使用前亮/后灰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21D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8137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4461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775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75AC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191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冷却图标灰色 CD 中灰色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592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E701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2402C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667D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753A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8A0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文本整数秒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EE0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2644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CAD5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8C6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89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F029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入场/结束动画 WidgetGameStart/End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C2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Client_ShowWidget、Client_SetWidgetEnd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ACDC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202FE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9049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373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7861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Z 轴碰撞显示碰撞摄像头画面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AD56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客户端捕获碰撞体信息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C57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B961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46A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FE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9A7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结算显示胜/负/平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734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7C4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2AD2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AEF6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78E3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5F0E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碰撞摄像头捕获碰撞体给 UI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57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客户端捕获，提供给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472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3D3A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C04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6DBD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9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跟踪摄像头正交俯视侧向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0B25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bReplicates = true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CA0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CDE3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0D4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159B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6A6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客户端激活 Client_Activate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22F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331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8B3F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ABA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00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69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追踪目标本地玩家 Pawn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0C5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IsLocalController 校验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7F2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A010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D65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4921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2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追踪偏移根据 Toward 调整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47CC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读取角色复制朝向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E93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9DBF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F737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B47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017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边界限制 Min/Max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AF2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FAD3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A58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CA3B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B3A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8F9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平滑插值 VInterpTo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3C1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0F1F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4616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D12B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40C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6E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视角切换 SetViewTarget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48B1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客户端执行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D79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78C72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68D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9C8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BF7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队伍同步 Team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B53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ReplicatedUsing = OnRep_Team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63C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893E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750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A79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88B7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血量同步 HealthValue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A94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CD37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1CC0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E6DD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A16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0DBA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6489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5566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6A32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771F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B1A6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504E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攻击计数同步 Attack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FE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28BD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D51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7E2A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6AA3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319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F1C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BE8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C4FB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59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361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772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角色状态同步 CharacterState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974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DA1F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8703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5114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6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1E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朝向同步 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3F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C734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D5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25D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587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442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替身时间戳同步 LastEscapeTime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E32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F9D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460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6C89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934F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1B2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攻击请求 Server_Attack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CE9A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D53D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8F43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11D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E1A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615F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替身请求 Server_Escape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F7D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A51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276B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337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C6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5C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 Server_SetTryTargetToward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CD7D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472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0750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49BD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C19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A73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转向请求 Server_ChangeToward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47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A32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2B5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B9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0116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E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碰撞框修改 Server_ChangeBox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915A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 + 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787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E07A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ADA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EC5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C53F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召唤索引 Server_SetSummonIndex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84C4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E59F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5BF1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8C8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D71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4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查克拉修改 Server_ChangeChakra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321C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1991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5AF1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00F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6377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637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技能状态修改 Server_ChangeSkillState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AF9C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0FF3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90ED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C5E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27AE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DD75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角色状态修改 Server_ChangeCharacterState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3A8F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1CD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28D8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95F3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6F25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105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攻击状态修改 Server_ChangeAttackState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1B52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9DA7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2A6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B8E9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105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BB6B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显示 Client_ShowWidget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28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A363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A1FF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90AE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2EC3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2A5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时间 Client_SetWidgetTime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FE0F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4CF4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2057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D7F2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F1B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38FE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结算 Client_SetWidgetEnd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DFB3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A68D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C6D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E243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832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5FB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 Client_ChangeInputAbility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278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7633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10358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6BD7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B4BC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234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摄像机激活 Client_Activate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9AA6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B367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3D05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FCAB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F1F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AA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保护动画 Mult_ChangeProtectedAnim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0D7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91B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C80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E6A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0CA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110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重力变化 Mult_ChangeGravity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900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5C3D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889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3305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E0BC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883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抓取位置 Mult_ChangeGrabLocation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9D7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0B88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5640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0698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DF01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28A3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碰撞框多播 Mult_ChangeBoxSize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49C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0751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E1D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C580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759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5299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无缝传送 ServerTravelSeamless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B59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B14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4AF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91F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0F3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47A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 ClientTravel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E5B6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C7F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DD8B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E304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96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69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属性复制频率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EDBE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NetUpdateFrequency = 100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8EE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E767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1668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38EA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D9A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移动复制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060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SetReplicateMovement(true)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3E03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F133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FFD7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32E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28EE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组件复制 AttackBox/PlayerBox/Flipbook 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FCD2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D2C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</w:tbl>
    <w:p w14:paraId="21A1C836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</w:p>
    <w:p w14:paraId="73755B2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</w:t>
      </w: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设计</w:t>
      </w:r>
    </w:p>
    <w:p w14:paraId="1DA9C9A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系统划分</w:t>
      </w:r>
    </w:p>
    <w:p w14:paraId="09B52C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本项目为服务器权威架构，同步由原有网络层（属性复制 / Server RPC / Client RPC / NetMulticast）负责。预测系统为外置模块，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实现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客户端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表现即时响应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，以及服务器校验后的接受或回滚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</w:t>
      </w:r>
    </w:p>
    <w:p w14:paraId="52C5EC2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94F281E">
      <w:pPr>
        <w:numPr>
          <w:ilvl w:val="0"/>
          <w:numId w:val="0"/>
        </w:numPr>
        <w:ind w:leftChars="0"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项目里预测系统真正要处理的，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三类。</w:t>
      </w:r>
    </w:p>
    <w:p w14:paraId="1242A7C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928BA8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状态预测处理的是客户端输入后本地立即切换的状态变量，包括 CharacterState（攻击、技能、受击、保护、被抓取等）、MySkill（技能一/二/奥义/秘卷/通灵）、Attack / MyAttack（普攻连段）、LaunchState（击飞阶段）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动画状态机读取这些状态后立即切换动画。</w:t>
      </w:r>
    </w:p>
    <w:p w14:paraId="4A714F8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C182F3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属性预测处理的是客户端输入后本地立即修改的数值、位置、朝向、时间戳，包括 Chakra（技能/替身预扣）、Toward（本地翻转）、位置（移动、技能位移、替身瞬移本地先行）、CD 时间戳（本地记录技能释放时间）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HealthValue（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本地先行、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服务器权威），UI 读取这些属性后立即更新血量条、查克拉槽、CD 显示。</w:t>
      </w:r>
    </w:p>
    <w:p w14:paraId="6713D9B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7C750F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锁预测处理的是客户端输入后本地立即置位的输入控制开关，包括 bAttackInputLock（普攻期间锁输入）、bPreInputLock（预输入缓存）、bSuccessHit（命中标记，可本地预判，最终以服务器为准）。</w:t>
      </w:r>
    </w:p>
    <w:p w14:paraId="7103AA1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01A410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（bAttackInputLock、bPreInputLock、bSuccessHit）在语义上确实与状态强相关，都用于判断“状态是否可变化”。但预测系统的分类依据不是“是否与状态相关”，而是“客户端输入后本地立即改变的是什么”。锁改变的是输入控制开关，处于状态和属性的上游，回滚策略也独立于状态和属性。因此锁预测保持为独立第三类，与状态预测、属性预测并列。</w:t>
      </w:r>
    </w:p>
    <w:p w14:paraId="09F44A6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6D5C94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UI、动画、特效、音效、摄像机这些，都是读取这三类数据后的本地表现，不需要单独作为预测模块。</w:t>
      </w:r>
    </w:p>
    <w:p w14:paraId="691E2C2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2385409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系统设计</w:t>
      </w:r>
    </w:p>
    <w:p w14:paraId="24C19BF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预测的共同点是：都由客户端输入触发，都在本地立即生效，都需要与服务器同步结果进行配对，以决定“跟进”还是“回滚”。三者的差异在于本地立即改变的对象不同：状态预测改变的是状态变量，属性预测改变的是数值、位置、朝向、时间戳，锁预测改变的是输入控制开关。</w:t>
      </w:r>
    </w:p>
    <w:p w14:paraId="1B4F706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264548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为了统一管理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本地先行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服务器同步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的配对关系，状态预测与属性预测共用一套标识机制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（PredictionKey）。每个预测行为生成一个预测键，键下挂载该行为衍生的所有状态变化、属性变化、表现触发，以及对应的回滚/跟进委托。预测键的有效窗口等于其标记的状态生命周期，状态结束则键失效，回滚或跟进随之结算。</w:t>
      </w:r>
    </w:p>
    <w:p w14:paraId="0D36B82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F11776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锁预测不依托预测键。原因是锁的语义是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输入控制开关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，最终控制权明确在服务器，客户端只做本地预判，服务器同步到达后直接覆盖即可，无需变化记录与委托机制。锁预测通过“状态变化时同步置位/复位锁”与状态预测、属性预测协作。</w:t>
      </w:r>
    </w:p>
    <w:p w14:paraId="455EB87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C3336BA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</w:t>
      </w:r>
    </w:p>
    <w:p w14:paraId="7378036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预测键（PredictionKey）是预测系统的唯一标识单元，用于标记客户端每一次预测行为的完整生命周期。其核心作用是：将客户端本地先行产生的状态、属性、表现与后续服务器的同步结果进行配对，从而支持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两种处理路径。</w:t>
      </w:r>
    </w:p>
    <w:p w14:paraId="2ED633C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51F9F0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预测键采用静态自增的uint32计数器生成，由客户端本地维护，保证同一客户端内唯一。生成时机为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状态变化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的瞬间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，即客户端输入触发本地先行逻辑的那一刻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导致状态变化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。预测键不跨客户端同步，服务器只在其收到的RPC中附带该键值，用于回传校验结果时定位对应的本地预测记录。</w:t>
      </w:r>
    </w:p>
    <w:p w14:paraId="61D8A4E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9DA658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预测键的有效窗口严格等于其标记的状态生命周期：状态开始时生成；状态持续期间，该键保持活跃，所有属于该状态的属性变化、表现触发都挂载到该键下；状态结束时，该键立即失效，不再接受新的变化记录。状态结束的判定依据为服务器同步或本地状态机切换。例如技能状态在服务器Server_ChangeSkillState复制到达后结束；攻击状态在连段窗口关闭或服务器 Attack复制确认后结束。</w:t>
      </w:r>
    </w:p>
    <w:p w14:paraId="6F767ED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244E6A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预测键本身不直接执行回滚或跟进，而是通过委托（Delegate）实现：每个预测键持有一个委托列表，记录该键下所有受影响的属性、状态、锁的恢复/确认回调；当服务器同步结果到达时，根据预测键 ID 找到对应记录：若服务器结果与本地预测一致 → 执行“跟进”委托，清除本地预测标记，将权威值平滑接入；若服务器结果与本地预测不一致 → 执行“回滚”委托，按变化记录逐项恢复，再应用服务器权威值。这样设计的好处是：预测键只负责标识和生命周期管理，具体的回滚/跟进逻辑由各类预测模块自行注册委托，职责清晰，扩展性强。</w:t>
      </w:r>
    </w:p>
    <w:p w14:paraId="7700258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2615040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</w:t>
      </w:r>
    </w:p>
    <w:p w14:paraId="1EB9E5C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状态预测处理客户端输入后本地立即切换的状态变量，包括 CharacterState、MySkill、Attack / MyAttack、LaunchState。这些状态在客户端输入瞬间即本地置位，动画状态机读取后立即切换动画，无需等待服务器复制。</w:t>
      </w:r>
    </w:p>
    <w:p w14:paraId="1F3341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18365E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每个状态预测行为生成一个预测键，键下记录：状态变量名与本地预测值；状态进入时间戳；该状态衍生的后续预测内容（如技能状态生成的攻击体、位移、伤害预判）；状态结束时应恢复的旧值（用于回滚）。</w:t>
      </w:r>
    </w:p>
    <w:p w14:paraId="46BA690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EE25C3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例如，玩家释放技能一：</w:t>
      </w:r>
    </w:p>
    <w:p w14:paraId="42306E0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本地生成预测键 PK_001；MySkill 本地置为“技能一”，CharacterState 置为“技能”；技能状态衍生的攻击体生成、位移、伤害预判均挂载到 PK_001 下；动画状态机读取 MySkill 后立即播放技能动画；</w:t>
      </w:r>
    </w:p>
    <w:p w14:paraId="32E753F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Server_ChangeSkillState 复制到达后，根据 PK_001 比对：一致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跟进，清除本地预测标记；不一致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 MySkill 与 CharacterState，重新按服务器值驱动动画。</w:t>
      </w:r>
    </w:p>
    <w:p w14:paraId="2667657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BE76313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</w:t>
      </w:r>
    </w:p>
    <w:p w14:paraId="44D7A90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属性预测处理客户端输入后本地立即修改的数值、位置、朝向，包括 Chakra、Toward、位置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、CD 时间戳、伤害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。这些属性在客户端输入瞬间即本地修改，UI 读取后立即更新，无需等待服务器复制。</w:t>
      </w:r>
    </w:p>
    <w:p w14:paraId="5DA85F5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FF8A44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每个属性预测行为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会为当前生效的预测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键下生成一份“变化记录”（Change Record），记录：属性名；预测前的旧值；预测后的新值；修改时间戳；回滚回调（恢复旧值）；跟进回调（确认新值，清除预测标记）。</w:t>
      </w:r>
    </w:p>
    <w:p w14:paraId="037668B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2854CE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例如，玩家释放替身：</w:t>
      </w:r>
    </w:p>
    <w:p w14:paraId="5EF9771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进入替身状态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生成预测键 PK_002；Chakra 本地预扣 1 点，记录旧值 3、新值 2；LastEscapeTime本地记录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时间戳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；位置本地先行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检测并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瞬移到目标点，记录旧位置、新位置；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变化记录附着预测键上；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 读取 Chakra 后立即更新为 2 格，CD 显示开始倒计时；</w:t>
      </w:r>
    </w:p>
    <w:p w14:paraId="38359F2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Server_Escape 处理完成后复制 Chakra、位置：一致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跟进，清除预测标记；不一致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回滚：Chakra 恢复为 3，位置恢复旧位置，CD 时间戳恢复，再应用服务器值。</w:t>
      </w:r>
    </w:p>
    <w:p w14:paraId="14CC11F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9536935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</w:t>
      </w:r>
    </w:p>
    <w:p w14:paraId="12A450C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锁预测处理客户端输入后本地立即置位的输入控制开关，包括 bAttackInputLock、bPreInputLock、bSuccessHit。锁处于状态和属性的上游，用于判断“状态是否可变化”，其回滚策略独立于状态和属性。</w:t>
      </w:r>
    </w:p>
    <w:p w14:paraId="6D5B067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4A7DD9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不生成预测键，而是靠服务器同步修正。原因在于：锁的语义是“输入控制开关”，其最终控制权在服务器，客户端只做本地预判，且锁的置位/复位通常与状态变化同步发生，不需要独立的生命周期管理。</w:t>
      </w:r>
    </w:p>
    <w:p w14:paraId="7B689EC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275433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bAttackInputLock：普攻期间本地立即置位，阻止后续攻击输入；服务器 Server_Attack 确认后，若连段窗口关闭则复制复位，客户端以服务器为准。</w:t>
      </w:r>
    </w:p>
    <w:p w14:paraId="5F72FBD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bPreInputLock：预输入缓存本地立即置位，缓存下一次输入；服务器攻击逻辑确认后，若预输入被消费则复位，客户端以服务器为准。</w:t>
      </w:r>
    </w:p>
    <w:p w14:paraId="4FB46BD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bSuccessHit：命中标记本地可预判，用于提前触发命中派生动画；最终以服务器 AN_StartHitCheck / AN_HitJump 判定为准，服务器命中标记复制到达后修正本地值。</w:t>
      </w:r>
    </w:p>
    <w:p w14:paraId="3EE3F83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6422598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预测系统实现</w:t>
      </w:r>
    </w:p>
    <w:p w14:paraId="44695A5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预测系统并非对原有网络层、角色逻辑或动画系统的重写，而是在现有项目之上叠加的一层外置预测模块。原有架构仍然保持服务器权威：属性复制、Server RPC、Client RPC、NetMulticast 继续负责权威同步与表现分发；预测系统只负责在客户端输入瞬间先行产生本地结果，并在服务器同步到达后决定“跟进”还是“回滚”。因此，预测系统的实现原则是：尽量不影响项目原先架构和代码，尽量以增量方式接入。</w:t>
      </w:r>
    </w:p>
    <w:p w14:paraId="2B27C41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69285F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基于这一原则，预测系统采用组件（Component）形式实现。组件挂载到角色上，随角色一同生成、复制和销毁，并持有该角色的预测上下文。组件对外暴露预测键创建、变化记录、委托注册、跟进/回滚结算等接口；角色原有逻辑不需要了解预测系统的内部结构，只需要在“需要预测的功能函数”中调用组件接口，并在适当位置注册少量回调即可。</w:t>
      </w:r>
    </w:p>
    <w:p w14:paraId="1667B28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EB8EC0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具体接入方式如下：</w:t>
      </w:r>
    </w:p>
    <w:p w14:paraId="3A0AF52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C352E0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组件挂载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在角色初始化时创建并挂载预测组件。组件与角色生命周期一致，服务器与客户端均可持有；但预测逻辑主要在客户端本地控制器对应的角色上生效，服务器端仅作为预测键回传与校验结果的参照。</w:t>
      </w:r>
    </w:p>
    <w:p w14:paraId="1069AEE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076F21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预测键创建与使用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当客户端输入触发本地先行逻辑时，由角色调用预测组件的接口创建预测键。预测键下挂载本次预测行为衍生的状态变化、属性变化、表现触发以及回滚/跟进委托。预测键的有效窗口与其标记的状态生命周期一致，状态结束则键失效并结算。</w:t>
      </w:r>
    </w:p>
    <w:p w14:paraId="4D36EB6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0189C1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原有代码的增量修改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原有功能函数不需要被替换，只需要在关键位置插入组件调用。例如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在状态本地置位处调用 CreatePredictionKey 或 BeginPrediction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在属性本地修改处调用 RecordChange；在表现触发处调用 BindPresentation；在服务器同步到达处调用 ConfirmPrediction 或 RollbackPrediction。</w:t>
      </w:r>
    </w:p>
    <w:p w14:paraId="036FE18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EB2452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委托回调的增量添加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代码只需要为需要跟进或回滚的属性、状态、表现增加少量委托回调。回调内容通常是“恢复旧值”“确认新值”“清除预测标记”“重新按权威值驱动动画/UI”等。预测组件负责在服务器同步结果到达时，根据预测键找到对应记录并调用这些回调。</w:t>
      </w:r>
    </w:p>
    <w:p w14:paraId="5BAFF0D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2CC941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对原有架构的影响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原有网络层不变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属性复制、RPC、多播仍然按原方式工作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原有角色逻辑不变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移动、攻击、技能、受击、替身等核心流程仍然由原代码驱动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原有动画/UI 不变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动画状态机、UI 数据绑定仍然读取原有变量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预测系统只是让这些变量在客户端更早地进入预测值，并在服务器同步后修正。</w:t>
      </w:r>
    </w:p>
    <w:p w14:paraId="04CA4C1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F5BF79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因此，预测系统的实现可以概括为：一个挂载在角色上的组件，一套预测键与变化记录机制，一组由原代码注册的跟进/回滚委托。原项目只需要在需要预测的功能函数内增加组件调用，并增加少量委托回调，即可将预测能力接入现有功能点。这样既保证了预测系统与原有架构的解耦，也保证了后续扩展新预测功能时，只需要重复“创建预测键 → 记录变化 → 注册委托 → 服务器同步后跟进/回滚”这一固定模式。</w:t>
      </w:r>
    </w:p>
    <w:p w14:paraId="7CE20A1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0" w:name="_GoBack"/>
      <w:bookmarkEnd w:id="0"/>
    </w:p>
    <w:p w14:paraId="2A1C8FD2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预测系统组件</w:t>
      </w:r>
    </w:p>
    <w:p w14:paraId="3C374BD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3D7B32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预测键</w:t>
      </w:r>
    </w:p>
    <w:p w14:paraId="0F1306F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0D58D64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状态预测</w:t>
      </w:r>
    </w:p>
    <w:p w14:paraId="70C883C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F4115AD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属性预测</w:t>
      </w:r>
    </w:p>
    <w:p w14:paraId="45F935B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AF3AE6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锁预测</w:t>
      </w:r>
    </w:p>
    <w:p w14:paraId="3335907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FDCDE0"/>
    <w:multiLevelType w:val="multilevel"/>
    <w:tmpl w:val="E3FDCDE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C26B0"/>
    <w:rsid w:val="0A725398"/>
    <w:rsid w:val="0B2226D0"/>
    <w:rsid w:val="0C4A1EDF"/>
    <w:rsid w:val="0CCC6D98"/>
    <w:rsid w:val="0CDB6FDB"/>
    <w:rsid w:val="0D203292"/>
    <w:rsid w:val="0E7E048E"/>
    <w:rsid w:val="0FD06C62"/>
    <w:rsid w:val="10954EE8"/>
    <w:rsid w:val="1AF81AC3"/>
    <w:rsid w:val="1BEB753B"/>
    <w:rsid w:val="1C6A4704"/>
    <w:rsid w:val="20A16252"/>
    <w:rsid w:val="23496349"/>
    <w:rsid w:val="240046E7"/>
    <w:rsid w:val="30F966D7"/>
    <w:rsid w:val="33CB554C"/>
    <w:rsid w:val="36655B51"/>
    <w:rsid w:val="369260AD"/>
    <w:rsid w:val="385914E3"/>
    <w:rsid w:val="3A7601BF"/>
    <w:rsid w:val="3B0F48D4"/>
    <w:rsid w:val="3B2A7EA1"/>
    <w:rsid w:val="3DF8538F"/>
    <w:rsid w:val="3E6D1A7C"/>
    <w:rsid w:val="42002A64"/>
    <w:rsid w:val="467C4DAF"/>
    <w:rsid w:val="4A4831FA"/>
    <w:rsid w:val="4C4A1A57"/>
    <w:rsid w:val="4D471EEE"/>
    <w:rsid w:val="4F4421E2"/>
    <w:rsid w:val="52AC38AF"/>
    <w:rsid w:val="54387385"/>
    <w:rsid w:val="557E5D22"/>
    <w:rsid w:val="5C1843D5"/>
    <w:rsid w:val="5E105AA7"/>
    <w:rsid w:val="5E304667"/>
    <w:rsid w:val="60C07C62"/>
    <w:rsid w:val="647B5CD8"/>
    <w:rsid w:val="679E34FC"/>
    <w:rsid w:val="69305E23"/>
    <w:rsid w:val="6B4C1982"/>
    <w:rsid w:val="741522AB"/>
    <w:rsid w:val="76601201"/>
    <w:rsid w:val="796E7CD8"/>
    <w:rsid w:val="79D815F5"/>
    <w:rsid w:val="7D0270B5"/>
    <w:rsid w:val="7E2E5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5708</Words>
  <Characters>10132</Characters>
  <Lines>0</Lines>
  <Paragraphs>0</Paragraphs>
  <TotalTime>146</TotalTime>
  <ScaleCrop>false</ScaleCrop>
  <LinksUpToDate>false</LinksUpToDate>
  <CharactersWithSpaces>10508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2026-09-24T06:43:00Z</dcterms:created>
  <dc:creator>86183</dc:creator>
  <cp:lastModifiedBy>WPS_1687156613</cp:lastModifiedBy>
  <dcterms:modified xsi:type="dcterms:W3CDTF">2026-09-29T06:23:02Z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FF9289DCEE524A6AA144CB5E5FA6964C_12</vt:lpwstr>
  </property>
</Properties>
</file>