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E48A" w14:textId="77777777" w:rsidR="008346E4" w:rsidRPr="00690B3A" w:rsidRDefault="008346E4" w:rsidP="00F50783">
      <w:pPr>
        <w:jc w:val="both"/>
        <w:rPr>
          <w:rFonts w:ascii="Calibri" w:hAnsi="Calibri" w:cs="Calibri"/>
          <w:b/>
          <w:bCs/>
          <w:sz w:val="24"/>
          <w:szCs w:val="24"/>
        </w:rPr>
      </w:pPr>
      <w:r w:rsidRPr="00690B3A">
        <w:rPr>
          <w:rFonts w:ascii="Calibri" w:hAnsi="Calibri" w:cs="Calibri"/>
          <w:b/>
          <w:bCs/>
          <w:sz w:val="24"/>
          <w:szCs w:val="24"/>
        </w:rPr>
        <w:t>1 Implementation of Decoding Algorithms</w:t>
      </w:r>
    </w:p>
    <w:p w14:paraId="31B1FB55" w14:textId="5E6E3895" w:rsidR="008346E4" w:rsidRPr="00562309" w:rsidRDefault="008346E4" w:rsidP="00F50783">
      <w:pPr>
        <w:jc w:val="both"/>
        <w:rPr>
          <w:rFonts w:ascii="Calibri" w:hAnsi="Calibri" w:cs="Calibri"/>
          <w:b/>
          <w:bCs/>
          <w:sz w:val="24"/>
          <w:szCs w:val="24"/>
        </w:rPr>
      </w:pPr>
      <w:r w:rsidRPr="00DB3F34">
        <w:rPr>
          <w:rFonts w:ascii="Calibri" w:hAnsi="Calibri" w:cs="Calibri"/>
          <w:sz w:val="24"/>
          <w:szCs w:val="24"/>
        </w:rPr>
        <w:br/>
      </w:r>
      <w:r w:rsidRPr="00562309">
        <w:rPr>
          <w:rFonts w:ascii="Calibri" w:hAnsi="Calibri" w:cs="Calibri"/>
          <w:b/>
          <w:bCs/>
          <w:sz w:val="24"/>
          <w:szCs w:val="24"/>
        </w:rPr>
        <w:t>1.1 For a prompt like “Today I believe we can finally”, you should show the output</w:t>
      </w:r>
      <w:r w:rsidRPr="00562309">
        <w:rPr>
          <w:rFonts w:ascii="Calibri" w:hAnsi="Calibri" w:cs="Calibri"/>
          <w:b/>
          <w:bCs/>
          <w:sz w:val="24"/>
          <w:szCs w:val="24"/>
        </w:rPr>
        <w:br/>
        <w:t>sequence(s) from the four decoding algorithms with the specific parameters you</w:t>
      </w:r>
      <w:r w:rsidRPr="00562309">
        <w:rPr>
          <w:rFonts w:ascii="Calibri" w:hAnsi="Calibri" w:cs="Calibri"/>
          <w:b/>
          <w:bCs/>
          <w:sz w:val="24"/>
          <w:szCs w:val="24"/>
        </w:rPr>
        <w:br/>
        <w:t>used (e.g., beam size, n-best, k, p). For this step, you can choose any random</w:t>
      </w:r>
      <w:r w:rsidRPr="00562309">
        <w:rPr>
          <w:rFonts w:ascii="Calibri" w:hAnsi="Calibri" w:cs="Calibri"/>
          <w:b/>
          <w:bCs/>
          <w:sz w:val="24"/>
          <w:szCs w:val="24"/>
        </w:rPr>
        <w:br/>
        <w:t>prompt. You must also calculate the likelihood of each output sequence by the</w:t>
      </w:r>
      <w:r w:rsidRPr="00562309">
        <w:rPr>
          <w:rFonts w:ascii="Calibri" w:hAnsi="Calibri" w:cs="Calibri"/>
          <w:b/>
          <w:bCs/>
          <w:sz w:val="24"/>
          <w:szCs w:val="24"/>
        </w:rPr>
        <w:br/>
        <w:t>log sum of every token logit.</w:t>
      </w:r>
    </w:p>
    <w:p w14:paraId="457DA297" w14:textId="77777777" w:rsidR="00E35573" w:rsidRPr="00DB3F34" w:rsidRDefault="00E35573" w:rsidP="00F50783">
      <w:pPr>
        <w:jc w:val="both"/>
        <w:rPr>
          <w:rFonts w:ascii="Calibri" w:hAnsi="Calibri" w:cs="Calibri"/>
          <w:sz w:val="24"/>
          <w:szCs w:val="24"/>
        </w:rPr>
      </w:pPr>
    </w:p>
    <w:p w14:paraId="6BBFE3D0" w14:textId="66127749" w:rsidR="008346E4" w:rsidRPr="00DB3F34" w:rsidRDefault="008346E4" w:rsidP="00F50783">
      <w:pPr>
        <w:jc w:val="both"/>
        <w:rPr>
          <w:rFonts w:ascii="Calibri" w:hAnsi="Calibri" w:cs="Calibri"/>
          <w:sz w:val="24"/>
          <w:szCs w:val="24"/>
        </w:rPr>
      </w:pPr>
      <w:r w:rsidRPr="00DB3F34">
        <w:rPr>
          <w:rFonts w:ascii="Calibri" w:hAnsi="Calibri" w:cs="Calibri"/>
          <w:sz w:val="24"/>
          <w:szCs w:val="24"/>
        </w:rPr>
        <w:t>I used the same prompt</w:t>
      </w:r>
      <w:r w:rsidR="00B702DF" w:rsidRPr="00DB3F34">
        <w:rPr>
          <w:rFonts w:ascii="Calibri" w:hAnsi="Calibri" w:cs="Calibri"/>
          <w:sz w:val="24"/>
          <w:szCs w:val="24"/>
        </w:rPr>
        <w:t xml:space="preserve"> (“Today I believe we can finally”) </w:t>
      </w:r>
      <w:r w:rsidRPr="00DB3F34">
        <w:rPr>
          <w:rFonts w:ascii="Calibri" w:hAnsi="Calibri" w:cs="Calibri"/>
          <w:sz w:val="24"/>
          <w:szCs w:val="24"/>
        </w:rPr>
        <w:t xml:space="preserve">as in the question for generation, and the </w:t>
      </w:r>
      <w:r w:rsidR="00B702DF" w:rsidRPr="00DB3F34">
        <w:rPr>
          <w:rFonts w:ascii="Calibri" w:hAnsi="Calibri" w:cs="Calibri"/>
          <w:sz w:val="24"/>
          <w:szCs w:val="24"/>
        </w:rPr>
        <w:t>observations</w:t>
      </w:r>
      <w:r w:rsidRPr="00DB3F34">
        <w:rPr>
          <w:rFonts w:ascii="Calibri" w:hAnsi="Calibri" w:cs="Calibri"/>
          <w:sz w:val="24"/>
          <w:szCs w:val="24"/>
        </w:rPr>
        <w:t xml:space="preserve"> are noted down in the table 1. </w:t>
      </w:r>
    </w:p>
    <w:p w14:paraId="268CD1E3" w14:textId="035CBEDF" w:rsidR="009A51BD" w:rsidRPr="00DB3F34" w:rsidRDefault="009A51BD" w:rsidP="00F50783">
      <w:pPr>
        <w:jc w:val="both"/>
        <w:rPr>
          <w:rFonts w:ascii="Calibri" w:hAnsi="Calibri" w:cs="Calibr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562A45" w:rsidRPr="00DB3F34" w14:paraId="5ABBD0D8" w14:textId="77777777" w:rsidTr="00562A45">
        <w:tc>
          <w:tcPr>
            <w:tcW w:w="2337" w:type="dxa"/>
          </w:tcPr>
          <w:p w14:paraId="5609EA5F" w14:textId="73C2C3AD" w:rsidR="00562A45" w:rsidRPr="003028A5" w:rsidRDefault="00562A45" w:rsidP="00F50783">
            <w:pPr>
              <w:jc w:val="both"/>
              <w:rPr>
                <w:rFonts w:ascii="Calibri" w:hAnsi="Calibri" w:cs="Calibri"/>
                <w:sz w:val="24"/>
                <w:szCs w:val="24"/>
              </w:rPr>
            </w:pPr>
            <w:r w:rsidRPr="003028A5">
              <w:rPr>
                <w:rFonts w:ascii="Calibri" w:hAnsi="Calibri" w:cs="Calibri"/>
                <w:sz w:val="24"/>
                <w:szCs w:val="24"/>
              </w:rPr>
              <w:t>Algorithm</w:t>
            </w:r>
          </w:p>
        </w:tc>
        <w:tc>
          <w:tcPr>
            <w:tcW w:w="2337" w:type="dxa"/>
          </w:tcPr>
          <w:p w14:paraId="557116A0" w14:textId="53D47944" w:rsidR="00562A45" w:rsidRPr="003028A5" w:rsidRDefault="00562A45" w:rsidP="00F50783">
            <w:pPr>
              <w:jc w:val="both"/>
              <w:rPr>
                <w:rFonts w:ascii="Calibri" w:hAnsi="Calibri" w:cs="Calibri"/>
                <w:sz w:val="24"/>
                <w:szCs w:val="24"/>
              </w:rPr>
            </w:pPr>
            <w:r w:rsidRPr="003028A5">
              <w:rPr>
                <w:rFonts w:ascii="Calibri" w:hAnsi="Calibri" w:cs="Calibri"/>
                <w:sz w:val="24"/>
                <w:szCs w:val="24"/>
              </w:rPr>
              <w:t>Output</w:t>
            </w:r>
          </w:p>
        </w:tc>
        <w:tc>
          <w:tcPr>
            <w:tcW w:w="2338" w:type="dxa"/>
          </w:tcPr>
          <w:p w14:paraId="6E7DE957" w14:textId="7DEE0E56" w:rsidR="00562A45" w:rsidRPr="003028A5" w:rsidRDefault="00562A45" w:rsidP="00F50783">
            <w:pPr>
              <w:jc w:val="both"/>
              <w:rPr>
                <w:rFonts w:ascii="Calibri" w:hAnsi="Calibri" w:cs="Calibri"/>
                <w:sz w:val="24"/>
                <w:szCs w:val="24"/>
              </w:rPr>
            </w:pPr>
            <w:r w:rsidRPr="003028A5">
              <w:rPr>
                <w:rFonts w:ascii="Calibri" w:hAnsi="Calibri" w:cs="Calibri"/>
                <w:sz w:val="24"/>
                <w:szCs w:val="24"/>
              </w:rPr>
              <w:t>Parameters</w:t>
            </w:r>
          </w:p>
        </w:tc>
        <w:tc>
          <w:tcPr>
            <w:tcW w:w="2338" w:type="dxa"/>
          </w:tcPr>
          <w:p w14:paraId="6F6D9A0D" w14:textId="753D8C46" w:rsidR="00562A45" w:rsidRPr="003028A5" w:rsidRDefault="008A492B" w:rsidP="00F50783">
            <w:pPr>
              <w:jc w:val="both"/>
              <w:rPr>
                <w:rFonts w:ascii="Calibri" w:hAnsi="Calibri" w:cs="Calibri"/>
                <w:sz w:val="24"/>
                <w:szCs w:val="24"/>
              </w:rPr>
            </w:pPr>
            <w:r w:rsidRPr="003028A5">
              <w:rPr>
                <w:rFonts w:ascii="Calibri" w:hAnsi="Calibri" w:cs="Calibri"/>
                <w:sz w:val="24"/>
                <w:szCs w:val="24"/>
              </w:rPr>
              <w:t>Log Likelihood of each sequence</w:t>
            </w:r>
          </w:p>
        </w:tc>
      </w:tr>
      <w:tr w:rsidR="00562A45" w:rsidRPr="00DB3F34" w14:paraId="37A290A4" w14:textId="77777777" w:rsidTr="00562A45">
        <w:tc>
          <w:tcPr>
            <w:tcW w:w="2337" w:type="dxa"/>
          </w:tcPr>
          <w:p w14:paraId="7247CC80" w14:textId="06375B6F" w:rsidR="00562A45" w:rsidRPr="00DB3F34" w:rsidRDefault="00562A45" w:rsidP="00F50783">
            <w:pPr>
              <w:jc w:val="both"/>
              <w:rPr>
                <w:rFonts w:ascii="Calibri" w:hAnsi="Calibri" w:cs="Calibri"/>
                <w:sz w:val="24"/>
                <w:szCs w:val="24"/>
              </w:rPr>
            </w:pPr>
            <w:r w:rsidRPr="00DB3F34">
              <w:rPr>
                <w:rFonts w:ascii="Calibri" w:hAnsi="Calibri" w:cs="Calibri"/>
                <w:sz w:val="24"/>
                <w:szCs w:val="24"/>
              </w:rPr>
              <w:t>Greedy</w:t>
            </w:r>
          </w:p>
        </w:tc>
        <w:tc>
          <w:tcPr>
            <w:tcW w:w="2337" w:type="dxa"/>
          </w:tcPr>
          <w:p w14:paraId="1C37F1C4" w14:textId="77777777" w:rsidR="00562A45" w:rsidRPr="00DB3F34" w:rsidRDefault="00562A45" w:rsidP="00F5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eastAsia="Times New Roman" w:hAnsi="Calibri" w:cs="Calibri"/>
                <w:color w:val="000000"/>
                <w:sz w:val="24"/>
                <w:szCs w:val="24"/>
              </w:rPr>
            </w:pPr>
            <w:r w:rsidRPr="00DB3F34">
              <w:rPr>
                <w:rFonts w:ascii="Calibri" w:eastAsia="Times New Roman" w:hAnsi="Calibri" w:cs="Calibri"/>
                <w:color w:val="000000"/>
                <w:sz w:val="24"/>
                <w:szCs w:val="24"/>
              </w:rPr>
              <w:t>get to the point where we can make a difference in the lives of the people of the United States of America.</w:t>
            </w:r>
          </w:p>
          <w:p w14:paraId="477D4921" w14:textId="77777777" w:rsidR="00562A45" w:rsidRPr="00DB3F34" w:rsidRDefault="00562A45" w:rsidP="00F50783">
            <w:pPr>
              <w:jc w:val="both"/>
              <w:rPr>
                <w:rFonts w:ascii="Calibri" w:hAnsi="Calibri" w:cs="Calibri"/>
                <w:sz w:val="24"/>
                <w:szCs w:val="24"/>
              </w:rPr>
            </w:pPr>
          </w:p>
        </w:tc>
        <w:tc>
          <w:tcPr>
            <w:tcW w:w="2338" w:type="dxa"/>
          </w:tcPr>
          <w:p w14:paraId="2C6B4FEE" w14:textId="46A5FB61" w:rsidR="00562A45" w:rsidRPr="00DB3F34" w:rsidRDefault="00006CD0" w:rsidP="00F50783">
            <w:pPr>
              <w:jc w:val="both"/>
              <w:rPr>
                <w:rFonts w:ascii="Calibri" w:hAnsi="Calibri" w:cs="Calibri"/>
                <w:sz w:val="24"/>
                <w:szCs w:val="24"/>
              </w:rPr>
            </w:pPr>
            <w:r w:rsidRPr="00DB3F34">
              <w:rPr>
                <w:rFonts w:ascii="Calibri" w:hAnsi="Calibri" w:cs="Calibri"/>
                <w:sz w:val="24"/>
                <w:szCs w:val="24"/>
              </w:rPr>
              <w:t>max_length=30</w:t>
            </w:r>
          </w:p>
        </w:tc>
        <w:tc>
          <w:tcPr>
            <w:tcW w:w="2338" w:type="dxa"/>
          </w:tcPr>
          <w:p w14:paraId="20C79511" w14:textId="77777777" w:rsidR="008A492B" w:rsidRPr="00DB3F34" w:rsidRDefault="008A492B"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-33.093</w:t>
            </w:r>
          </w:p>
          <w:p w14:paraId="2BE6283E" w14:textId="77777777" w:rsidR="00562A45" w:rsidRPr="00DB3F34" w:rsidRDefault="00562A45" w:rsidP="00F50783">
            <w:pPr>
              <w:jc w:val="both"/>
              <w:rPr>
                <w:rFonts w:ascii="Calibri" w:hAnsi="Calibri" w:cs="Calibri"/>
                <w:sz w:val="24"/>
                <w:szCs w:val="24"/>
              </w:rPr>
            </w:pPr>
          </w:p>
        </w:tc>
      </w:tr>
      <w:tr w:rsidR="00562A45" w:rsidRPr="00DB3F34" w14:paraId="6439899C" w14:textId="77777777" w:rsidTr="00562A45">
        <w:tc>
          <w:tcPr>
            <w:tcW w:w="2337" w:type="dxa"/>
          </w:tcPr>
          <w:p w14:paraId="7293AD4E" w14:textId="3E684117" w:rsidR="00562A45" w:rsidRPr="00DB3F34" w:rsidRDefault="00562A45" w:rsidP="00F50783">
            <w:pPr>
              <w:jc w:val="both"/>
              <w:rPr>
                <w:rFonts w:ascii="Calibri" w:hAnsi="Calibri" w:cs="Calibri"/>
                <w:sz w:val="24"/>
                <w:szCs w:val="24"/>
              </w:rPr>
            </w:pPr>
            <w:r w:rsidRPr="00DB3F34">
              <w:rPr>
                <w:rFonts w:ascii="Calibri" w:hAnsi="Calibri" w:cs="Calibri"/>
                <w:sz w:val="24"/>
                <w:szCs w:val="24"/>
              </w:rPr>
              <w:t>Beam Search</w:t>
            </w:r>
          </w:p>
        </w:tc>
        <w:tc>
          <w:tcPr>
            <w:tcW w:w="2337" w:type="dxa"/>
          </w:tcPr>
          <w:p w14:paraId="2D033342" w14:textId="12B84256" w:rsidR="00562A45" w:rsidRPr="00DB3F34" w:rsidRDefault="00562A45"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get to the point where we can make a difference in the lives of all of our children. I believe that</w:t>
            </w:r>
          </w:p>
          <w:p w14:paraId="266C7F5A" w14:textId="77777777" w:rsidR="00562A45" w:rsidRPr="00DB3F34" w:rsidRDefault="00562A45" w:rsidP="00F50783">
            <w:pPr>
              <w:jc w:val="both"/>
              <w:rPr>
                <w:rFonts w:ascii="Calibri" w:hAnsi="Calibri" w:cs="Calibri"/>
                <w:sz w:val="24"/>
                <w:szCs w:val="24"/>
              </w:rPr>
            </w:pPr>
          </w:p>
        </w:tc>
        <w:tc>
          <w:tcPr>
            <w:tcW w:w="2338" w:type="dxa"/>
          </w:tcPr>
          <w:p w14:paraId="2B5E5678" w14:textId="42FE8013" w:rsidR="00562A45" w:rsidRPr="00DB3F34" w:rsidRDefault="00006CD0" w:rsidP="00F50783">
            <w:pPr>
              <w:jc w:val="both"/>
              <w:rPr>
                <w:rFonts w:ascii="Calibri" w:hAnsi="Calibri" w:cs="Calibri"/>
                <w:sz w:val="24"/>
                <w:szCs w:val="24"/>
              </w:rPr>
            </w:pPr>
            <w:r w:rsidRPr="00DB3F34">
              <w:rPr>
                <w:rFonts w:ascii="Calibri" w:hAnsi="Calibri" w:cs="Calibri"/>
                <w:sz w:val="24"/>
                <w:szCs w:val="24"/>
              </w:rPr>
              <w:t>max_length=30, num_beams=3, early_stopping=True</w:t>
            </w:r>
          </w:p>
        </w:tc>
        <w:tc>
          <w:tcPr>
            <w:tcW w:w="2338" w:type="dxa"/>
          </w:tcPr>
          <w:p w14:paraId="0FB71681" w14:textId="77777777" w:rsidR="008A492B" w:rsidRPr="00DB3F34" w:rsidRDefault="008A492B"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-82.768</w:t>
            </w:r>
          </w:p>
          <w:p w14:paraId="5D280AF7" w14:textId="77777777" w:rsidR="00562A45" w:rsidRPr="00DB3F34" w:rsidRDefault="00562A45" w:rsidP="00F50783">
            <w:pPr>
              <w:jc w:val="both"/>
              <w:rPr>
                <w:rFonts w:ascii="Calibri" w:hAnsi="Calibri" w:cs="Calibri"/>
                <w:sz w:val="24"/>
                <w:szCs w:val="24"/>
              </w:rPr>
            </w:pPr>
          </w:p>
        </w:tc>
      </w:tr>
      <w:tr w:rsidR="00562A45" w:rsidRPr="00DB3F34" w14:paraId="0D094CB6" w14:textId="77777777" w:rsidTr="00562A45">
        <w:tc>
          <w:tcPr>
            <w:tcW w:w="2337" w:type="dxa"/>
          </w:tcPr>
          <w:p w14:paraId="0E610462" w14:textId="27206353" w:rsidR="00562A45" w:rsidRPr="00DB3F34" w:rsidRDefault="00562A45" w:rsidP="00F50783">
            <w:pPr>
              <w:jc w:val="both"/>
              <w:rPr>
                <w:rFonts w:ascii="Calibri" w:hAnsi="Calibri" w:cs="Calibri"/>
                <w:sz w:val="24"/>
                <w:szCs w:val="24"/>
              </w:rPr>
            </w:pPr>
            <w:r w:rsidRPr="00DB3F34">
              <w:rPr>
                <w:rFonts w:ascii="Calibri" w:hAnsi="Calibri" w:cs="Calibri"/>
                <w:sz w:val="24"/>
                <w:szCs w:val="24"/>
              </w:rPr>
              <w:t>Top-K sampling</w:t>
            </w:r>
          </w:p>
        </w:tc>
        <w:tc>
          <w:tcPr>
            <w:tcW w:w="2337" w:type="dxa"/>
          </w:tcPr>
          <w:p w14:paraId="283D83D7" w14:textId="77777777" w:rsidR="00562A45" w:rsidRPr="00DB3F34" w:rsidRDefault="00562A45"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make good on our promise, and that we will continue to build on our progress, as the rest of the world does</w:t>
            </w:r>
          </w:p>
          <w:p w14:paraId="3AF1EDDB" w14:textId="77777777" w:rsidR="00562A45" w:rsidRPr="00DB3F34" w:rsidRDefault="00562A45" w:rsidP="00F50783">
            <w:pPr>
              <w:jc w:val="both"/>
              <w:rPr>
                <w:rFonts w:ascii="Calibri" w:hAnsi="Calibri" w:cs="Calibri"/>
                <w:sz w:val="24"/>
                <w:szCs w:val="24"/>
              </w:rPr>
            </w:pPr>
          </w:p>
        </w:tc>
        <w:tc>
          <w:tcPr>
            <w:tcW w:w="2338" w:type="dxa"/>
          </w:tcPr>
          <w:p w14:paraId="6E3EC49F" w14:textId="593FE2B0" w:rsidR="00562A45" w:rsidRPr="00DB3F34" w:rsidRDefault="00006CD0" w:rsidP="00F50783">
            <w:pPr>
              <w:jc w:val="both"/>
              <w:rPr>
                <w:rFonts w:ascii="Calibri" w:hAnsi="Calibri" w:cs="Calibri"/>
                <w:sz w:val="24"/>
                <w:szCs w:val="24"/>
              </w:rPr>
            </w:pPr>
            <w:r w:rsidRPr="00DB3F34">
              <w:rPr>
                <w:rFonts w:ascii="Calibri" w:hAnsi="Calibri" w:cs="Calibri"/>
                <w:sz w:val="24"/>
                <w:szCs w:val="24"/>
              </w:rPr>
              <w:t>do_sample=True, max_length=30, top_k=20</w:t>
            </w:r>
          </w:p>
        </w:tc>
        <w:tc>
          <w:tcPr>
            <w:tcW w:w="2338" w:type="dxa"/>
          </w:tcPr>
          <w:p w14:paraId="7C28E6D8" w14:textId="77777777" w:rsidR="008A492B" w:rsidRPr="00DB3F34" w:rsidRDefault="008A492B"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-40.484</w:t>
            </w:r>
          </w:p>
          <w:p w14:paraId="7909EE56" w14:textId="77777777" w:rsidR="00562A45" w:rsidRPr="00DB3F34" w:rsidRDefault="00562A45" w:rsidP="00F50783">
            <w:pPr>
              <w:jc w:val="both"/>
              <w:rPr>
                <w:rFonts w:ascii="Calibri" w:hAnsi="Calibri" w:cs="Calibri"/>
                <w:sz w:val="24"/>
                <w:szCs w:val="24"/>
              </w:rPr>
            </w:pPr>
          </w:p>
        </w:tc>
      </w:tr>
      <w:tr w:rsidR="00562A45" w:rsidRPr="00DB3F34" w14:paraId="1B789767" w14:textId="77777777" w:rsidTr="00562A45">
        <w:tc>
          <w:tcPr>
            <w:tcW w:w="2337" w:type="dxa"/>
          </w:tcPr>
          <w:p w14:paraId="5D211A29" w14:textId="224136B4" w:rsidR="00562A45" w:rsidRPr="00DB3F34" w:rsidRDefault="00562A45" w:rsidP="00F50783">
            <w:pPr>
              <w:jc w:val="both"/>
              <w:rPr>
                <w:rFonts w:ascii="Calibri" w:hAnsi="Calibri" w:cs="Calibri"/>
                <w:sz w:val="24"/>
                <w:szCs w:val="24"/>
              </w:rPr>
            </w:pPr>
            <w:r w:rsidRPr="00DB3F34">
              <w:rPr>
                <w:rFonts w:ascii="Calibri" w:hAnsi="Calibri" w:cs="Calibri"/>
                <w:sz w:val="24"/>
                <w:szCs w:val="24"/>
              </w:rPr>
              <w:t>Top-p Nucleas Sampling</w:t>
            </w:r>
          </w:p>
        </w:tc>
        <w:tc>
          <w:tcPr>
            <w:tcW w:w="2337" w:type="dxa"/>
          </w:tcPr>
          <w:p w14:paraId="0A6FA6B8" w14:textId="77777777" w:rsidR="00562A45" w:rsidRPr="00DB3F34" w:rsidRDefault="00562A45"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bring the Bush administration back from the brink of chaos," former Bush White House chief of staff Cheryl Mills said. "And</w:t>
            </w:r>
          </w:p>
          <w:p w14:paraId="59F579A6" w14:textId="77777777" w:rsidR="00562A45" w:rsidRPr="00DB3F34" w:rsidRDefault="00562A45" w:rsidP="00F50783">
            <w:pPr>
              <w:jc w:val="both"/>
              <w:rPr>
                <w:rFonts w:ascii="Calibri" w:hAnsi="Calibri" w:cs="Calibri"/>
                <w:sz w:val="24"/>
                <w:szCs w:val="24"/>
              </w:rPr>
            </w:pPr>
          </w:p>
        </w:tc>
        <w:tc>
          <w:tcPr>
            <w:tcW w:w="2338" w:type="dxa"/>
          </w:tcPr>
          <w:p w14:paraId="3F63C8CA" w14:textId="77777777" w:rsidR="00006CD0" w:rsidRPr="00DB3F34" w:rsidRDefault="00006CD0" w:rsidP="00F50783">
            <w:pPr>
              <w:jc w:val="both"/>
              <w:rPr>
                <w:rFonts w:ascii="Calibri" w:hAnsi="Calibri" w:cs="Calibri"/>
                <w:sz w:val="24"/>
                <w:szCs w:val="24"/>
              </w:rPr>
            </w:pPr>
            <w:r w:rsidRPr="00DB3F34">
              <w:rPr>
                <w:rFonts w:ascii="Calibri" w:hAnsi="Calibri" w:cs="Calibri"/>
                <w:sz w:val="24"/>
                <w:szCs w:val="24"/>
              </w:rPr>
              <w:t xml:space="preserve">do_sample=True, max_length=30, top_p=0.7, </w:t>
            </w:r>
          </w:p>
          <w:p w14:paraId="3948BE94" w14:textId="32FB104D" w:rsidR="00562A45" w:rsidRPr="00DB3F34" w:rsidRDefault="00006CD0" w:rsidP="00F50783">
            <w:pPr>
              <w:jc w:val="both"/>
              <w:rPr>
                <w:rFonts w:ascii="Calibri" w:hAnsi="Calibri" w:cs="Calibri"/>
                <w:sz w:val="24"/>
                <w:szCs w:val="24"/>
              </w:rPr>
            </w:pPr>
            <w:r w:rsidRPr="00DB3F34">
              <w:rPr>
                <w:rFonts w:ascii="Calibri" w:hAnsi="Calibri" w:cs="Calibri"/>
                <w:sz w:val="24"/>
                <w:szCs w:val="24"/>
              </w:rPr>
              <w:t>top_k=0</w:t>
            </w:r>
          </w:p>
        </w:tc>
        <w:tc>
          <w:tcPr>
            <w:tcW w:w="2338" w:type="dxa"/>
          </w:tcPr>
          <w:p w14:paraId="6194072E" w14:textId="77777777" w:rsidR="008A492B" w:rsidRPr="00DB3F34" w:rsidRDefault="008A492B" w:rsidP="00F50783">
            <w:pPr>
              <w:pStyle w:val="HTMLPreformatted"/>
              <w:shd w:val="clear" w:color="auto" w:fill="FFFFFF"/>
              <w:wordWrap w:val="0"/>
              <w:jc w:val="both"/>
              <w:textAlignment w:val="baseline"/>
              <w:rPr>
                <w:rFonts w:ascii="Calibri" w:hAnsi="Calibri" w:cs="Calibri"/>
                <w:color w:val="000000"/>
                <w:sz w:val="24"/>
                <w:szCs w:val="24"/>
              </w:rPr>
            </w:pPr>
            <w:r w:rsidRPr="00DB3F34">
              <w:rPr>
                <w:rFonts w:ascii="Calibri" w:hAnsi="Calibri" w:cs="Calibri"/>
                <w:color w:val="000000"/>
                <w:sz w:val="24"/>
                <w:szCs w:val="24"/>
              </w:rPr>
              <w:t>-48.569</w:t>
            </w:r>
          </w:p>
          <w:p w14:paraId="36C41579" w14:textId="77777777" w:rsidR="00562A45" w:rsidRPr="00DB3F34" w:rsidRDefault="00562A45" w:rsidP="00F50783">
            <w:pPr>
              <w:jc w:val="both"/>
              <w:rPr>
                <w:rFonts w:ascii="Calibri" w:hAnsi="Calibri" w:cs="Calibri"/>
                <w:sz w:val="24"/>
                <w:szCs w:val="24"/>
              </w:rPr>
            </w:pPr>
          </w:p>
        </w:tc>
      </w:tr>
    </w:tbl>
    <w:p w14:paraId="1813167B" w14:textId="06F6B647" w:rsidR="009A51BD" w:rsidRPr="00DB3F34" w:rsidRDefault="00562309" w:rsidP="003028A5">
      <w:pPr>
        <w:jc w:val="center"/>
        <w:rPr>
          <w:rFonts w:ascii="Calibri" w:hAnsi="Calibri" w:cs="Calibri"/>
          <w:sz w:val="24"/>
          <w:szCs w:val="24"/>
        </w:rPr>
      </w:pPr>
      <w:r>
        <w:rPr>
          <w:rFonts w:ascii="Calibri" w:hAnsi="Calibri" w:cs="Calibri"/>
          <w:sz w:val="24"/>
          <w:szCs w:val="24"/>
        </w:rPr>
        <w:lastRenderedPageBreak/>
        <w:t xml:space="preserve">Table 1: Columns from right to left, Algorithm, suggests algorithm used for generation, output corresponds to the generated text, parameters correspond to the parameters used for this process, and log likelihood corresponds to the loglikelihood of </w:t>
      </w:r>
      <w:r w:rsidR="003028A5">
        <w:rPr>
          <w:rFonts w:ascii="Calibri" w:hAnsi="Calibri" w:cs="Calibri"/>
          <w:sz w:val="24"/>
          <w:szCs w:val="24"/>
        </w:rPr>
        <w:t xml:space="preserve">the </w:t>
      </w:r>
      <w:r>
        <w:rPr>
          <w:rFonts w:ascii="Calibri" w:hAnsi="Calibri" w:cs="Calibri"/>
          <w:sz w:val="24"/>
          <w:szCs w:val="24"/>
        </w:rPr>
        <w:t>output sequence.</w:t>
      </w:r>
    </w:p>
    <w:p w14:paraId="0F103CCE" w14:textId="77777777" w:rsidR="00ED3045" w:rsidRDefault="00ED3045" w:rsidP="00F50783">
      <w:pPr>
        <w:jc w:val="both"/>
        <w:rPr>
          <w:rFonts w:ascii="Calibri" w:hAnsi="Calibri" w:cs="Calibri"/>
          <w:b/>
          <w:bCs/>
          <w:sz w:val="24"/>
          <w:szCs w:val="24"/>
        </w:rPr>
      </w:pPr>
    </w:p>
    <w:p w14:paraId="5809A8AB" w14:textId="7E86A90C" w:rsidR="00913BB9" w:rsidRDefault="00BB38BA" w:rsidP="00F50783">
      <w:pPr>
        <w:jc w:val="both"/>
        <w:rPr>
          <w:rFonts w:ascii="Calibri" w:hAnsi="Calibri" w:cs="Calibri"/>
          <w:b/>
          <w:bCs/>
          <w:sz w:val="24"/>
          <w:szCs w:val="24"/>
        </w:rPr>
      </w:pPr>
      <w:r w:rsidRPr="00ED3045">
        <w:rPr>
          <w:rFonts w:ascii="Calibri" w:hAnsi="Calibri" w:cs="Calibri"/>
          <w:b/>
          <w:bCs/>
          <w:sz w:val="24"/>
          <w:szCs w:val="24"/>
        </w:rPr>
        <w:t>Step 2: Decoding for downstream generation tasks</w:t>
      </w:r>
    </w:p>
    <w:p w14:paraId="69670B7B" w14:textId="77777777" w:rsidR="0056400A" w:rsidRDefault="0056400A" w:rsidP="00F50783">
      <w:pPr>
        <w:jc w:val="both"/>
        <w:rPr>
          <w:rFonts w:ascii="Calibri" w:hAnsi="Calibri" w:cs="Calibri"/>
          <w:sz w:val="24"/>
          <w:szCs w:val="24"/>
        </w:rPr>
      </w:pPr>
      <w:r w:rsidRPr="0056400A">
        <w:rPr>
          <w:rFonts w:ascii="Calibri" w:hAnsi="Calibri" w:cs="Calibri"/>
          <w:sz w:val="24"/>
          <w:szCs w:val="24"/>
        </w:rPr>
        <w:t xml:space="preserve">I chose summarization for task 2. The generated text from the four algorithms is saved in the spreadsheet named step2.csv. </w:t>
      </w:r>
    </w:p>
    <w:p w14:paraId="3AF7E6BC" w14:textId="5A32C972" w:rsidR="00BB38BA" w:rsidRPr="0094157A" w:rsidRDefault="00BB38BA" w:rsidP="00F50783">
      <w:pPr>
        <w:jc w:val="both"/>
        <w:rPr>
          <w:rFonts w:ascii="Calibri" w:hAnsi="Calibri" w:cs="Calibri"/>
          <w:b/>
          <w:bCs/>
          <w:sz w:val="24"/>
          <w:szCs w:val="24"/>
        </w:rPr>
      </w:pPr>
      <w:r w:rsidRPr="0094157A">
        <w:rPr>
          <w:rFonts w:ascii="Calibri" w:hAnsi="Calibri" w:cs="Calibri"/>
          <w:b/>
          <w:bCs/>
          <w:sz w:val="24"/>
          <w:szCs w:val="24"/>
        </w:rPr>
        <w:t>Step 3: Automatic and Human Evaluation</w:t>
      </w:r>
    </w:p>
    <w:p w14:paraId="238490B9" w14:textId="77777777" w:rsidR="003E368A" w:rsidRDefault="008F2EE4" w:rsidP="00F50783">
      <w:pPr>
        <w:jc w:val="both"/>
        <w:rPr>
          <w:rFonts w:ascii="Calibri" w:hAnsi="Calibri" w:cs="Calibri"/>
          <w:sz w:val="24"/>
          <w:szCs w:val="24"/>
        </w:rPr>
      </w:pPr>
      <w:r w:rsidRPr="003E368A">
        <w:rPr>
          <w:rFonts w:ascii="Calibri" w:hAnsi="Calibri" w:cs="Calibri"/>
          <w:sz w:val="24"/>
          <w:szCs w:val="24"/>
          <w:u w:val="single"/>
        </w:rPr>
        <w:t>Task 3.1</w:t>
      </w:r>
      <w:r w:rsidRPr="00DB3F34">
        <w:rPr>
          <w:rFonts w:ascii="Calibri" w:hAnsi="Calibri" w:cs="Calibri"/>
          <w:sz w:val="24"/>
          <w:szCs w:val="24"/>
        </w:rPr>
        <w:t xml:space="preserve">: I used ROUGE score as the content overlap metric, </w:t>
      </w:r>
      <w:r w:rsidR="005774A1">
        <w:rPr>
          <w:rFonts w:ascii="Calibri" w:hAnsi="Calibri" w:cs="Calibri"/>
          <w:sz w:val="24"/>
          <w:szCs w:val="24"/>
        </w:rPr>
        <w:t xml:space="preserve">and BERT score for the model-metric. </w:t>
      </w:r>
    </w:p>
    <w:p w14:paraId="4B0FD14E" w14:textId="1DDC325B" w:rsidR="004715C6" w:rsidRPr="00DB3F34" w:rsidRDefault="00973E33" w:rsidP="00F50783">
      <w:pPr>
        <w:jc w:val="both"/>
        <w:rPr>
          <w:rFonts w:ascii="Calibri" w:hAnsi="Calibri" w:cs="Calibri"/>
          <w:sz w:val="24"/>
          <w:szCs w:val="24"/>
        </w:rPr>
      </w:pPr>
      <w:r>
        <w:rPr>
          <w:rFonts w:ascii="Calibri" w:hAnsi="Calibri" w:cs="Calibri"/>
          <w:sz w:val="24"/>
          <w:szCs w:val="24"/>
        </w:rPr>
        <w:t xml:space="preserve">Table 2 below, shows the mean values of the metrics on different algorithms used. </w:t>
      </w:r>
    </w:p>
    <w:tbl>
      <w:tblPr>
        <w:tblStyle w:val="TableGrid"/>
        <w:tblW w:w="9540" w:type="dxa"/>
        <w:tblInd w:w="-185" w:type="dxa"/>
        <w:tblLook w:val="04A0" w:firstRow="1" w:lastRow="0" w:firstColumn="1" w:lastColumn="0" w:noHBand="0" w:noVBand="1"/>
      </w:tblPr>
      <w:tblGrid>
        <w:gridCol w:w="926"/>
        <w:gridCol w:w="1144"/>
        <w:gridCol w:w="1080"/>
        <w:gridCol w:w="1170"/>
        <w:gridCol w:w="1080"/>
        <w:gridCol w:w="1350"/>
        <w:gridCol w:w="1440"/>
        <w:gridCol w:w="1350"/>
      </w:tblGrid>
      <w:tr w:rsidR="004715C6" w:rsidRPr="00DB3F34" w14:paraId="062DD4F4" w14:textId="03375B81" w:rsidTr="003E368A">
        <w:trPr>
          <w:trHeight w:val="998"/>
        </w:trPr>
        <w:tc>
          <w:tcPr>
            <w:tcW w:w="926" w:type="dxa"/>
          </w:tcPr>
          <w:p w14:paraId="6C82789C" w14:textId="77777777" w:rsidR="004715C6" w:rsidRPr="00DB3F34" w:rsidRDefault="004715C6" w:rsidP="00F50783">
            <w:pPr>
              <w:jc w:val="both"/>
              <w:rPr>
                <w:rFonts w:ascii="Calibri" w:hAnsi="Calibri" w:cs="Calibri"/>
                <w:sz w:val="24"/>
                <w:szCs w:val="24"/>
              </w:rPr>
            </w:pPr>
          </w:p>
        </w:tc>
        <w:tc>
          <w:tcPr>
            <w:tcW w:w="1144" w:type="dxa"/>
          </w:tcPr>
          <w:p w14:paraId="6459F289" w14:textId="3B76BD02" w:rsidR="004715C6" w:rsidRPr="00DB3F34" w:rsidRDefault="004715C6" w:rsidP="00F50783">
            <w:pPr>
              <w:spacing w:after="160" w:line="259" w:lineRule="auto"/>
              <w:jc w:val="both"/>
              <w:rPr>
                <w:rFonts w:ascii="Calibri" w:hAnsi="Calibri" w:cs="Calibri"/>
                <w:sz w:val="24"/>
                <w:szCs w:val="24"/>
              </w:rPr>
            </w:pPr>
            <w:r w:rsidRPr="00DB3F34">
              <w:rPr>
                <w:rFonts w:ascii="Calibri" w:hAnsi="Calibri" w:cs="Calibri"/>
                <w:sz w:val="24"/>
                <w:szCs w:val="24"/>
              </w:rPr>
              <w:t>ROUGE-1</w:t>
            </w:r>
          </w:p>
        </w:tc>
        <w:tc>
          <w:tcPr>
            <w:tcW w:w="1080" w:type="dxa"/>
          </w:tcPr>
          <w:p w14:paraId="69BA6814" w14:textId="553DD303" w:rsidR="004715C6" w:rsidRPr="00DB3F34" w:rsidRDefault="004715C6" w:rsidP="00F50783">
            <w:pPr>
              <w:spacing w:after="160" w:line="259" w:lineRule="auto"/>
              <w:jc w:val="both"/>
              <w:rPr>
                <w:rFonts w:ascii="Calibri" w:hAnsi="Calibri" w:cs="Calibri"/>
                <w:sz w:val="24"/>
                <w:szCs w:val="24"/>
              </w:rPr>
            </w:pPr>
            <w:r w:rsidRPr="00DB3F34">
              <w:rPr>
                <w:rFonts w:ascii="Calibri" w:hAnsi="Calibri" w:cs="Calibri"/>
                <w:sz w:val="24"/>
                <w:szCs w:val="24"/>
              </w:rPr>
              <w:t>ROUGE-2</w:t>
            </w:r>
          </w:p>
        </w:tc>
        <w:tc>
          <w:tcPr>
            <w:tcW w:w="1170" w:type="dxa"/>
          </w:tcPr>
          <w:p w14:paraId="2F37C034" w14:textId="3FD4F966" w:rsidR="004715C6" w:rsidRPr="00DB3F34" w:rsidRDefault="004715C6" w:rsidP="00F50783">
            <w:pPr>
              <w:spacing w:after="160" w:line="259" w:lineRule="auto"/>
              <w:jc w:val="both"/>
              <w:rPr>
                <w:rFonts w:ascii="Calibri" w:hAnsi="Calibri" w:cs="Calibri"/>
                <w:sz w:val="24"/>
                <w:szCs w:val="24"/>
              </w:rPr>
            </w:pPr>
            <w:r w:rsidRPr="00DB3F34">
              <w:rPr>
                <w:rFonts w:ascii="Calibri" w:hAnsi="Calibri" w:cs="Calibri"/>
                <w:sz w:val="24"/>
                <w:szCs w:val="24"/>
              </w:rPr>
              <w:t>ROUGE-L</w:t>
            </w:r>
          </w:p>
        </w:tc>
        <w:tc>
          <w:tcPr>
            <w:tcW w:w="1080" w:type="dxa"/>
          </w:tcPr>
          <w:p w14:paraId="747AD389" w14:textId="77777777" w:rsidR="003E368A" w:rsidRDefault="004715C6" w:rsidP="00F50783">
            <w:pPr>
              <w:spacing w:after="160" w:line="259" w:lineRule="auto"/>
              <w:jc w:val="both"/>
              <w:rPr>
                <w:rFonts w:ascii="Calibri" w:hAnsi="Calibri" w:cs="Calibri"/>
                <w:sz w:val="24"/>
                <w:szCs w:val="24"/>
              </w:rPr>
            </w:pPr>
            <w:r w:rsidRPr="00DB3F34">
              <w:rPr>
                <w:rFonts w:ascii="Calibri" w:hAnsi="Calibri" w:cs="Calibri"/>
                <w:sz w:val="24"/>
                <w:szCs w:val="24"/>
              </w:rPr>
              <w:t>ROUGE</w:t>
            </w:r>
          </w:p>
          <w:p w14:paraId="08D544D0" w14:textId="15C6536A" w:rsidR="004715C6" w:rsidRPr="00DB3F34" w:rsidRDefault="004715C6" w:rsidP="00F50783">
            <w:pPr>
              <w:spacing w:after="160" w:line="259" w:lineRule="auto"/>
              <w:jc w:val="both"/>
              <w:rPr>
                <w:rFonts w:ascii="Calibri" w:hAnsi="Calibri" w:cs="Calibri"/>
                <w:sz w:val="24"/>
                <w:szCs w:val="24"/>
              </w:rPr>
            </w:pPr>
            <w:r w:rsidRPr="00DB3F34">
              <w:rPr>
                <w:rFonts w:ascii="Calibri" w:hAnsi="Calibri" w:cs="Calibri"/>
                <w:sz w:val="24"/>
                <w:szCs w:val="24"/>
              </w:rPr>
              <w:t>-Lsum</w:t>
            </w:r>
          </w:p>
        </w:tc>
        <w:tc>
          <w:tcPr>
            <w:tcW w:w="1350" w:type="dxa"/>
          </w:tcPr>
          <w:p w14:paraId="05C9AF1A" w14:textId="77777777" w:rsidR="003E368A"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r w:rsidRPr="00DB3F34">
              <w:rPr>
                <w:rFonts w:ascii="Calibri" w:eastAsiaTheme="minorHAnsi" w:hAnsi="Calibri" w:cs="Calibri"/>
                <w:sz w:val="24"/>
                <w:szCs w:val="24"/>
              </w:rPr>
              <w:t>BERTScore-</w:t>
            </w:r>
          </w:p>
          <w:p w14:paraId="620DBE26" w14:textId="0F49302C" w:rsidR="004715C6" w:rsidRPr="00DB3F34"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r w:rsidRPr="00DB3F34">
              <w:rPr>
                <w:rFonts w:ascii="Calibri" w:eastAsiaTheme="minorHAnsi" w:hAnsi="Calibri" w:cs="Calibri"/>
                <w:sz w:val="24"/>
                <w:szCs w:val="24"/>
              </w:rPr>
              <w:t>precision</w:t>
            </w:r>
          </w:p>
          <w:p w14:paraId="78BDA2B2" w14:textId="4444AB0B" w:rsidR="004715C6" w:rsidRPr="00DB3F34" w:rsidRDefault="004715C6" w:rsidP="00F50783">
            <w:pPr>
              <w:spacing w:after="160" w:line="259" w:lineRule="auto"/>
              <w:jc w:val="both"/>
              <w:rPr>
                <w:rFonts w:ascii="Calibri" w:hAnsi="Calibri" w:cs="Calibri"/>
                <w:sz w:val="24"/>
                <w:szCs w:val="24"/>
              </w:rPr>
            </w:pPr>
          </w:p>
        </w:tc>
        <w:tc>
          <w:tcPr>
            <w:tcW w:w="1440" w:type="dxa"/>
          </w:tcPr>
          <w:p w14:paraId="47AE0732" w14:textId="77777777" w:rsidR="004715C6" w:rsidRPr="00DB3F34"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r w:rsidRPr="00DB3F34">
              <w:rPr>
                <w:rFonts w:ascii="Calibri" w:eastAsiaTheme="minorHAnsi" w:hAnsi="Calibri" w:cs="Calibri"/>
                <w:sz w:val="24"/>
                <w:szCs w:val="24"/>
              </w:rPr>
              <w:t>BERTScore-precision</w:t>
            </w:r>
          </w:p>
          <w:p w14:paraId="1E177D47" w14:textId="77777777" w:rsidR="004715C6" w:rsidRPr="00DB3F34" w:rsidRDefault="004715C6" w:rsidP="00F50783">
            <w:pPr>
              <w:spacing w:after="160" w:line="259" w:lineRule="auto"/>
              <w:jc w:val="both"/>
              <w:rPr>
                <w:rFonts w:ascii="Calibri" w:hAnsi="Calibri" w:cs="Calibri"/>
                <w:sz w:val="24"/>
                <w:szCs w:val="24"/>
              </w:rPr>
            </w:pPr>
          </w:p>
        </w:tc>
        <w:tc>
          <w:tcPr>
            <w:tcW w:w="1350" w:type="dxa"/>
          </w:tcPr>
          <w:p w14:paraId="68469A90" w14:textId="77777777" w:rsidR="003E368A"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r w:rsidRPr="00DB3F34">
              <w:rPr>
                <w:rFonts w:ascii="Calibri" w:eastAsiaTheme="minorHAnsi" w:hAnsi="Calibri" w:cs="Calibri"/>
                <w:sz w:val="24"/>
                <w:szCs w:val="24"/>
              </w:rPr>
              <w:t>BERTScore-</w:t>
            </w:r>
          </w:p>
          <w:p w14:paraId="472A90C5" w14:textId="254F24E1" w:rsidR="004715C6" w:rsidRPr="00DB3F34"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r w:rsidRPr="00DB3F34">
              <w:rPr>
                <w:rFonts w:ascii="Calibri" w:eastAsiaTheme="minorHAnsi" w:hAnsi="Calibri" w:cs="Calibri"/>
                <w:sz w:val="24"/>
                <w:szCs w:val="24"/>
              </w:rPr>
              <w:t>F1</w:t>
            </w:r>
          </w:p>
          <w:p w14:paraId="7DBE1BAE" w14:textId="77777777" w:rsidR="004715C6" w:rsidRPr="00DB3F34" w:rsidRDefault="004715C6" w:rsidP="00F50783">
            <w:pPr>
              <w:pStyle w:val="HTMLPreformatted"/>
              <w:shd w:val="clear" w:color="auto" w:fill="FFFFFF"/>
              <w:wordWrap w:val="0"/>
              <w:spacing w:after="160" w:line="259" w:lineRule="auto"/>
              <w:jc w:val="both"/>
              <w:textAlignment w:val="baseline"/>
              <w:rPr>
                <w:rFonts w:ascii="Calibri" w:eastAsiaTheme="minorHAnsi" w:hAnsi="Calibri" w:cs="Calibri"/>
                <w:sz w:val="24"/>
                <w:szCs w:val="24"/>
              </w:rPr>
            </w:pPr>
          </w:p>
        </w:tc>
      </w:tr>
      <w:tr w:rsidR="004715C6" w:rsidRPr="00DB3F34" w14:paraId="6581B7F6" w14:textId="0138EEC8" w:rsidTr="003E368A">
        <w:tc>
          <w:tcPr>
            <w:tcW w:w="926" w:type="dxa"/>
          </w:tcPr>
          <w:p w14:paraId="274F450C" w14:textId="2346014A" w:rsidR="004715C6" w:rsidRPr="00DB3F34" w:rsidRDefault="004715C6" w:rsidP="00F50783">
            <w:pPr>
              <w:jc w:val="both"/>
              <w:rPr>
                <w:rFonts w:ascii="Calibri" w:hAnsi="Calibri" w:cs="Calibri"/>
                <w:sz w:val="24"/>
                <w:szCs w:val="24"/>
              </w:rPr>
            </w:pPr>
            <w:r w:rsidRPr="00DB3F34">
              <w:rPr>
                <w:rFonts w:ascii="Calibri" w:hAnsi="Calibri" w:cs="Calibri"/>
                <w:sz w:val="24"/>
                <w:szCs w:val="24"/>
              </w:rPr>
              <w:t>Greedy</w:t>
            </w:r>
          </w:p>
        </w:tc>
        <w:tc>
          <w:tcPr>
            <w:tcW w:w="1144" w:type="dxa"/>
          </w:tcPr>
          <w:p w14:paraId="0AC35B28"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0.202</w:t>
            </w:r>
          </w:p>
          <w:p w14:paraId="27189DE0" w14:textId="77777777" w:rsidR="004715C6" w:rsidRPr="00DB3F34" w:rsidRDefault="004715C6" w:rsidP="00F50783">
            <w:pPr>
              <w:jc w:val="both"/>
              <w:rPr>
                <w:rFonts w:ascii="Calibri" w:hAnsi="Calibri" w:cs="Calibri"/>
                <w:sz w:val="24"/>
                <w:szCs w:val="24"/>
              </w:rPr>
            </w:pPr>
          </w:p>
        </w:tc>
        <w:tc>
          <w:tcPr>
            <w:tcW w:w="1080" w:type="dxa"/>
          </w:tcPr>
          <w:p w14:paraId="5CE60249"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0.045</w:t>
            </w:r>
          </w:p>
          <w:p w14:paraId="766D5CE9" w14:textId="77777777" w:rsidR="004715C6" w:rsidRPr="00DB3F34" w:rsidRDefault="004715C6" w:rsidP="00F50783">
            <w:pPr>
              <w:jc w:val="both"/>
              <w:rPr>
                <w:rFonts w:ascii="Calibri" w:hAnsi="Calibri" w:cs="Calibri"/>
                <w:sz w:val="24"/>
                <w:szCs w:val="24"/>
              </w:rPr>
            </w:pPr>
          </w:p>
        </w:tc>
        <w:tc>
          <w:tcPr>
            <w:tcW w:w="1170" w:type="dxa"/>
          </w:tcPr>
          <w:p w14:paraId="32DBA0BF"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0.15</w:t>
            </w:r>
          </w:p>
          <w:p w14:paraId="5C923BDF" w14:textId="77777777" w:rsidR="004715C6" w:rsidRPr="00DB3F34" w:rsidRDefault="004715C6" w:rsidP="00F50783">
            <w:pPr>
              <w:jc w:val="both"/>
              <w:rPr>
                <w:rFonts w:ascii="Calibri" w:hAnsi="Calibri" w:cs="Calibri"/>
                <w:sz w:val="24"/>
                <w:szCs w:val="24"/>
              </w:rPr>
            </w:pPr>
          </w:p>
        </w:tc>
        <w:tc>
          <w:tcPr>
            <w:tcW w:w="1080" w:type="dxa"/>
          </w:tcPr>
          <w:p w14:paraId="243DB96B"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0.15</w:t>
            </w:r>
          </w:p>
          <w:p w14:paraId="710FC322" w14:textId="77777777" w:rsidR="004715C6" w:rsidRPr="00DB3F34" w:rsidRDefault="004715C6" w:rsidP="00F50783">
            <w:pPr>
              <w:jc w:val="both"/>
              <w:rPr>
                <w:rFonts w:ascii="Calibri" w:hAnsi="Calibri" w:cs="Calibri"/>
                <w:sz w:val="24"/>
                <w:szCs w:val="24"/>
              </w:rPr>
            </w:pPr>
          </w:p>
        </w:tc>
        <w:tc>
          <w:tcPr>
            <w:tcW w:w="1350" w:type="dxa"/>
          </w:tcPr>
          <w:p w14:paraId="4B2ADD9E"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0.863</w:t>
            </w:r>
          </w:p>
          <w:p w14:paraId="04BDE97D" w14:textId="77777777" w:rsidR="004715C6" w:rsidRPr="00DB3F34" w:rsidRDefault="004715C6" w:rsidP="00F50783">
            <w:pPr>
              <w:jc w:val="both"/>
              <w:rPr>
                <w:rFonts w:ascii="Calibri" w:hAnsi="Calibri" w:cs="Calibri"/>
                <w:sz w:val="24"/>
                <w:szCs w:val="24"/>
              </w:rPr>
            </w:pPr>
          </w:p>
        </w:tc>
        <w:tc>
          <w:tcPr>
            <w:tcW w:w="1440" w:type="dxa"/>
          </w:tcPr>
          <w:p w14:paraId="48157864"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0.853</w:t>
            </w:r>
          </w:p>
          <w:p w14:paraId="04B316E3" w14:textId="77777777" w:rsidR="004715C6" w:rsidRPr="00DB3F34" w:rsidRDefault="004715C6" w:rsidP="00F50783">
            <w:pPr>
              <w:jc w:val="both"/>
              <w:rPr>
                <w:rFonts w:ascii="Calibri" w:hAnsi="Calibri" w:cs="Calibri"/>
                <w:sz w:val="24"/>
                <w:szCs w:val="24"/>
              </w:rPr>
            </w:pPr>
          </w:p>
        </w:tc>
        <w:tc>
          <w:tcPr>
            <w:tcW w:w="1350" w:type="dxa"/>
          </w:tcPr>
          <w:p w14:paraId="29AE6413"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0.858</w:t>
            </w:r>
          </w:p>
          <w:p w14:paraId="002D2FEC" w14:textId="77777777" w:rsidR="004715C6" w:rsidRPr="00DB3F34" w:rsidRDefault="004715C6" w:rsidP="00F50783">
            <w:pPr>
              <w:jc w:val="both"/>
              <w:rPr>
                <w:rFonts w:ascii="Calibri" w:hAnsi="Calibri" w:cs="Calibri"/>
                <w:sz w:val="24"/>
                <w:szCs w:val="24"/>
              </w:rPr>
            </w:pPr>
          </w:p>
        </w:tc>
      </w:tr>
      <w:tr w:rsidR="004715C6" w:rsidRPr="00DB3F34" w14:paraId="37B6C588" w14:textId="60942C3A" w:rsidTr="003E368A">
        <w:tc>
          <w:tcPr>
            <w:tcW w:w="926" w:type="dxa"/>
          </w:tcPr>
          <w:p w14:paraId="3C7B4CBB" w14:textId="4803B3EA" w:rsidR="004715C6" w:rsidRPr="00DB3F34" w:rsidRDefault="00937E3A" w:rsidP="00F50783">
            <w:pPr>
              <w:jc w:val="both"/>
              <w:rPr>
                <w:rFonts w:ascii="Calibri" w:hAnsi="Calibri" w:cs="Calibri"/>
                <w:sz w:val="24"/>
                <w:szCs w:val="24"/>
              </w:rPr>
            </w:pPr>
            <w:r w:rsidRPr="00DB3F34">
              <w:rPr>
                <w:rFonts w:ascii="Calibri" w:hAnsi="Calibri" w:cs="Calibri"/>
                <w:sz w:val="24"/>
                <w:szCs w:val="24"/>
              </w:rPr>
              <w:t>Beam</w:t>
            </w:r>
          </w:p>
        </w:tc>
        <w:tc>
          <w:tcPr>
            <w:tcW w:w="1144" w:type="dxa"/>
          </w:tcPr>
          <w:p w14:paraId="38D02084"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0.20</w:t>
            </w:r>
          </w:p>
          <w:p w14:paraId="613B7F25" w14:textId="77777777" w:rsidR="004715C6" w:rsidRPr="00DB3F34" w:rsidRDefault="004715C6" w:rsidP="00F50783">
            <w:pPr>
              <w:jc w:val="both"/>
              <w:rPr>
                <w:rFonts w:ascii="Calibri" w:hAnsi="Calibri" w:cs="Calibri"/>
                <w:sz w:val="24"/>
                <w:szCs w:val="24"/>
              </w:rPr>
            </w:pPr>
          </w:p>
        </w:tc>
        <w:tc>
          <w:tcPr>
            <w:tcW w:w="1080" w:type="dxa"/>
          </w:tcPr>
          <w:p w14:paraId="1F8FA2BB"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0.046</w:t>
            </w:r>
          </w:p>
          <w:p w14:paraId="428986C8" w14:textId="77777777" w:rsidR="004715C6" w:rsidRPr="00DB3F34" w:rsidRDefault="004715C6" w:rsidP="00F50783">
            <w:pPr>
              <w:jc w:val="both"/>
              <w:rPr>
                <w:rFonts w:ascii="Calibri" w:hAnsi="Calibri" w:cs="Calibri"/>
                <w:sz w:val="24"/>
                <w:szCs w:val="24"/>
              </w:rPr>
            </w:pPr>
          </w:p>
        </w:tc>
        <w:tc>
          <w:tcPr>
            <w:tcW w:w="1170" w:type="dxa"/>
          </w:tcPr>
          <w:p w14:paraId="12820551"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0.16</w:t>
            </w:r>
          </w:p>
          <w:p w14:paraId="3104866A" w14:textId="77777777" w:rsidR="004715C6" w:rsidRPr="00DB3F34" w:rsidRDefault="004715C6" w:rsidP="00F50783">
            <w:pPr>
              <w:jc w:val="both"/>
              <w:rPr>
                <w:rFonts w:ascii="Calibri" w:hAnsi="Calibri" w:cs="Calibri"/>
                <w:sz w:val="24"/>
                <w:szCs w:val="24"/>
              </w:rPr>
            </w:pPr>
          </w:p>
        </w:tc>
        <w:tc>
          <w:tcPr>
            <w:tcW w:w="1080" w:type="dxa"/>
          </w:tcPr>
          <w:p w14:paraId="15DD07E5"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0.16</w:t>
            </w:r>
          </w:p>
          <w:p w14:paraId="15A56F98" w14:textId="77777777" w:rsidR="004715C6" w:rsidRPr="00DB3F34" w:rsidRDefault="004715C6" w:rsidP="00F50783">
            <w:pPr>
              <w:jc w:val="both"/>
              <w:rPr>
                <w:rFonts w:ascii="Calibri" w:hAnsi="Calibri" w:cs="Calibri"/>
                <w:sz w:val="24"/>
                <w:szCs w:val="24"/>
              </w:rPr>
            </w:pPr>
          </w:p>
        </w:tc>
        <w:tc>
          <w:tcPr>
            <w:tcW w:w="1350" w:type="dxa"/>
          </w:tcPr>
          <w:p w14:paraId="3A1011C6"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0.864</w:t>
            </w:r>
          </w:p>
          <w:p w14:paraId="06B6E0F4" w14:textId="77777777" w:rsidR="004715C6" w:rsidRPr="00DB3F34" w:rsidRDefault="004715C6" w:rsidP="00F50783">
            <w:pPr>
              <w:jc w:val="both"/>
              <w:rPr>
                <w:rFonts w:ascii="Calibri" w:hAnsi="Calibri" w:cs="Calibri"/>
                <w:sz w:val="24"/>
                <w:szCs w:val="24"/>
              </w:rPr>
            </w:pPr>
          </w:p>
        </w:tc>
        <w:tc>
          <w:tcPr>
            <w:tcW w:w="1440" w:type="dxa"/>
          </w:tcPr>
          <w:p w14:paraId="6CC9257C"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0.859</w:t>
            </w:r>
          </w:p>
          <w:p w14:paraId="30E0B61A" w14:textId="77777777" w:rsidR="004715C6" w:rsidRPr="00DB3F34" w:rsidRDefault="004715C6" w:rsidP="00F50783">
            <w:pPr>
              <w:jc w:val="both"/>
              <w:rPr>
                <w:rFonts w:ascii="Calibri" w:hAnsi="Calibri" w:cs="Calibri"/>
                <w:sz w:val="24"/>
                <w:szCs w:val="24"/>
              </w:rPr>
            </w:pPr>
          </w:p>
        </w:tc>
        <w:tc>
          <w:tcPr>
            <w:tcW w:w="1350" w:type="dxa"/>
          </w:tcPr>
          <w:p w14:paraId="15F15407" w14:textId="77777777" w:rsidR="00937E3A" w:rsidRPr="00DB3F34" w:rsidRDefault="00937E3A" w:rsidP="00F50783">
            <w:pPr>
              <w:jc w:val="both"/>
              <w:rPr>
                <w:rFonts w:ascii="Calibri" w:hAnsi="Calibri" w:cs="Calibri"/>
                <w:b/>
                <w:bCs/>
                <w:sz w:val="24"/>
                <w:szCs w:val="24"/>
              </w:rPr>
            </w:pPr>
            <w:r w:rsidRPr="00DB3F34">
              <w:rPr>
                <w:rFonts w:ascii="Calibri" w:hAnsi="Calibri" w:cs="Calibri"/>
                <w:b/>
                <w:bCs/>
                <w:sz w:val="24"/>
                <w:szCs w:val="24"/>
              </w:rPr>
              <w:t>0.861</w:t>
            </w:r>
          </w:p>
          <w:p w14:paraId="2F719AF4" w14:textId="77777777" w:rsidR="004715C6" w:rsidRPr="00DB3F34" w:rsidRDefault="004715C6" w:rsidP="00F50783">
            <w:pPr>
              <w:jc w:val="both"/>
              <w:rPr>
                <w:rFonts w:ascii="Calibri" w:hAnsi="Calibri" w:cs="Calibri"/>
                <w:sz w:val="24"/>
                <w:szCs w:val="24"/>
              </w:rPr>
            </w:pPr>
          </w:p>
        </w:tc>
      </w:tr>
      <w:tr w:rsidR="004715C6" w:rsidRPr="00DB3F34" w14:paraId="1B8AF5DC" w14:textId="3452439B" w:rsidTr="003E368A">
        <w:tc>
          <w:tcPr>
            <w:tcW w:w="926" w:type="dxa"/>
          </w:tcPr>
          <w:p w14:paraId="79C4D42F" w14:textId="365B0F5A" w:rsidR="004715C6" w:rsidRPr="00DB3F34" w:rsidRDefault="00937E3A" w:rsidP="00F50783">
            <w:pPr>
              <w:jc w:val="both"/>
              <w:rPr>
                <w:rFonts w:ascii="Calibri" w:hAnsi="Calibri" w:cs="Calibri"/>
                <w:sz w:val="24"/>
                <w:szCs w:val="24"/>
              </w:rPr>
            </w:pPr>
            <w:r w:rsidRPr="00DB3F34">
              <w:rPr>
                <w:rFonts w:ascii="Calibri" w:hAnsi="Calibri" w:cs="Calibri"/>
                <w:sz w:val="24"/>
                <w:szCs w:val="24"/>
              </w:rPr>
              <w:t>TopK</w:t>
            </w:r>
          </w:p>
        </w:tc>
        <w:tc>
          <w:tcPr>
            <w:tcW w:w="1144" w:type="dxa"/>
          </w:tcPr>
          <w:p w14:paraId="7EE6277B"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0.18</w:t>
            </w:r>
          </w:p>
          <w:p w14:paraId="0F0D10DA" w14:textId="1EAEE384" w:rsidR="004715C6" w:rsidRPr="00DB3F34" w:rsidRDefault="004715C6" w:rsidP="00F50783">
            <w:pPr>
              <w:jc w:val="both"/>
              <w:rPr>
                <w:rFonts w:ascii="Calibri" w:hAnsi="Calibri" w:cs="Calibri"/>
                <w:sz w:val="24"/>
                <w:szCs w:val="24"/>
              </w:rPr>
            </w:pPr>
          </w:p>
        </w:tc>
        <w:tc>
          <w:tcPr>
            <w:tcW w:w="1080" w:type="dxa"/>
          </w:tcPr>
          <w:p w14:paraId="07AE9925"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0.028</w:t>
            </w:r>
          </w:p>
          <w:p w14:paraId="034C45C1" w14:textId="77777777" w:rsidR="004715C6" w:rsidRPr="00DB3F34" w:rsidRDefault="004715C6" w:rsidP="00F50783">
            <w:pPr>
              <w:jc w:val="both"/>
              <w:rPr>
                <w:rFonts w:ascii="Calibri" w:hAnsi="Calibri" w:cs="Calibri"/>
                <w:sz w:val="24"/>
                <w:szCs w:val="24"/>
              </w:rPr>
            </w:pPr>
          </w:p>
        </w:tc>
        <w:tc>
          <w:tcPr>
            <w:tcW w:w="1170" w:type="dxa"/>
          </w:tcPr>
          <w:p w14:paraId="5C86ED40"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0.138</w:t>
            </w:r>
          </w:p>
          <w:p w14:paraId="201CA653" w14:textId="77777777" w:rsidR="004715C6" w:rsidRPr="00DB3F34" w:rsidRDefault="004715C6" w:rsidP="00F50783">
            <w:pPr>
              <w:jc w:val="both"/>
              <w:rPr>
                <w:rFonts w:ascii="Calibri" w:hAnsi="Calibri" w:cs="Calibri"/>
                <w:sz w:val="24"/>
                <w:szCs w:val="24"/>
              </w:rPr>
            </w:pPr>
          </w:p>
        </w:tc>
        <w:tc>
          <w:tcPr>
            <w:tcW w:w="1080" w:type="dxa"/>
          </w:tcPr>
          <w:p w14:paraId="0994922D"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0.138</w:t>
            </w:r>
          </w:p>
          <w:p w14:paraId="06259440" w14:textId="77777777" w:rsidR="004715C6" w:rsidRPr="00DB3F34" w:rsidRDefault="004715C6" w:rsidP="00F50783">
            <w:pPr>
              <w:jc w:val="both"/>
              <w:rPr>
                <w:rFonts w:ascii="Calibri" w:hAnsi="Calibri" w:cs="Calibri"/>
                <w:sz w:val="24"/>
                <w:szCs w:val="24"/>
              </w:rPr>
            </w:pPr>
          </w:p>
        </w:tc>
        <w:tc>
          <w:tcPr>
            <w:tcW w:w="1350" w:type="dxa"/>
          </w:tcPr>
          <w:p w14:paraId="3B3B12E6"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0.850</w:t>
            </w:r>
          </w:p>
          <w:p w14:paraId="6AB51A6A" w14:textId="77777777" w:rsidR="004715C6" w:rsidRPr="00DB3F34" w:rsidRDefault="004715C6" w:rsidP="00F50783">
            <w:pPr>
              <w:jc w:val="both"/>
              <w:rPr>
                <w:rFonts w:ascii="Calibri" w:hAnsi="Calibri" w:cs="Calibri"/>
                <w:sz w:val="24"/>
                <w:szCs w:val="24"/>
              </w:rPr>
            </w:pPr>
          </w:p>
        </w:tc>
        <w:tc>
          <w:tcPr>
            <w:tcW w:w="1440" w:type="dxa"/>
          </w:tcPr>
          <w:p w14:paraId="152C6DC0"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0.855</w:t>
            </w:r>
          </w:p>
          <w:p w14:paraId="40C33311" w14:textId="77777777" w:rsidR="004715C6" w:rsidRPr="00DB3F34" w:rsidRDefault="004715C6" w:rsidP="00F50783">
            <w:pPr>
              <w:jc w:val="both"/>
              <w:rPr>
                <w:rFonts w:ascii="Calibri" w:hAnsi="Calibri" w:cs="Calibri"/>
                <w:sz w:val="24"/>
                <w:szCs w:val="24"/>
              </w:rPr>
            </w:pPr>
          </w:p>
        </w:tc>
        <w:tc>
          <w:tcPr>
            <w:tcW w:w="1350" w:type="dxa"/>
          </w:tcPr>
          <w:p w14:paraId="20137351"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0.852</w:t>
            </w:r>
          </w:p>
          <w:p w14:paraId="52F8574A" w14:textId="77777777" w:rsidR="004715C6" w:rsidRPr="00DB3F34" w:rsidRDefault="004715C6" w:rsidP="00F50783">
            <w:pPr>
              <w:jc w:val="both"/>
              <w:rPr>
                <w:rFonts w:ascii="Calibri" w:hAnsi="Calibri" w:cs="Calibri"/>
                <w:sz w:val="24"/>
                <w:szCs w:val="24"/>
              </w:rPr>
            </w:pPr>
          </w:p>
        </w:tc>
      </w:tr>
      <w:tr w:rsidR="004715C6" w:rsidRPr="00DB3F34" w14:paraId="18E7704A" w14:textId="1C39A4C0" w:rsidTr="003E368A">
        <w:tc>
          <w:tcPr>
            <w:tcW w:w="926" w:type="dxa"/>
          </w:tcPr>
          <w:p w14:paraId="3D06B4DD" w14:textId="6B633915" w:rsidR="004715C6" w:rsidRPr="00DB3F34" w:rsidRDefault="00937E3A" w:rsidP="00F50783">
            <w:pPr>
              <w:jc w:val="both"/>
              <w:rPr>
                <w:rFonts w:ascii="Calibri" w:hAnsi="Calibri" w:cs="Calibri"/>
                <w:sz w:val="24"/>
                <w:szCs w:val="24"/>
              </w:rPr>
            </w:pPr>
            <w:r w:rsidRPr="00DB3F34">
              <w:rPr>
                <w:rFonts w:ascii="Calibri" w:hAnsi="Calibri" w:cs="Calibri"/>
                <w:sz w:val="24"/>
                <w:szCs w:val="24"/>
              </w:rPr>
              <w:t>TopP</w:t>
            </w:r>
          </w:p>
        </w:tc>
        <w:tc>
          <w:tcPr>
            <w:tcW w:w="1144" w:type="dxa"/>
          </w:tcPr>
          <w:p w14:paraId="1759B132"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0.188</w:t>
            </w:r>
          </w:p>
          <w:p w14:paraId="4555681D" w14:textId="77777777" w:rsidR="004715C6" w:rsidRPr="00DB3F34" w:rsidRDefault="004715C6" w:rsidP="00F50783">
            <w:pPr>
              <w:jc w:val="both"/>
              <w:rPr>
                <w:rFonts w:ascii="Calibri" w:hAnsi="Calibri" w:cs="Calibri"/>
                <w:sz w:val="24"/>
                <w:szCs w:val="24"/>
              </w:rPr>
            </w:pPr>
          </w:p>
        </w:tc>
        <w:tc>
          <w:tcPr>
            <w:tcW w:w="1080" w:type="dxa"/>
          </w:tcPr>
          <w:p w14:paraId="2A25B368"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0.028</w:t>
            </w:r>
          </w:p>
          <w:p w14:paraId="7887F49A" w14:textId="77777777" w:rsidR="004715C6" w:rsidRPr="00DB3F34" w:rsidRDefault="004715C6" w:rsidP="00F50783">
            <w:pPr>
              <w:jc w:val="both"/>
              <w:rPr>
                <w:rFonts w:ascii="Calibri" w:hAnsi="Calibri" w:cs="Calibri"/>
                <w:sz w:val="24"/>
                <w:szCs w:val="24"/>
              </w:rPr>
            </w:pPr>
          </w:p>
        </w:tc>
        <w:tc>
          <w:tcPr>
            <w:tcW w:w="1170" w:type="dxa"/>
          </w:tcPr>
          <w:p w14:paraId="60BAA466"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0.138</w:t>
            </w:r>
          </w:p>
          <w:p w14:paraId="12BFB082" w14:textId="77777777" w:rsidR="004715C6" w:rsidRPr="00DB3F34" w:rsidRDefault="004715C6" w:rsidP="00F50783">
            <w:pPr>
              <w:jc w:val="both"/>
              <w:rPr>
                <w:rFonts w:ascii="Calibri" w:hAnsi="Calibri" w:cs="Calibri"/>
                <w:sz w:val="24"/>
                <w:szCs w:val="24"/>
              </w:rPr>
            </w:pPr>
          </w:p>
        </w:tc>
        <w:tc>
          <w:tcPr>
            <w:tcW w:w="1080" w:type="dxa"/>
          </w:tcPr>
          <w:p w14:paraId="7F961A7B"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0.138</w:t>
            </w:r>
          </w:p>
          <w:p w14:paraId="5EE328BE" w14:textId="77777777" w:rsidR="004715C6" w:rsidRPr="00DB3F34" w:rsidRDefault="004715C6" w:rsidP="00F50783">
            <w:pPr>
              <w:jc w:val="both"/>
              <w:rPr>
                <w:rFonts w:ascii="Calibri" w:hAnsi="Calibri" w:cs="Calibri"/>
                <w:sz w:val="24"/>
                <w:szCs w:val="24"/>
              </w:rPr>
            </w:pPr>
          </w:p>
        </w:tc>
        <w:tc>
          <w:tcPr>
            <w:tcW w:w="1350" w:type="dxa"/>
          </w:tcPr>
          <w:p w14:paraId="4F0E3BF9"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0.861</w:t>
            </w:r>
          </w:p>
          <w:p w14:paraId="4B9EDFBB" w14:textId="77777777" w:rsidR="004715C6" w:rsidRPr="00DB3F34" w:rsidRDefault="004715C6" w:rsidP="00F50783">
            <w:pPr>
              <w:jc w:val="both"/>
              <w:rPr>
                <w:rFonts w:ascii="Calibri" w:hAnsi="Calibri" w:cs="Calibri"/>
                <w:sz w:val="24"/>
                <w:szCs w:val="24"/>
              </w:rPr>
            </w:pPr>
          </w:p>
        </w:tc>
        <w:tc>
          <w:tcPr>
            <w:tcW w:w="1440" w:type="dxa"/>
          </w:tcPr>
          <w:p w14:paraId="5BC858D6"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0.853</w:t>
            </w:r>
          </w:p>
          <w:p w14:paraId="28F9F98D" w14:textId="77777777" w:rsidR="004715C6" w:rsidRPr="00DB3F34" w:rsidRDefault="004715C6" w:rsidP="00F50783">
            <w:pPr>
              <w:jc w:val="both"/>
              <w:rPr>
                <w:rFonts w:ascii="Calibri" w:hAnsi="Calibri" w:cs="Calibri"/>
                <w:sz w:val="24"/>
                <w:szCs w:val="24"/>
              </w:rPr>
            </w:pPr>
          </w:p>
        </w:tc>
        <w:tc>
          <w:tcPr>
            <w:tcW w:w="1350" w:type="dxa"/>
          </w:tcPr>
          <w:p w14:paraId="54E3596C" w14:textId="77777777" w:rsidR="00937E3A" w:rsidRPr="00DB3F34" w:rsidRDefault="00937E3A" w:rsidP="00F50783">
            <w:pPr>
              <w:jc w:val="both"/>
              <w:rPr>
                <w:rFonts w:ascii="Calibri" w:hAnsi="Calibri" w:cs="Calibri"/>
                <w:sz w:val="24"/>
                <w:szCs w:val="24"/>
              </w:rPr>
            </w:pPr>
            <w:r w:rsidRPr="00DB3F34">
              <w:rPr>
                <w:rFonts w:ascii="Calibri" w:hAnsi="Calibri" w:cs="Calibri"/>
                <w:sz w:val="24"/>
                <w:szCs w:val="24"/>
              </w:rPr>
              <w:t>0.857</w:t>
            </w:r>
          </w:p>
          <w:p w14:paraId="6A721EAF" w14:textId="77777777" w:rsidR="004715C6" w:rsidRPr="00DB3F34" w:rsidRDefault="004715C6" w:rsidP="00F50783">
            <w:pPr>
              <w:jc w:val="both"/>
              <w:rPr>
                <w:rFonts w:ascii="Calibri" w:hAnsi="Calibri" w:cs="Calibri"/>
                <w:sz w:val="24"/>
                <w:szCs w:val="24"/>
              </w:rPr>
            </w:pPr>
          </w:p>
        </w:tc>
      </w:tr>
    </w:tbl>
    <w:p w14:paraId="21F4E14C" w14:textId="07CFF6B0" w:rsidR="004715C6" w:rsidRPr="00DB3F34" w:rsidRDefault="004715C6" w:rsidP="00F50783">
      <w:pPr>
        <w:jc w:val="both"/>
        <w:rPr>
          <w:rFonts w:ascii="Calibri" w:hAnsi="Calibri" w:cs="Calibri"/>
          <w:sz w:val="24"/>
          <w:szCs w:val="24"/>
        </w:rPr>
      </w:pPr>
    </w:p>
    <w:p w14:paraId="65D616EA" w14:textId="2797812A" w:rsidR="007D348D" w:rsidRPr="00DB3F34" w:rsidRDefault="007D348D" w:rsidP="007D348D">
      <w:pPr>
        <w:jc w:val="center"/>
        <w:rPr>
          <w:rFonts w:ascii="Calibri" w:hAnsi="Calibri" w:cs="Calibri"/>
          <w:sz w:val="24"/>
          <w:szCs w:val="24"/>
        </w:rPr>
      </w:pPr>
      <w:r>
        <w:rPr>
          <w:rFonts w:ascii="Calibri" w:hAnsi="Calibri" w:cs="Calibri"/>
          <w:sz w:val="24"/>
          <w:szCs w:val="24"/>
        </w:rPr>
        <w:t xml:space="preserve">Table 2: Columns from right to left, </w:t>
      </w:r>
      <w:r w:rsidR="000A4A71">
        <w:rPr>
          <w:rFonts w:ascii="Calibri" w:hAnsi="Calibri" w:cs="Calibri"/>
          <w:sz w:val="24"/>
          <w:szCs w:val="24"/>
        </w:rPr>
        <w:t xml:space="preserve">mean </w:t>
      </w:r>
      <w:r>
        <w:rPr>
          <w:rFonts w:ascii="Calibri" w:hAnsi="Calibri" w:cs="Calibri"/>
          <w:sz w:val="24"/>
          <w:szCs w:val="24"/>
        </w:rPr>
        <w:t>ROUGE scores, and BERT score precision, recall and F1 scores</w:t>
      </w:r>
      <w:r w:rsidR="000A4A71">
        <w:rPr>
          <w:rFonts w:ascii="Calibri" w:hAnsi="Calibri" w:cs="Calibri"/>
          <w:sz w:val="24"/>
          <w:szCs w:val="24"/>
        </w:rPr>
        <w:t xml:space="preserve"> of first 100 samples. </w:t>
      </w:r>
    </w:p>
    <w:p w14:paraId="50377F33" w14:textId="1AD902E8" w:rsidR="00392779" w:rsidRDefault="00392779" w:rsidP="00F50783">
      <w:pPr>
        <w:jc w:val="both"/>
        <w:rPr>
          <w:rFonts w:ascii="Calibri" w:hAnsi="Calibri" w:cs="Calibri"/>
          <w:sz w:val="24"/>
          <w:szCs w:val="24"/>
        </w:rPr>
      </w:pPr>
    </w:p>
    <w:p w14:paraId="5A3B6279" w14:textId="77777777" w:rsidR="0056400A" w:rsidRDefault="0056400A" w:rsidP="00F50783">
      <w:pPr>
        <w:jc w:val="both"/>
        <w:rPr>
          <w:rFonts w:ascii="Calibri" w:hAnsi="Calibri" w:cs="Calibri"/>
          <w:sz w:val="24"/>
          <w:szCs w:val="24"/>
        </w:rPr>
      </w:pPr>
      <w:r w:rsidRPr="0056400A">
        <w:rPr>
          <w:rFonts w:ascii="Calibri" w:hAnsi="Calibri" w:cs="Calibri"/>
          <w:sz w:val="24"/>
          <w:szCs w:val="24"/>
        </w:rPr>
        <w:t>Given a reference sentence, {There is a "chronic" need for more housing for prison leavers in Wales, according to a charity}. The corresponding generated text by the algorithms mentioned above is given below.</w:t>
      </w:r>
    </w:p>
    <w:p w14:paraId="4AA93A1A" w14:textId="3E0ED62D" w:rsidR="00392779" w:rsidRPr="00DB3F34" w:rsidRDefault="00392779" w:rsidP="00F50783">
      <w:pPr>
        <w:jc w:val="both"/>
        <w:rPr>
          <w:rFonts w:ascii="Calibri" w:hAnsi="Calibri" w:cs="Calibri"/>
          <w:sz w:val="24"/>
          <w:szCs w:val="24"/>
        </w:rPr>
      </w:pPr>
      <w:r w:rsidRPr="00584F33">
        <w:rPr>
          <w:rFonts w:ascii="Calibri" w:hAnsi="Calibri" w:cs="Calibri"/>
          <w:b/>
          <w:bCs/>
          <w:sz w:val="24"/>
          <w:szCs w:val="24"/>
        </w:rPr>
        <w:t>Greedy</w:t>
      </w:r>
      <w:r w:rsidRPr="00DB3F34">
        <w:rPr>
          <w:rFonts w:ascii="Calibri" w:hAnsi="Calibri" w:cs="Calibri"/>
          <w:sz w:val="24"/>
          <w:szCs w:val="24"/>
        </w:rPr>
        <w:t>: ,,,,,,,,, who has been in prison for 20 years, has found</w:t>
      </w:r>
    </w:p>
    <w:p w14:paraId="4B7340E0" w14:textId="31D2C736" w:rsidR="00392779" w:rsidRPr="00DB3F34" w:rsidRDefault="00392779" w:rsidP="00F50783">
      <w:pPr>
        <w:jc w:val="both"/>
        <w:rPr>
          <w:rFonts w:ascii="Calibri" w:hAnsi="Calibri" w:cs="Calibri"/>
          <w:sz w:val="24"/>
          <w:szCs w:val="24"/>
        </w:rPr>
      </w:pPr>
      <w:r w:rsidRPr="00584F33">
        <w:rPr>
          <w:rFonts w:ascii="Calibri" w:hAnsi="Calibri" w:cs="Calibri"/>
          <w:b/>
          <w:bCs/>
          <w:sz w:val="24"/>
          <w:szCs w:val="24"/>
        </w:rPr>
        <w:t>Beam Search</w:t>
      </w:r>
      <w:r w:rsidRPr="00DB3F34">
        <w:rPr>
          <w:rFonts w:ascii="Calibri" w:hAnsi="Calibri" w:cs="Calibri"/>
          <w:sz w:val="24"/>
          <w:szCs w:val="24"/>
        </w:rPr>
        <w:t>: in Wales, a Welsh charity says. "I think the key is connecting people with the services they need. It's a</w:t>
      </w:r>
    </w:p>
    <w:p w14:paraId="7E313A5B" w14:textId="45150E19" w:rsidR="00392779" w:rsidRPr="00DB3F34" w:rsidRDefault="00392779" w:rsidP="00F50783">
      <w:pPr>
        <w:jc w:val="both"/>
        <w:rPr>
          <w:rFonts w:ascii="Calibri" w:hAnsi="Calibri" w:cs="Calibri"/>
          <w:sz w:val="24"/>
          <w:szCs w:val="24"/>
        </w:rPr>
      </w:pPr>
      <w:r w:rsidRPr="00584F33">
        <w:rPr>
          <w:rFonts w:ascii="Calibri" w:hAnsi="Calibri" w:cs="Calibri"/>
          <w:b/>
          <w:bCs/>
          <w:sz w:val="24"/>
          <w:szCs w:val="24"/>
        </w:rPr>
        <w:t>Top-K sampling</w:t>
      </w:r>
      <w:r w:rsidRPr="00DB3F34">
        <w:rPr>
          <w:rFonts w:ascii="Calibri" w:hAnsi="Calibri" w:cs="Calibri"/>
          <w:sz w:val="24"/>
          <w:szCs w:val="24"/>
        </w:rPr>
        <w:t>: has been criticized for lack of help in the rented flat market.</w:t>
      </w:r>
    </w:p>
    <w:p w14:paraId="53CAAA80" w14:textId="26277AC2" w:rsidR="00392779" w:rsidRPr="00DB3F34" w:rsidRDefault="00392779" w:rsidP="00F50783">
      <w:pPr>
        <w:jc w:val="both"/>
        <w:rPr>
          <w:rFonts w:ascii="Calibri" w:hAnsi="Calibri" w:cs="Calibri"/>
          <w:sz w:val="24"/>
          <w:szCs w:val="24"/>
        </w:rPr>
      </w:pPr>
      <w:r w:rsidRPr="001E254C">
        <w:rPr>
          <w:rFonts w:ascii="Calibri" w:hAnsi="Calibri" w:cs="Calibri"/>
          <w:b/>
          <w:bCs/>
          <w:sz w:val="24"/>
          <w:szCs w:val="24"/>
        </w:rPr>
        <w:lastRenderedPageBreak/>
        <w:t xml:space="preserve">Top-p </w:t>
      </w:r>
      <w:r w:rsidR="00543359" w:rsidRPr="001E254C">
        <w:rPr>
          <w:rFonts w:ascii="Calibri" w:hAnsi="Calibri" w:cs="Calibri"/>
          <w:b/>
          <w:bCs/>
          <w:sz w:val="24"/>
          <w:szCs w:val="24"/>
        </w:rPr>
        <w:t>sampling</w:t>
      </w:r>
      <w:r w:rsidR="00543359" w:rsidRPr="00DB3F34">
        <w:rPr>
          <w:rFonts w:ascii="Calibri" w:hAnsi="Calibri" w:cs="Calibri"/>
          <w:sz w:val="24"/>
          <w:szCs w:val="24"/>
        </w:rPr>
        <w:t>:</w:t>
      </w:r>
      <w:r w:rsidRPr="00DB3F34">
        <w:rPr>
          <w:rFonts w:ascii="Calibri" w:hAnsi="Calibri" w:cs="Calibri"/>
          <w:sz w:val="24"/>
          <w:szCs w:val="24"/>
        </w:rPr>
        <w:t xml:space="preserve"> the Welsh Government has warned that it is important to have a landlord, who can help other people find accommodation, to help make them</w:t>
      </w:r>
    </w:p>
    <w:p w14:paraId="30A2E74A" w14:textId="79071E07" w:rsidR="008B3597" w:rsidRDefault="008B3597" w:rsidP="00F50783">
      <w:pPr>
        <w:jc w:val="both"/>
        <w:rPr>
          <w:rFonts w:ascii="Calibri" w:hAnsi="Calibri" w:cs="Calibri"/>
          <w:sz w:val="24"/>
          <w:szCs w:val="24"/>
        </w:rPr>
      </w:pPr>
    </w:p>
    <w:p w14:paraId="4C3DED47" w14:textId="07A320E6" w:rsidR="008B3597" w:rsidRPr="00DB3F34" w:rsidRDefault="00FF4DD0" w:rsidP="00F50783">
      <w:pPr>
        <w:jc w:val="both"/>
        <w:rPr>
          <w:rFonts w:ascii="Calibri" w:hAnsi="Calibri" w:cs="Calibri"/>
          <w:sz w:val="24"/>
          <w:szCs w:val="24"/>
        </w:rPr>
      </w:pPr>
      <w:r>
        <w:rPr>
          <w:rFonts w:ascii="Calibri" w:hAnsi="Calibri" w:cs="Calibri"/>
          <w:sz w:val="24"/>
          <w:szCs w:val="24"/>
        </w:rPr>
        <w:t xml:space="preserve">From these observations we can </w:t>
      </w:r>
      <w:r w:rsidR="0056400A">
        <w:rPr>
          <w:rFonts w:ascii="Calibri" w:hAnsi="Calibri" w:cs="Calibri"/>
          <w:sz w:val="24"/>
          <w:szCs w:val="24"/>
        </w:rPr>
        <w:t>notice, overall</w:t>
      </w:r>
      <w:r w:rsidR="008B3597" w:rsidRPr="00DB3F34">
        <w:rPr>
          <w:rFonts w:ascii="Calibri" w:hAnsi="Calibri" w:cs="Calibri"/>
          <w:sz w:val="24"/>
          <w:szCs w:val="24"/>
        </w:rPr>
        <w:t xml:space="preserve"> Beam search showed a better performance </w:t>
      </w:r>
      <w:r>
        <w:rPr>
          <w:rFonts w:ascii="Calibri" w:hAnsi="Calibri" w:cs="Calibri"/>
          <w:sz w:val="24"/>
          <w:szCs w:val="24"/>
        </w:rPr>
        <w:t>than the rest</w:t>
      </w:r>
      <w:r w:rsidR="00743115">
        <w:rPr>
          <w:rFonts w:ascii="Calibri" w:hAnsi="Calibri" w:cs="Calibri"/>
          <w:sz w:val="24"/>
          <w:szCs w:val="24"/>
        </w:rPr>
        <w:t>.</w:t>
      </w:r>
    </w:p>
    <w:p w14:paraId="07E52C2D" w14:textId="7DDC7E28" w:rsidR="00344779" w:rsidRPr="00DB3F34" w:rsidRDefault="00344779" w:rsidP="00F50783">
      <w:pPr>
        <w:jc w:val="both"/>
        <w:rPr>
          <w:rFonts w:ascii="Calibri" w:hAnsi="Calibri" w:cs="Calibri"/>
          <w:sz w:val="24"/>
          <w:szCs w:val="24"/>
        </w:rPr>
      </w:pPr>
    </w:p>
    <w:p w14:paraId="11DFD387" w14:textId="71B45ED8" w:rsidR="00344779" w:rsidRPr="00DB3F34" w:rsidRDefault="00344779" w:rsidP="00F50783">
      <w:pPr>
        <w:jc w:val="both"/>
        <w:rPr>
          <w:rFonts w:ascii="Calibri" w:hAnsi="Calibri" w:cs="Calibri"/>
          <w:sz w:val="24"/>
          <w:szCs w:val="24"/>
        </w:rPr>
      </w:pPr>
      <w:r w:rsidRPr="00DB3F34">
        <w:rPr>
          <w:rFonts w:ascii="Calibri" w:hAnsi="Calibri" w:cs="Calibri"/>
          <w:sz w:val="24"/>
          <w:szCs w:val="24"/>
        </w:rPr>
        <w:t>3.2</w:t>
      </w:r>
      <w:r w:rsidR="003B34DD">
        <w:rPr>
          <w:rFonts w:ascii="Calibri" w:hAnsi="Calibri" w:cs="Calibri"/>
          <w:sz w:val="24"/>
          <w:szCs w:val="24"/>
        </w:rPr>
        <w:t xml:space="preserve"> </w:t>
      </w:r>
      <w:r w:rsidR="0072244D" w:rsidRPr="00DB3F34">
        <w:rPr>
          <w:rFonts w:ascii="Calibri" w:hAnsi="Calibri" w:cs="Calibri"/>
          <w:sz w:val="24"/>
          <w:szCs w:val="24"/>
        </w:rPr>
        <w:t>Human Evaluation</w:t>
      </w:r>
    </w:p>
    <w:p w14:paraId="24946E4A" w14:textId="381E08F8" w:rsidR="00A87F51" w:rsidRPr="00DB3F34" w:rsidRDefault="00B77118" w:rsidP="00F50783">
      <w:pPr>
        <w:jc w:val="both"/>
        <w:rPr>
          <w:rFonts w:ascii="Calibri" w:hAnsi="Calibri" w:cs="Calibri"/>
          <w:sz w:val="24"/>
          <w:szCs w:val="24"/>
        </w:rPr>
      </w:pPr>
      <w:r w:rsidRPr="00DB3F34">
        <w:rPr>
          <w:rFonts w:ascii="Calibri" w:hAnsi="Calibri" w:cs="Calibri"/>
          <w:sz w:val="24"/>
          <w:szCs w:val="24"/>
        </w:rPr>
        <w:t xml:space="preserve">I picked Beam search and greedy search as the two algorithms for human evaluation as they were the best performing models. </w:t>
      </w:r>
      <w:r w:rsidR="001B279F">
        <w:rPr>
          <w:rFonts w:ascii="Calibri" w:hAnsi="Calibri" w:cs="Calibri"/>
          <w:sz w:val="24"/>
          <w:szCs w:val="24"/>
        </w:rPr>
        <w:t>Even in human evaluation, Beam search is better than greedy search</w:t>
      </w:r>
      <w:r w:rsidR="002C5CA3">
        <w:rPr>
          <w:rFonts w:ascii="Calibri" w:hAnsi="Calibri" w:cs="Calibri"/>
          <w:sz w:val="24"/>
          <w:szCs w:val="24"/>
        </w:rPr>
        <w:t xml:space="preserve"> as per the count plots</w:t>
      </w:r>
      <w:r w:rsidR="001B279F">
        <w:rPr>
          <w:rFonts w:ascii="Calibri" w:hAnsi="Calibri" w:cs="Calibri"/>
          <w:sz w:val="24"/>
          <w:szCs w:val="24"/>
        </w:rPr>
        <w:t xml:space="preserve">. </w:t>
      </w:r>
    </w:p>
    <w:p w14:paraId="5C0AE91E" w14:textId="07272809" w:rsidR="00A87F51" w:rsidRPr="00DB3F34" w:rsidRDefault="00A87F51" w:rsidP="001B279F">
      <w:pPr>
        <w:jc w:val="center"/>
        <w:rPr>
          <w:rFonts w:ascii="Calibri" w:hAnsi="Calibri" w:cs="Calibri"/>
          <w:sz w:val="24"/>
          <w:szCs w:val="24"/>
        </w:rPr>
      </w:pPr>
    </w:p>
    <w:p w14:paraId="6AC2730B" w14:textId="4BB84BC3" w:rsidR="00A87F51" w:rsidRPr="00DB3F34" w:rsidRDefault="00A87F51" w:rsidP="00F50783">
      <w:pPr>
        <w:jc w:val="both"/>
        <w:rPr>
          <w:rFonts w:ascii="Calibri" w:hAnsi="Calibri" w:cs="Calibri"/>
          <w:sz w:val="24"/>
          <w:szCs w:val="24"/>
        </w:rPr>
      </w:pPr>
      <w:r w:rsidRPr="00DB3F34">
        <w:rPr>
          <w:rFonts w:ascii="Calibri" w:hAnsi="Calibri" w:cs="Calibri"/>
          <w:noProof/>
        </w:rPr>
        <w:drawing>
          <wp:inline distT="0" distB="0" distL="0" distR="0" wp14:anchorId="6575A0D6" wp14:editId="4B3625E0">
            <wp:extent cx="2925416" cy="20288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050" cy="2038280"/>
                    </a:xfrm>
                    <a:prstGeom prst="rect">
                      <a:avLst/>
                    </a:prstGeom>
                    <a:noFill/>
                    <a:ln>
                      <a:noFill/>
                    </a:ln>
                  </pic:spPr>
                </pic:pic>
              </a:graphicData>
            </a:graphic>
          </wp:inline>
        </w:drawing>
      </w:r>
      <w:r w:rsidRPr="00DB3F34">
        <w:rPr>
          <w:rFonts w:ascii="Calibri" w:hAnsi="Calibri" w:cs="Calibri"/>
          <w:noProof/>
        </w:rPr>
        <w:drawing>
          <wp:inline distT="0" distB="0" distL="0" distR="0" wp14:anchorId="51F8E192" wp14:editId="768BE788">
            <wp:extent cx="2911682" cy="2019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9766" cy="2031842"/>
                    </a:xfrm>
                    <a:prstGeom prst="rect">
                      <a:avLst/>
                    </a:prstGeom>
                    <a:noFill/>
                    <a:ln>
                      <a:noFill/>
                    </a:ln>
                  </pic:spPr>
                </pic:pic>
              </a:graphicData>
            </a:graphic>
          </wp:inline>
        </w:drawing>
      </w:r>
    </w:p>
    <w:p w14:paraId="68712CA4" w14:textId="11EEF5B6" w:rsidR="00444F63" w:rsidRPr="00DB3F34" w:rsidRDefault="007239CC" w:rsidP="001B279F">
      <w:pPr>
        <w:jc w:val="center"/>
        <w:rPr>
          <w:rFonts w:ascii="Calibri" w:hAnsi="Calibri" w:cs="Calibri"/>
          <w:sz w:val="24"/>
          <w:szCs w:val="24"/>
        </w:rPr>
      </w:pPr>
      <w:r>
        <w:rPr>
          <w:rFonts w:ascii="Calibri" w:hAnsi="Calibri" w:cs="Calibri"/>
          <w:sz w:val="24"/>
          <w:szCs w:val="24"/>
        </w:rPr>
        <w:t xml:space="preserve">Rating </w:t>
      </w:r>
      <w:r w:rsidR="00444F63" w:rsidRPr="00DB3F34">
        <w:rPr>
          <w:rFonts w:ascii="Calibri" w:hAnsi="Calibri" w:cs="Calibri"/>
          <w:sz w:val="24"/>
          <w:szCs w:val="24"/>
        </w:rPr>
        <w:t>Fluency (Greedy vs Beam Search)</w:t>
      </w:r>
    </w:p>
    <w:p w14:paraId="783F5A5E" w14:textId="317AC2E2" w:rsidR="00A87F51" w:rsidRPr="00DB3F34" w:rsidRDefault="00A87F51" w:rsidP="00F50783">
      <w:pPr>
        <w:jc w:val="both"/>
        <w:rPr>
          <w:rFonts w:ascii="Calibri" w:hAnsi="Calibri" w:cs="Calibri"/>
          <w:sz w:val="24"/>
          <w:szCs w:val="24"/>
        </w:rPr>
      </w:pPr>
    </w:p>
    <w:p w14:paraId="4D931FF5" w14:textId="6A434822" w:rsidR="00A87F51" w:rsidRPr="00DB3F34" w:rsidRDefault="00DC5148" w:rsidP="00F50783">
      <w:pPr>
        <w:jc w:val="both"/>
        <w:rPr>
          <w:rFonts w:ascii="Calibri" w:hAnsi="Calibri" w:cs="Calibri"/>
          <w:sz w:val="24"/>
          <w:szCs w:val="24"/>
        </w:rPr>
      </w:pPr>
      <w:r w:rsidRPr="00DB3F34">
        <w:rPr>
          <w:rFonts w:ascii="Calibri" w:hAnsi="Calibri" w:cs="Calibri"/>
          <w:noProof/>
        </w:rPr>
        <w:drawing>
          <wp:inline distT="0" distB="0" distL="0" distR="0" wp14:anchorId="6F01E73C" wp14:editId="3710D704">
            <wp:extent cx="2762250" cy="19156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902" cy="1922361"/>
                    </a:xfrm>
                    <a:prstGeom prst="rect">
                      <a:avLst/>
                    </a:prstGeom>
                    <a:noFill/>
                    <a:ln>
                      <a:noFill/>
                    </a:ln>
                  </pic:spPr>
                </pic:pic>
              </a:graphicData>
            </a:graphic>
          </wp:inline>
        </w:drawing>
      </w:r>
      <w:r w:rsidRPr="00DB3F34">
        <w:rPr>
          <w:rFonts w:ascii="Calibri" w:hAnsi="Calibri" w:cs="Calibri"/>
          <w:noProof/>
        </w:rPr>
        <w:drawing>
          <wp:inline distT="0" distB="0" distL="0" distR="0" wp14:anchorId="5DE2DD14" wp14:editId="4E19CB00">
            <wp:extent cx="2815541" cy="19526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615" cy="1959612"/>
                    </a:xfrm>
                    <a:prstGeom prst="rect">
                      <a:avLst/>
                    </a:prstGeom>
                    <a:noFill/>
                    <a:ln>
                      <a:noFill/>
                    </a:ln>
                  </pic:spPr>
                </pic:pic>
              </a:graphicData>
            </a:graphic>
          </wp:inline>
        </w:drawing>
      </w:r>
    </w:p>
    <w:p w14:paraId="70A29763" w14:textId="2E04DE48" w:rsidR="00444F63" w:rsidRPr="00DB3F34" w:rsidRDefault="007239CC" w:rsidP="001B279F">
      <w:pPr>
        <w:jc w:val="center"/>
        <w:rPr>
          <w:rFonts w:ascii="Calibri" w:hAnsi="Calibri" w:cs="Calibri"/>
          <w:sz w:val="24"/>
          <w:szCs w:val="24"/>
        </w:rPr>
      </w:pPr>
      <w:r>
        <w:rPr>
          <w:rFonts w:ascii="Calibri" w:hAnsi="Calibri" w:cs="Calibri"/>
          <w:sz w:val="24"/>
          <w:szCs w:val="24"/>
        </w:rPr>
        <w:t xml:space="preserve">Rating </w:t>
      </w:r>
      <w:r w:rsidR="00444F63" w:rsidRPr="00DB3F34">
        <w:rPr>
          <w:rFonts w:ascii="Calibri" w:hAnsi="Calibri" w:cs="Calibri"/>
          <w:sz w:val="24"/>
          <w:szCs w:val="24"/>
        </w:rPr>
        <w:t>Commonsense (Greedy vs Beam Search)</w:t>
      </w:r>
    </w:p>
    <w:p w14:paraId="32332F19" w14:textId="12EE39BD" w:rsidR="00444F63" w:rsidRDefault="001B279F" w:rsidP="00F50783">
      <w:pPr>
        <w:jc w:val="both"/>
        <w:rPr>
          <w:rFonts w:ascii="Calibri" w:hAnsi="Calibri" w:cs="Calibri"/>
          <w:sz w:val="24"/>
          <w:szCs w:val="24"/>
        </w:rPr>
      </w:pPr>
      <w:r w:rsidRPr="00DB3F34">
        <w:rPr>
          <w:rFonts w:ascii="Calibri" w:hAnsi="Calibri" w:cs="Calibri"/>
          <w:noProof/>
          <w:sz w:val="24"/>
          <w:szCs w:val="24"/>
        </w:rPr>
        <w:lastRenderedPageBreak/>
        <w:drawing>
          <wp:inline distT="0" distB="0" distL="0" distR="0" wp14:anchorId="62160348" wp14:editId="0188D9DF">
            <wp:extent cx="4391025" cy="31918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538" cy="3204600"/>
                    </a:xfrm>
                    <a:prstGeom prst="rect">
                      <a:avLst/>
                    </a:prstGeom>
                  </pic:spPr>
                </pic:pic>
              </a:graphicData>
            </a:graphic>
          </wp:inline>
        </w:drawing>
      </w:r>
    </w:p>
    <w:p w14:paraId="53CF0174" w14:textId="77777777" w:rsidR="001B279F" w:rsidRPr="00DB3F34" w:rsidRDefault="001B279F" w:rsidP="001B279F">
      <w:pPr>
        <w:jc w:val="center"/>
        <w:rPr>
          <w:rFonts w:ascii="Calibri" w:hAnsi="Calibri" w:cs="Calibri"/>
          <w:sz w:val="24"/>
          <w:szCs w:val="24"/>
        </w:rPr>
      </w:pPr>
      <w:r>
        <w:rPr>
          <w:rFonts w:ascii="Calibri" w:hAnsi="Calibri" w:cs="Calibri"/>
          <w:sz w:val="24"/>
          <w:szCs w:val="24"/>
        </w:rPr>
        <w:t>Correlation map between two blind ratings</w:t>
      </w:r>
    </w:p>
    <w:p w14:paraId="5829B9F0" w14:textId="77777777" w:rsidR="001B279F" w:rsidRPr="00DB3F34" w:rsidRDefault="001B279F" w:rsidP="00F50783">
      <w:pPr>
        <w:jc w:val="both"/>
        <w:rPr>
          <w:rFonts w:ascii="Calibri" w:hAnsi="Calibri" w:cs="Calibri"/>
          <w:sz w:val="24"/>
          <w:szCs w:val="24"/>
        </w:rPr>
      </w:pPr>
    </w:p>
    <w:sectPr w:rsidR="001B279F" w:rsidRPr="00DB3F34" w:rsidSect="008003A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32"/>
    <w:rsid w:val="00006CD0"/>
    <w:rsid w:val="00063529"/>
    <w:rsid w:val="00081D8F"/>
    <w:rsid w:val="000A4A71"/>
    <w:rsid w:val="001B279F"/>
    <w:rsid w:val="001E254C"/>
    <w:rsid w:val="002C2F32"/>
    <w:rsid w:val="002C5CA3"/>
    <w:rsid w:val="003028A5"/>
    <w:rsid w:val="00344779"/>
    <w:rsid w:val="00392779"/>
    <w:rsid w:val="003B34DD"/>
    <w:rsid w:val="003B452B"/>
    <w:rsid w:val="003E368A"/>
    <w:rsid w:val="00444F63"/>
    <w:rsid w:val="004715C6"/>
    <w:rsid w:val="00543359"/>
    <w:rsid w:val="00562309"/>
    <w:rsid w:val="00562A45"/>
    <w:rsid w:val="0056400A"/>
    <w:rsid w:val="005774A1"/>
    <w:rsid w:val="00584F33"/>
    <w:rsid w:val="005A2F6D"/>
    <w:rsid w:val="005C000A"/>
    <w:rsid w:val="005E57C9"/>
    <w:rsid w:val="00667CDC"/>
    <w:rsid w:val="00690B3A"/>
    <w:rsid w:val="006E794F"/>
    <w:rsid w:val="0072244D"/>
    <w:rsid w:val="007239CC"/>
    <w:rsid w:val="00743115"/>
    <w:rsid w:val="007D348D"/>
    <w:rsid w:val="007F7FFE"/>
    <w:rsid w:val="008003A8"/>
    <w:rsid w:val="008346E4"/>
    <w:rsid w:val="008A492B"/>
    <w:rsid w:val="008B3597"/>
    <w:rsid w:val="008F2EE4"/>
    <w:rsid w:val="00913BB9"/>
    <w:rsid w:val="00937E3A"/>
    <w:rsid w:val="0094157A"/>
    <w:rsid w:val="00973E33"/>
    <w:rsid w:val="009A51BD"/>
    <w:rsid w:val="00A87F51"/>
    <w:rsid w:val="00B567A5"/>
    <w:rsid w:val="00B60AF3"/>
    <w:rsid w:val="00B702DF"/>
    <w:rsid w:val="00B77118"/>
    <w:rsid w:val="00BB38BA"/>
    <w:rsid w:val="00D21CA4"/>
    <w:rsid w:val="00DB3F34"/>
    <w:rsid w:val="00DB3F39"/>
    <w:rsid w:val="00DC5148"/>
    <w:rsid w:val="00DD47D7"/>
    <w:rsid w:val="00E35573"/>
    <w:rsid w:val="00EB2459"/>
    <w:rsid w:val="00ED3045"/>
    <w:rsid w:val="00ED732C"/>
    <w:rsid w:val="00F50783"/>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C7CE"/>
  <w15:chartTrackingRefBased/>
  <w15:docId w15:val="{A66413A0-93FA-4C93-8891-5D4E1BCD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775">
      <w:bodyDiv w:val="1"/>
      <w:marLeft w:val="0"/>
      <w:marRight w:val="0"/>
      <w:marTop w:val="0"/>
      <w:marBottom w:val="0"/>
      <w:divBdr>
        <w:top w:val="none" w:sz="0" w:space="0" w:color="auto"/>
        <w:left w:val="none" w:sz="0" w:space="0" w:color="auto"/>
        <w:bottom w:val="none" w:sz="0" w:space="0" w:color="auto"/>
        <w:right w:val="none" w:sz="0" w:space="0" w:color="auto"/>
      </w:divBdr>
    </w:div>
    <w:div w:id="64687540">
      <w:bodyDiv w:val="1"/>
      <w:marLeft w:val="0"/>
      <w:marRight w:val="0"/>
      <w:marTop w:val="0"/>
      <w:marBottom w:val="0"/>
      <w:divBdr>
        <w:top w:val="none" w:sz="0" w:space="0" w:color="auto"/>
        <w:left w:val="none" w:sz="0" w:space="0" w:color="auto"/>
        <w:bottom w:val="none" w:sz="0" w:space="0" w:color="auto"/>
        <w:right w:val="none" w:sz="0" w:space="0" w:color="auto"/>
      </w:divBdr>
    </w:div>
    <w:div w:id="122382733">
      <w:bodyDiv w:val="1"/>
      <w:marLeft w:val="0"/>
      <w:marRight w:val="0"/>
      <w:marTop w:val="0"/>
      <w:marBottom w:val="0"/>
      <w:divBdr>
        <w:top w:val="none" w:sz="0" w:space="0" w:color="auto"/>
        <w:left w:val="none" w:sz="0" w:space="0" w:color="auto"/>
        <w:bottom w:val="none" w:sz="0" w:space="0" w:color="auto"/>
        <w:right w:val="none" w:sz="0" w:space="0" w:color="auto"/>
      </w:divBdr>
    </w:div>
    <w:div w:id="152918253">
      <w:bodyDiv w:val="1"/>
      <w:marLeft w:val="0"/>
      <w:marRight w:val="0"/>
      <w:marTop w:val="0"/>
      <w:marBottom w:val="0"/>
      <w:divBdr>
        <w:top w:val="none" w:sz="0" w:space="0" w:color="auto"/>
        <w:left w:val="none" w:sz="0" w:space="0" w:color="auto"/>
        <w:bottom w:val="none" w:sz="0" w:space="0" w:color="auto"/>
        <w:right w:val="none" w:sz="0" w:space="0" w:color="auto"/>
      </w:divBdr>
    </w:div>
    <w:div w:id="235020805">
      <w:bodyDiv w:val="1"/>
      <w:marLeft w:val="0"/>
      <w:marRight w:val="0"/>
      <w:marTop w:val="0"/>
      <w:marBottom w:val="0"/>
      <w:divBdr>
        <w:top w:val="none" w:sz="0" w:space="0" w:color="auto"/>
        <w:left w:val="none" w:sz="0" w:space="0" w:color="auto"/>
        <w:bottom w:val="none" w:sz="0" w:space="0" w:color="auto"/>
        <w:right w:val="none" w:sz="0" w:space="0" w:color="auto"/>
      </w:divBdr>
    </w:div>
    <w:div w:id="251597125">
      <w:bodyDiv w:val="1"/>
      <w:marLeft w:val="0"/>
      <w:marRight w:val="0"/>
      <w:marTop w:val="0"/>
      <w:marBottom w:val="0"/>
      <w:divBdr>
        <w:top w:val="none" w:sz="0" w:space="0" w:color="auto"/>
        <w:left w:val="none" w:sz="0" w:space="0" w:color="auto"/>
        <w:bottom w:val="none" w:sz="0" w:space="0" w:color="auto"/>
        <w:right w:val="none" w:sz="0" w:space="0" w:color="auto"/>
      </w:divBdr>
    </w:div>
    <w:div w:id="306474009">
      <w:bodyDiv w:val="1"/>
      <w:marLeft w:val="0"/>
      <w:marRight w:val="0"/>
      <w:marTop w:val="0"/>
      <w:marBottom w:val="0"/>
      <w:divBdr>
        <w:top w:val="none" w:sz="0" w:space="0" w:color="auto"/>
        <w:left w:val="none" w:sz="0" w:space="0" w:color="auto"/>
        <w:bottom w:val="none" w:sz="0" w:space="0" w:color="auto"/>
        <w:right w:val="none" w:sz="0" w:space="0" w:color="auto"/>
      </w:divBdr>
    </w:div>
    <w:div w:id="376324546">
      <w:bodyDiv w:val="1"/>
      <w:marLeft w:val="0"/>
      <w:marRight w:val="0"/>
      <w:marTop w:val="0"/>
      <w:marBottom w:val="0"/>
      <w:divBdr>
        <w:top w:val="none" w:sz="0" w:space="0" w:color="auto"/>
        <w:left w:val="none" w:sz="0" w:space="0" w:color="auto"/>
        <w:bottom w:val="none" w:sz="0" w:space="0" w:color="auto"/>
        <w:right w:val="none" w:sz="0" w:space="0" w:color="auto"/>
      </w:divBdr>
    </w:div>
    <w:div w:id="442843649">
      <w:bodyDiv w:val="1"/>
      <w:marLeft w:val="0"/>
      <w:marRight w:val="0"/>
      <w:marTop w:val="0"/>
      <w:marBottom w:val="0"/>
      <w:divBdr>
        <w:top w:val="none" w:sz="0" w:space="0" w:color="auto"/>
        <w:left w:val="none" w:sz="0" w:space="0" w:color="auto"/>
        <w:bottom w:val="none" w:sz="0" w:space="0" w:color="auto"/>
        <w:right w:val="none" w:sz="0" w:space="0" w:color="auto"/>
      </w:divBdr>
    </w:div>
    <w:div w:id="463351359">
      <w:bodyDiv w:val="1"/>
      <w:marLeft w:val="0"/>
      <w:marRight w:val="0"/>
      <w:marTop w:val="0"/>
      <w:marBottom w:val="0"/>
      <w:divBdr>
        <w:top w:val="none" w:sz="0" w:space="0" w:color="auto"/>
        <w:left w:val="none" w:sz="0" w:space="0" w:color="auto"/>
        <w:bottom w:val="none" w:sz="0" w:space="0" w:color="auto"/>
        <w:right w:val="none" w:sz="0" w:space="0" w:color="auto"/>
      </w:divBdr>
    </w:div>
    <w:div w:id="506528276">
      <w:bodyDiv w:val="1"/>
      <w:marLeft w:val="0"/>
      <w:marRight w:val="0"/>
      <w:marTop w:val="0"/>
      <w:marBottom w:val="0"/>
      <w:divBdr>
        <w:top w:val="none" w:sz="0" w:space="0" w:color="auto"/>
        <w:left w:val="none" w:sz="0" w:space="0" w:color="auto"/>
        <w:bottom w:val="none" w:sz="0" w:space="0" w:color="auto"/>
        <w:right w:val="none" w:sz="0" w:space="0" w:color="auto"/>
      </w:divBdr>
    </w:div>
    <w:div w:id="533275412">
      <w:bodyDiv w:val="1"/>
      <w:marLeft w:val="0"/>
      <w:marRight w:val="0"/>
      <w:marTop w:val="0"/>
      <w:marBottom w:val="0"/>
      <w:divBdr>
        <w:top w:val="none" w:sz="0" w:space="0" w:color="auto"/>
        <w:left w:val="none" w:sz="0" w:space="0" w:color="auto"/>
        <w:bottom w:val="none" w:sz="0" w:space="0" w:color="auto"/>
        <w:right w:val="none" w:sz="0" w:space="0" w:color="auto"/>
      </w:divBdr>
    </w:div>
    <w:div w:id="535503597">
      <w:bodyDiv w:val="1"/>
      <w:marLeft w:val="0"/>
      <w:marRight w:val="0"/>
      <w:marTop w:val="0"/>
      <w:marBottom w:val="0"/>
      <w:divBdr>
        <w:top w:val="none" w:sz="0" w:space="0" w:color="auto"/>
        <w:left w:val="none" w:sz="0" w:space="0" w:color="auto"/>
        <w:bottom w:val="none" w:sz="0" w:space="0" w:color="auto"/>
        <w:right w:val="none" w:sz="0" w:space="0" w:color="auto"/>
      </w:divBdr>
    </w:div>
    <w:div w:id="701202369">
      <w:bodyDiv w:val="1"/>
      <w:marLeft w:val="0"/>
      <w:marRight w:val="0"/>
      <w:marTop w:val="0"/>
      <w:marBottom w:val="0"/>
      <w:divBdr>
        <w:top w:val="none" w:sz="0" w:space="0" w:color="auto"/>
        <w:left w:val="none" w:sz="0" w:space="0" w:color="auto"/>
        <w:bottom w:val="none" w:sz="0" w:space="0" w:color="auto"/>
        <w:right w:val="none" w:sz="0" w:space="0" w:color="auto"/>
      </w:divBdr>
    </w:div>
    <w:div w:id="755633770">
      <w:bodyDiv w:val="1"/>
      <w:marLeft w:val="0"/>
      <w:marRight w:val="0"/>
      <w:marTop w:val="0"/>
      <w:marBottom w:val="0"/>
      <w:divBdr>
        <w:top w:val="none" w:sz="0" w:space="0" w:color="auto"/>
        <w:left w:val="none" w:sz="0" w:space="0" w:color="auto"/>
        <w:bottom w:val="none" w:sz="0" w:space="0" w:color="auto"/>
        <w:right w:val="none" w:sz="0" w:space="0" w:color="auto"/>
      </w:divBdr>
    </w:div>
    <w:div w:id="896093236">
      <w:bodyDiv w:val="1"/>
      <w:marLeft w:val="0"/>
      <w:marRight w:val="0"/>
      <w:marTop w:val="0"/>
      <w:marBottom w:val="0"/>
      <w:divBdr>
        <w:top w:val="none" w:sz="0" w:space="0" w:color="auto"/>
        <w:left w:val="none" w:sz="0" w:space="0" w:color="auto"/>
        <w:bottom w:val="none" w:sz="0" w:space="0" w:color="auto"/>
        <w:right w:val="none" w:sz="0" w:space="0" w:color="auto"/>
      </w:divBdr>
    </w:div>
    <w:div w:id="936324377">
      <w:bodyDiv w:val="1"/>
      <w:marLeft w:val="0"/>
      <w:marRight w:val="0"/>
      <w:marTop w:val="0"/>
      <w:marBottom w:val="0"/>
      <w:divBdr>
        <w:top w:val="none" w:sz="0" w:space="0" w:color="auto"/>
        <w:left w:val="none" w:sz="0" w:space="0" w:color="auto"/>
        <w:bottom w:val="none" w:sz="0" w:space="0" w:color="auto"/>
        <w:right w:val="none" w:sz="0" w:space="0" w:color="auto"/>
      </w:divBdr>
    </w:div>
    <w:div w:id="1081877583">
      <w:bodyDiv w:val="1"/>
      <w:marLeft w:val="0"/>
      <w:marRight w:val="0"/>
      <w:marTop w:val="0"/>
      <w:marBottom w:val="0"/>
      <w:divBdr>
        <w:top w:val="none" w:sz="0" w:space="0" w:color="auto"/>
        <w:left w:val="none" w:sz="0" w:space="0" w:color="auto"/>
        <w:bottom w:val="none" w:sz="0" w:space="0" w:color="auto"/>
        <w:right w:val="none" w:sz="0" w:space="0" w:color="auto"/>
      </w:divBdr>
    </w:div>
    <w:div w:id="1094591643">
      <w:bodyDiv w:val="1"/>
      <w:marLeft w:val="0"/>
      <w:marRight w:val="0"/>
      <w:marTop w:val="0"/>
      <w:marBottom w:val="0"/>
      <w:divBdr>
        <w:top w:val="none" w:sz="0" w:space="0" w:color="auto"/>
        <w:left w:val="none" w:sz="0" w:space="0" w:color="auto"/>
        <w:bottom w:val="none" w:sz="0" w:space="0" w:color="auto"/>
        <w:right w:val="none" w:sz="0" w:space="0" w:color="auto"/>
      </w:divBdr>
    </w:div>
    <w:div w:id="1156647866">
      <w:bodyDiv w:val="1"/>
      <w:marLeft w:val="0"/>
      <w:marRight w:val="0"/>
      <w:marTop w:val="0"/>
      <w:marBottom w:val="0"/>
      <w:divBdr>
        <w:top w:val="none" w:sz="0" w:space="0" w:color="auto"/>
        <w:left w:val="none" w:sz="0" w:space="0" w:color="auto"/>
        <w:bottom w:val="none" w:sz="0" w:space="0" w:color="auto"/>
        <w:right w:val="none" w:sz="0" w:space="0" w:color="auto"/>
      </w:divBdr>
    </w:div>
    <w:div w:id="1246960428">
      <w:bodyDiv w:val="1"/>
      <w:marLeft w:val="0"/>
      <w:marRight w:val="0"/>
      <w:marTop w:val="0"/>
      <w:marBottom w:val="0"/>
      <w:divBdr>
        <w:top w:val="none" w:sz="0" w:space="0" w:color="auto"/>
        <w:left w:val="none" w:sz="0" w:space="0" w:color="auto"/>
        <w:bottom w:val="none" w:sz="0" w:space="0" w:color="auto"/>
        <w:right w:val="none" w:sz="0" w:space="0" w:color="auto"/>
      </w:divBdr>
    </w:div>
    <w:div w:id="1528903926">
      <w:bodyDiv w:val="1"/>
      <w:marLeft w:val="0"/>
      <w:marRight w:val="0"/>
      <w:marTop w:val="0"/>
      <w:marBottom w:val="0"/>
      <w:divBdr>
        <w:top w:val="none" w:sz="0" w:space="0" w:color="auto"/>
        <w:left w:val="none" w:sz="0" w:space="0" w:color="auto"/>
        <w:bottom w:val="none" w:sz="0" w:space="0" w:color="auto"/>
        <w:right w:val="none" w:sz="0" w:space="0" w:color="auto"/>
      </w:divBdr>
    </w:div>
    <w:div w:id="1604024645">
      <w:bodyDiv w:val="1"/>
      <w:marLeft w:val="0"/>
      <w:marRight w:val="0"/>
      <w:marTop w:val="0"/>
      <w:marBottom w:val="0"/>
      <w:divBdr>
        <w:top w:val="none" w:sz="0" w:space="0" w:color="auto"/>
        <w:left w:val="none" w:sz="0" w:space="0" w:color="auto"/>
        <w:bottom w:val="none" w:sz="0" w:space="0" w:color="auto"/>
        <w:right w:val="none" w:sz="0" w:space="0" w:color="auto"/>
      </w:divBdr>
    </w:div>
    <w:div w:id="1613900657">
      <w:bodyDiv w:val="1"/>
      <w:marLeft w:val="0"/>
      <w:marRight w:val="0"/>
      <w:marTop w:val="0"/>
      <w:marBottom w:val="0"/>
      <w:divBdr>
        <w:top w:val="none" w:sz="0" w:space="0" w:color="auto"/>
        <w:left w:val="none" w:sz="0" w:space="0" w:color="auto"/>
        <w:bottom w:val="none" w:sz="0" w:space="0" w:color="auto"/>
        <w:right w:val="none" w:sz="0" w:space="0" w:color="auto"/>
      </w:divBdr>
    </w:div>
    <w:div w:id="1662729610">
      <w:bodyDiv w:val="1"/>
      <w:marLeft w:val="0"/>
      <w:marRight w:val="0"/>
      <w:marTop w:val="0"/>
      <w:marBottom w:val="0"/>
      <w:divBdr>
        <w:top w:val="none" w:sz="0" w:space="0" w:color="auto"/>
        <w:left w:val="none" w:sz="0" w:space="0" w:color="auto"/>
        <w:bottom w:val="none" w:sz="0" w:space="0" w:color="auto"/>
        <w:right w:val="none" w:sz="0" w:space="0" w:color="auto"/>
      </w:divBdr>
    </w:div>
    <w:div w:id="1674335783">
      <w:bodyDiv w:val="1"/>
      <w:marLeft w:val="0"/>
      <w:marRight w:val="0"/>
      <w:marTop w:val="0"/>
      <w:marBottom w:val="0"/>
      <w:divBdr>
        <w:top w:val="none" w:sz="0" w:space="0" w:color="auto"/>
        <w:left w:val="none" w:sz="0" w:space="0" w:color="auto"/>
        <w:bottom w:val="none" w:sz="0" w:space="0" w:color="auto"/>
        <w:right w:val="none" w:sz="0" w:space="0" w:color="auto"/>
      </w:divBdr>
    </w:div>
    <w:div w:id="1741513683">
      <w:bodyDiv w:val="1"/>
      <w:marLeft w:val="0"/>
      <w:marRight w:val="0"/>
      <w:marTop w:val="0"/>
      <w:marBottom w:val="0"/>
      <w:divBdr>
        <w:top w:val="none" w:sz="0" w:space="0" w:color="auto"/>
        <w:left w:val="none" w:sz="0" w:space="0" w:color="auto"/>
        <w:bottom w:val="none" w:sz="0" w:space="0" w:color="auto"/>
        <w:right w:val="none" w:sz="0" w:space="0" w:color="auto"/>
      </w:divBdr>
    </w:div>
    <w:div w:id="1754471334">
      <w:bodyDiv w:val="1"/>
      <w:marLeft w:val="0"/>
      <w:marRight w:val="0"/>
      <w:marTop w:val="0"/>
      <w:marBottom w:val="0"/>
      <w:divBdr>
        <w:top w:val="none" w:sz="0" w:space="0" w:color="auto"/>
        <w:left w:val="none" w:sz="0" w:space="0" w:color="auto"/>
        <w:bottom w:val="none" w:sz="0" w:space="0" w:color="auto"/>
        <w:right w:val="none" w:sz="0" w:space="0" w:color="auto"/>
      </w:divBdr>
    </w:div>
    <w:div w:id="1769347561">
      <w:bodyDiv w:val="1"/>
      <w:marLeft w:val="0"/>
      <w:marRight w:val="0"/>
      <w:marTop w:val="0"/>
      <w:marBottom w:val="0"/>
      <w:divBdr>
        <w:top w:val="none" w:sz="0" w:space="0" w:color="auto"/>
        <w:left w:val="none" w:sz="0" w:space="0" w:color="auto"/>
        <w:bottom w:val="none" w:sz="0" w:space="0" w:color="auto"/>
        <w:right w:val="none" w:sz="0" w:space="0" w:color="auto"/>
      </w:divBdr>
    </w:div>
    <w:div w:id="1772579490">
      <w:bodyDiv w:val="1"/>
      <w:marLeft w:val="0"/>
      <w:marRight w:val="0"/>
      <w:marTop w:val="0"/>
      <w:marBottom w:val="0"/>
      <w:divBdr>
        <w:top w:val="none" w:sz="0" w:space="0" w:color="auto"/>
        <w:left w:val="none" w:sz="0" w:space="0" w:color="auto"/>
        <w:bottom w:val="none" w:sz="0" w:space="0" w:color="auto"/>
        <w:right w:val="none" w:sz="0" w:space="0" w:color="auto"/>
      </w:divBdr>
    </w:div>
    <w:div w:id="1784225808">
      <w:bodyDiv w:val="1"/>
      <w:marLeft w:val="0"/>
      <w:marRight w:val="0"/>
      <w:marTop w:val="0"/>
      <w:marBottom w:val="0"/>
      <w:divBdr>
        <w:top w:val="none" w:sz="0" w:space="0" w:color="auto"/>
        <w:left w:val="none" w:sz="0" w:space="0" w:color="auto"/>
        <w:bottom w:val="none" w:sz="0" w:space="0" w:color="auto"/>
        <w:right w:val="none" w:sz="0" w:space="0" w:color="auto"/>
      </w:divBdr>
    </w:div>
    <w:div w:id="1853182434">
      <w:bodyDiv w:val="1"/>
      <w:marLeft w:val="0"/>
      <w:marRight w:val="0"/>
      <w:marTop w:val="0"/>
      <w:marBottom w:val="0"/>
      <w:divBdr>
        <w:top w:val="none" w:sz="0" w:space="0" w:color="auto"/>
        <w:left w:val="none" w:sz="0" w:space="0" w:color="auto"/>
        <w:bottom w:val="none" w:sz="0" w:space="0" w:color="auto"/>
        <w:right w:val="none" w:sz="0" w:space="0" w:color="auto"/>
      </w:divBdr>
    </w:div>
    <w:div w:id="1896889703">
      <w:bodyDiv w:val="1"/>
      <w:marLeft w:val="0"/>
      <w:marRight w:val="0"/>
      <w:marTop w:val="0"/>
      <w:marBottom w:val="0"/>
      <w:divBdr>
        <w:top w:val="none" w:sz="0" w:space="0" w:color="auto"/>
        <w:left w:val="none" w:sz="0" w:space="0" w:color="auto"/>
        <w:bottom w:val="none" w:sz="0" w:space="0" w:color="auto"/>
        <w:right w:val="none" w:sz="0" w:space="0" w:color="auto"/>
      </w:divBdr>
    </w:div>
    <w:div w:id="1957369152">
      <w:bodyDiv w:val="1"/>
      <w:marLeft w:val="0"/>
      <w:marRight w:val="0"/>
      <w:marTop w:val="0"/>
      <w:marBottom w:val="0"/>
      <w:divBdr>
        <w:top w:val="none" w:sz="0" w:space="0" w:color="auto"/>
        <w:left w:val="none" w:sz="0" w:space="0" w:color="auto"/>
        <w:bottom w:val="none" w:sz="0" w:space="0" w:color="auto"/>
        <w:right w:val="none" w:sz="0" w:space="0" w:color="auto"/>
      </w:divBdr>
    </w:div>
    <w:div w:id="1978412957">
      <w:bodyDiv w:val="1"/>
      <w:marLeft w:val="0"/>
      <w:marRight w:val="0"/>
      <w:marTop w:val="0"/>
      <w:marBottom w:val="0"/>
      <w:divBdr>
        <w:top w:val="none" w:sz="0" w:space="0" w:color="auto"/>
        <w:left w:val="none" w:sz="0" w:space="0" w:color="auto"/>
        <w:bottom w:val="none" w:sz="0" w:space="0" w:color="auto"/>
        <w:right w:val="none" w:sz="0" w:space="0" w:color="auto"/>
      </w:divBdr>
    </w:div>
    <w:div w:id="1979259262">
      <w:bodyDiv w:val="1"/>
      <w:marLeft w:val="0"/>
      <w:marRight w:val="0"/>
      <w:marTop w:val="0"/>
      <w:marBottom w:val="0"/>
      <w:divBdr>
        <w:top w:val="none" w:sz="0" w:space="0" w:color="auto"/>
        <w:left w:val="none" w:sz="0" w:space="0" w:color="auto"/>
        <w:bottom w:val="none" w:sz="0" w:space="0" w:color="auto"/>
        <w:right w:val="none" w:sz="0" w:space="0" w:color="auto"/>
      </w:divBdr>
    </w:div>
    <w:div w:id="2000882748">
      <w:bodyDiv w:val="1"/>
      <w:marLeft w:val="0"/>
      <w:marRight w:val="0"/>
      <w:marTop w:val="0"/>
      <w:marBottom w:val="0"/>
      <w:divBdr>
        <w:top w:val="none" w:sz="0" w:space="0" w:color="auto"/>
        <w:left w:val="none" w:sz="0" w:space="0" w:color="auto"/>
        <w:bottom w:val="none" w:sz="0" w:space="0" w:color="auto"/>
        <w:right w:val="none" w:sz="0" w:space="0" w:color="auto"/>
      </w:divBdr>
    </w:div>
    <w:div w:id="2047558381">
      <w:bodyDiv w:val="1"/>
      <w:marLeft w:val="0"/>
      <w:marRight w:val="0"/>
      <w:marTop w:val="0"/>
      <w:marBottom w:val="0"/>
      <w:divBdr>
        <w:top w:val="none" w:sz="0" w:space="0" w:color="auto"/>
        <w:left w:val="none" w:sz="0" w:space="0" w:color="auto"/>
        <w:bottom w:val="none" w:sz="0" w:space="0" w:color="auto"/>
        <w:right w:val="none" w:sz="0" w:space="0" w:color="auto"/>
      </w:divBdr>
    </w:div>
    <w:div w:id="2093965560">
      <w:bodyDiv w:val="1"/>
      <w:marLeft w:val="0"/>
      <w:marRight w:val="0"/>
      <w:marTop w:val="0"/>
      <w:marBottom w:val="0"/>
      <w:divBdr>
        <w:top w:val="none" w:sz="0" w:space="0" w:color="auto"/>
        <w:left w:val="none" w:sz="0" w:space="0" w:color="auto"/>
        <w:bottom w:val="none" w:sz="0" w:space="0" w:color="auto"/>
        <w:right w:val="none" w:sz="0" w:space="0" w:color="auto"/>
      </w:divBdr>
    </w:div>
    <w:div w:id="212187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571D7-8CFD-41BA-A094-11A1DCEC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Battula</dc:creator>
  <cp:keywords/>
  <dc:description/>
  <cp:lastModifiedBy>Harshavardhan Battula</cp:lastModifiedBy>
  <cp:revision>56</cp:revision>
  <dcterms:created xsi:type="dcterms:W3CDTF">2022-12-07T16:24:00Z</dcterms:created>
  <dcterms:modified xsi:type="dcterms:W3CDTF">2022-12-09T05:14:00Z</dcterms:modified>
</cp:coreProperties>
</file>