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9D3" w:rsidRPr="00DF39D3" w:rsidRDefault="00DF39D3" w:rsidP="00DF39D3">
      <w:pPr>
        <w:widowControl/>
        <w:spacing w:line="600" w:lineRule="atLeast"/>
        <w:jc w:val="center"/>
        <w:outlineLvl w:val="0"/>
        <w:rPr>
          <w:rFonts w:ascii="Tahoma" w:eastAsia="宋体" w:hAnsi="Tahoma" w:cs="Tahoma"/>
          <w:b/>
          <w:bCs/>
          <w:color w:val="02A2D6"/>
          <w:kern w:val="36"/>
          <w:sz w:val="22"/>
        </w:rPr>
      </w:pPr>
      <w:r w:rsidRPr="00DF39D3">
        <w:rPr>
          <w:rFonts w:ascii="Tahoma" w:eastAsia="宋体" w:hAnsi="Tahoma" w:cs="Tahoma"/>
          <w:b/>
          <w:bCs/>
          <w:color w:val="02A2D6"/>
          <w:kern w:val="36"/>
          <w:sz w:val="22"/>
        </w:rPr>
        <w:t>商业空间毕业论文题目</w:t>
      </w:r>
    </w:p>
    <w:p w:rsidR="00DF39D3" w:rsidRDefault="00DF39D3" w:rsidP="00DF39D3">
      <w:pPr>
        <w:pStyle w:val="a3"/>
        <w:spacing w:before="0" w:beforeAutospacing="0" w:after="0" w:afterAutospacing="0" w:line="300" w:lineRule="atLeast"/>
        <w:rPr>
          <w:rFonts w:ascii="Tahoma" w:hAnsi="Tahoma" w:cs="Tahoma"/>
          <w:color w:val="000000"/>
          <w:sz w:val="15"/>
          <w:szCs w:val="15"/>
        </w:rPr>
      </w:pPr>
      <w:r>
        <w:rPr>
          <w:rFonts w:ascii="黑体" w:eastAsia="黑体" w:hAnsi="黑体" w:cs="Tahoma" w:hint="eastAsia"/>
          <w:color w:val="000000"/>
          <w:sz w:val="16"/>
          <w:szCs w:val="16"/>
        </w:rPr>
        <w:t xml:space="preserve">　　随着中国城市商业蓬勃发展，对于城市商业空间的研究随之兴起。现我们为此专业的学生们整理出这几年来影响指数高的商业空间毕业论文题目精选，欢迎大家参考。</w:t>
      </w:r>
    </w:p>
    <w:p w:rsidR="00DF39D3" w:rsidRDefault="00DF39D3" w:rsidP="00DF39D3">
      <w:pPr>
        <w:pStyle w:val="a3"/>
        <w:spacing w:before="0" w:beforeAutospacing="0" w:after="0" w:afterAutospacing="0" w:line="300" w:lineRule="atLeast"/>
        <w:jc w:val="center"/>
        <w:rPr>
          <w:rFonts w:ascii="Tahoma" w:hAnsi="Tahoma" w:cs="Tahoma"/>
          <w:color w:val="000000"/>
          <w:sz w:val="15"/>
          <w:szCs w:val="15"/>
        </w:rPr>
      </w:pPr>
      <w:r>
        <w:rPr>
          <w:rFonts w:ascii="Tahoma" w:hAnsi="Tahoma" w:cs="Tahoma"/>
          <w:noProof/>
          <w:color w:val="000000"/>
          <w:sz w:val="15"/>
          <w:szCs w:val="15"/>
        </w:rPr>
        <w:drawing>
          <wp:inline distT="0" distB="0" distL="0" distR="0">
            <wp:extent cx="5086350" cy="3124200"/>
            <wp:effectExtent l="19050" t="0" r="0" b="0"/>
            <wp:docPr id="1" name="图片 1" descr="商业空间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商业空间毕业论文题目"/>
                    <pic:cNvPicPr>
                      <a:picLocks noChangeAspect="1" noChangeArrowheads="1"/>
                    </pic:cNvPicPr>
                  </pic:nvPicPr>
                  <pic:blipFill>
                    <a:blip r:embed="rId4"/>
                    <a:srcRect/>
                    <a:stretch>
                      <a:fillRect/>
                    </a:stretch>
                  </pic:blipFill>
                  <pic:spPr bwMode="auto">
                    <a:xfrm>
                      <a:off x="0" y="0"/>
                      <a:ext cx="5086350" cy="3124200"/>
                    </a:xfrm>
                    <a:prstGeom prst="rect">
                      <a:avLst/>
                    </a:prstGeom>
                    <a:noFill/>
                    <a:ln w="9525">
                      <a:noFill/>
                      <a:miter lim="800000"/>
                      <a:headEnd/>
                      <a:tailEnd/>
                    </a:ln>
                  </pic:spPr>
                </pic:pic>
              </a:graphicData>
            </a:graphic>
          </wp:inline>
        </w:drawing>
      </w:r>
      <w:r>
        <w:rPr>
          <w:rFonts w:ascii="Tahoma" w:hAnsi="Tahoma" w:cs="Tahoma"/>
          <w:color w:val="000000"/>
          <w:sz w:val="15"/>
          <w:szCs w:val="15"/>
        </w:rPr>
        <w:t> </w:t>
      </w:r>
    </w:p>
    <w:p w:rsidR="00DF39D3" w:rsidRDefault="00DF39D3" w:rsidP="00DF39D3">
      <w:pPr>
        <w:pStyle w:val="a3"/>
        <w:spacing w:before="0" w:beforeAutospacing="0" w:after="0" w:afterAutospacing="0" w:line="300" w:lineRule="atLeast"/>
        <w:rPr>
          <w:rFonts w:ascii="Tahoma" w:hAnsi="Tahoma" w:cs="Tahoma"/>
          <w:color w:val="000000"/>
          <w:sz w:val="15"/>
          <w:szCs w:val="15"/>
        </w:rPr>
      </w:pPr>
      <w:r>
        <w:rPr>
          <w:rStyle w:val="a4"/>
          <w:rFonts w:ascii="Tahoma" w:hAnsi="Tahoma" w:cs="Tahoma"/>
          <w:color w:val="000000"/>
          <w:sz w:val="15"/>
          <w:szCs w:val="15"/>
        </w:rPr>
        <w:t xml:space="preserve">　　商业空间毕业论文题目</w:t>
      </w:r>
      <w:proofErr w:type="gramStart"/>
      <w:r>
        <w:rPr>
          <w:rStyle w:val="a4"/>
          <w:rFonts w:ascii="Tahoma" w:hAnsi="Tahoma" w:cs="Tahoma"/>
          <w:color w:val="000000"/>
          <w:sz w:val="15"/>
          <w:szCs w:val="15"/>
        </w:rPr>
        <w:t>一</w:t>
      </w:r>
      <w:proofErr w:type="gramEnd"/>
      <w:r>
        <w:rPr>
          <w:rStyle w:val="a4"/>
          <w:rFonts w:ascii="Tahoma" w:hAnsi="Tahoma" w:cs="Tahoma"/>
          <w:color w:val="000000"/>
          <w:sz w:val="15"/>
          <w:szCs w:val="15"/>
        </w:rPr>
        <w:t>：</w:t>
      </w:r>
    </w:p>
    <w:p w:rsidR="00DF39D3" w:rsidRDefault="00DF39D3" w:rsidP="00DF39D3">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综合体建筑中的商业空间研究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现代商业综合体外部空间的人性化创造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现代商业建筑入口空间设计探析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当代商业建筑入口空间研究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大型零售商业建筑出入口外部空间研究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地下商业空间中的环境设计研究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基于性能化防火设计方法的商业综合体典型空间防火优化设计研究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人性化购物空间的营建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商业空间内外部一体化的综合开发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体验人性化商业空间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大型商业建筑公共空间设计研究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从心理行为研究商业建筑入口空间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地下商业建筑入口空间设计研究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大型商业空间导向性研究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商业建筑综合体与城市空间的有机融合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昆明市现代休闲消费型商业建筑空间环境探析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坡地商业消费空间的特色探索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地下商业空间可识别性设计研究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城市地下商业空间步行出入口设计研究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城市地下商业建筑公共空间环境设计的研究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大型零售商业建筑公共开放空间研究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w:t>
      </w:r>
      <w:proofErr w:type="gramStart"/>
      <w:r>
        <w:rPr>
          <w:rFonts w:ascii="Tahoma" w:hAnsi="Tahoma" w:cs="Tahoma"/>
          <w:color w:val="000000"/>
          <w:sz w:val="15"/>
          <w:szCs w:val="15"/>
        </w:rPr>
        <w:t>地铁站域地下</w:t>
      </w:r>
      <w:proofErr w:type="gramEnd"/>
      <w:r>
        <w:rPr>
          <w:rFonts w:ascii="Tahoma" w:hAnsi="Tahoma" w:cs="Tahoma"/>
          <w:color w:val="000000"/>
          <w:sz w:val="15"/>
          <w:szCs w:val="15"/>
        </w:rPr>
        <w:t>商业空间设计研究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城市地下商业空间人性化设计策略研究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济南地下商业空间系统性设计研究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大型商业空间的光与空间一体化设计研究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商业建筑空间的消费行为特征浅析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商业综合体中的人性化设计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现代商业综合体外部入口空间形式研究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商业综合体内部空间环境设计及其发展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大型商业建筑外部开放空间问题及其改进对策研究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商业建筑中庭空间设计研究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高层综合体底部商业空间设计探析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商业建筑中庭空间城市意义的研究</w:t>
      </w:r>
    </w:p>
    <w:p w:rsidR="00DF39D3" w:rsidRPr="00DF39D3" w:rsidRDefault="00DF39D3" w:rsidP="00DF39D3">
      <w:pPr>
        <w:widowControl/>
        <w:jc w:val="left"/>
        <w:rPr>
          <w:rFonts w:ascii="宋体" w:eastAsia="宋体" w:hAnsi="宋体" w:cs="宋体"/>
          <w:kern w:val="0"/>
          <w:sz w:val="24"/>
          <w:szCs w:val="24"/>
        </w:rPr>
      </w:pP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34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地下商业建筑公共交通空间研究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35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商业建筑</w:t>
      </w:r>
      <w:proofErr w:type="gramStart"/>
      <w:r w:rsidRPr="00DF39D3">
        <w:rPr>
          <w:rFonts w:ascii="Tahoma" w:eastAsia="宋体" w:hAnsi="Tahoma" w:cs="Tahoma"/>
          <w:color w:val="000000"/>
          <w:kern w:val="0"/>
          <w:sz w:val="15"/>
          <w:szCs w:val="15"/>
        </w:rPr>
        <w:t>前空间</w:t>
      </w:r>
      <w:proofErr w:type="gramEnd"/>
      <w:r w:rsidRPr="00DF39D3">
        <w:rPr>
          <w:rFonts w:ascii="Tahoma" w:eastAsia="宋体" w:hAnsi="Tahoma" w:cs="Tahoma"/>
          <w:color w:val="000000"/>
          <w:kern w:val="0"/>
          <w:sz w:val="15"/>
          <w:szCs w:val="15"/>
        </w:rPr>
        <w:t>探究</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b/>
          <w:bCs/>
          <w:color w:val="000000"/>
          <w:kern w:val="0"/>
          <w:sz w:val="15"/>
        </w:rPr>
        <w:t xml:space="preserve">　　商业空间毕业论文题目二：</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36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白领休闲女装的商业卖场空间设计研究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37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商业综合体内街购物动线组织及空间设计研究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38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基于消费者行为的西安市商业综合体中介空间研究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39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商业综合体内部交通空间的功能复合化及优化策略研究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街区式商业综合体公共空间设计研究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商业综合体中庭空间设计研究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基于体验式消费的创意会所商业空间设计研究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商业空间中儿童活动区的设计研究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江南情结在商业会所空间中的时尚性表达</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商业综合体中的商业竖向空间均好性结构分析</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体验式商业空间</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情境营造</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策略研究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基于行为学的商业综合体内部休闲空间设计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体验经济与商业空间设计的耦合关系</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49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中国当代商业空间室内设计基本语法研究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现代商业建筑中介空间整合设计研究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商业办公空间人性化与个性化设计研究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现代商业公共空间互动体验设计研究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夏热冬</w:t>
      </w:r>
      <w:proofErr w:type="gramStart"/>
      <w:r w:rsidRPr="00DF39D3">
        <w:rPr>
          <w:rFonts w:ascii="Tahoma" w:eastAsia="宋体" w:hAnsi="Tahoma" w:cs="Tahoma"/>
          <w:color w:val="000000"/>
          <w:kern w:val="0"/>
          <w:sz w:val="15"/>
          <w:szCs w:val="15"/>
        </w:rPr>
        <w:t>冷地区</w:t>
      </w:r>
      <w:proofErr w:type="gramEnd"/>
      <w:r w:rsidRPr="00DF39D3">
        <w:rPr>
          <w:rFonts w:ascii="Tahoma" w:eastAsia="宋体" w:hAnsi="Tahoma" w:cs="Tahoma"/>
          <w:color w:val="000000"/>
          <w:kern w:val="0"/>
          <w:sz w:val="15"/>
          <w:szCs w:val="15"/>
        </w:rPr>
        <w:t>大型商业建筑中庭空间形态探讨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基于人性化理念的商业综合体室内空间设计研究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基于消费体验的商业综合体内部交通空间设计研究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综合体中商业部分内部空间的设计研究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广州典型综合型商业建筑休憩空间评价与设计启示</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大型商业综合体商业入口空间形态研究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59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商业综合体的空间结构</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功能配置</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运行管理导控</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大型商业综合体立体空间组织的策略及运用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陈设设计对现代主义风格商业售楼中心的室内空间柔化研究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东北商业建筑综合体室内公共空间设计研究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民族地区旅游综合体商业游憩空间营造研究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基于环境行为学的商业综合体公共空间研究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基于传统院落空间的休闲商业街区建筑设计研究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主题餐厅建筑空间设计与商业模式的协同性管理</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历史街区改造中商业建筑群体外部空间的设计研究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lastRenderedPageBreak/>
        <w:t xml:space="preserve">　　</w:t>
      </w:r>
      <w:r w:rsidRPr="00DF39D3">
        <w:rPr>
          <w:rFonts w:ascii="Tahoma" w:eastAsia="宋体" w:hAnsi="Tahoma" w:cs="Tahoma"/>
          <w:color w:val="000000"/>
          <w:kern w:val="0"/>
          <w:sz w:val="15"/>
          <w:szCs w:val="15"/>
        </w:rPr>
        <w:t>68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基于空间句法的商业综合体与城市过渡空间研究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69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空间的语境：</w:t>
      </w:r>
      <w:proofErr w:type="gramStart"/>
      <w:r w:rsidRPr="00DF39D3">
        <w:rPr>
          <w:rFonts w:ascii="Tahoma" w:eastAsia="宋体" w:hAnsi="Tahoma" w:cs="Tahoma"/>
          <w:color w:val="000000"/>
          <w:kern w:val="0"/>
          <w:sz w:val="15"/>
          <w:szCs w:val="15"/>
        </w:rPr>
        <w:t>论消费</w:t>
      </w:r>
      <w:proofErr w:type="gramEnd"/>
      <w:r w:rsidRPr="00DF39D3">
        <w:rPr>
          <w:rFonts w:ascii="Tahoma" w:eastAsia="宋体" w:hAnsi="Tahoma" w:cs="Tahoma"/>
          <w:color w:val="000000"/>
          <w:kern w:val="0"/>
          <w:sz w:val="15"/>
          <w:szCs w:val="15"/>
        </w:rPr>
        <w:t>文化时代中的商业空间设计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O2O</w:t>
      </w:r>
      <w:r w:rsidRPr="00DF39D3">
        <w:rPr>
          <w:rFonts w:ascii="Tahoma" w:eastAsia="宋体" w:hAnsi="Tahoma" w:cs="Tahoma"/>
          <w:color w:val="000000"/>
          <w:kern w:val="0"/>
          <w:sz w:val="15"/>
          <w:szCs w:val="15"/>
        </w:rPr>
        <w:t>模式</w:t>
      </w:r>
      <w:proofErr w:type="gramStart"/>
      <w:r w:rsidRPr="00DF39D3">
        <w:rPr>
          <w:rFonts w:ascii="Tahoma" w:eastAsia="宋体" w:hAnsi="Tahoma" w:cs="Tahoma"/>
          <w:color w:val="000000"/>
          <w:kern w:val="0"/>
          <w:sz w:val="15"/>
          <w:szCs w:val="15"/>
        </w:rPr>
        <w:t>下商业</w:t>
      </w:r>
      <w:proofErr w:type="gramEnd"/>
      <w:r w:rsidRPr="00DF39D3">
        <w:rPr>
          <w:rFonts w:ascii="Tahoma" w:eastAsia="宋体" w:hAnsi="Tahoma" w:cs="Tahoma"/>
          <w:color w:val="000000"/>
          <w:kern w:val="0"/>
          <w:sz w:val="15"/>
          <w:szCs w:val="15"/>
        </w:rPr>
        <w:t>空间体验设计研究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电子商业对居住空间的影响研究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电子商业影响</w:t>
      </w:r>
      <w:proofErr w:type="gramStart"/>
      <w:r w:rsidRPr="00DF39D3">
        <w:rPr>
          <w:rFonts w:ascii="Tahoma" w:eastAsia="宋体" w:hAnsi="Tahoma" w:cs="Tahoma"/>
          <w:color w:val="000000"/>
          <w:kern w:val="0"/>
          <w:sz w:val="15"/>
          <w:szCs w:val="15"/>
        </w:rPr>
        <w:t>下商业</w:t>
      </w:r>
      <w:proofErr w:type="gramEnd"/>
      <w:r w:rsidRPr="00DF39D3">
        <w:rPr>
          <w:rFonts w:ascii="Tahoma" w:eastAsia="宋体" w:hAnsi="Tahoma" w:cs="Tahoma"/>
          <w:color w:val="000000"/>
          <w:kern w:val="0"/>
          <w:sz w:val="15"/>
          <w:szCs w:val="15"/>
        </w:rPr>
        <w:t>空间的发展与设计策略研究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秦岭河谷型乡镇商业空间布局与建筑特征研究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城市地铁车站相关联的地下商业空间建筑设计初探</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商业综合体节点空间设计研究</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b/>
          <w:bCs/>
          <w:color w:val="000000"/>
          <w:kern w:val="0"/>
          <w:sz w:val="15"/>
        </w:rPr>
        <w:t xml:space="preserve">　　商业空间毕业论文题目三：</w:t>
      </w:r>
    </w:p>
    <w:p w:rsidR="00DF39D3" w:rsidRPr="00DF39D3" w:rsidRDefault="00DF39D3" w:rsidP="00DF39D3">
      <w:pPr>
        <w:rPr>
          <w:rFonts w:ascii="宋体" w:eastAsia="宋体" w:hAnsi="宋体" w:cs="宋体"/>
          <w:kern w:val="0"/>
          <w:sz w:val="24"/>
          <w:szCs w:val="24"/>
        </w:rPr>
      </w:pP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三位一体的商业空间环境设计研究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城市商业综合体的功能特性和空间组合关系研究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体验式商业建筑空间的特点研究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79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提高地下商业空间活力的客流动线设计研究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商业综合体建筑购物空间性别差异化设计探究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地铁与商业连接空间的设计探讨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徽派艺术的视觉语言在商业空间设计中的应用研究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交通方式对商业综合体外部空间影响的研究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浅谈视觉语言在商业空间中的应用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商业综合体停车空间优化设计研究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软装饰的混搭在商业空间设计中的应用研究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叠加效应在商业空间设计中的应用研究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商业办公空间中娱乐最大化的应用与研究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89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探析</w:t>
      </w:r>
      <w:proofErr w:type="gramStart"/>
      <w:r w:rsidRPr="00DF39D3">
        <w:rPr>
          <w:rFonts w:ascii="Tahoma" w:eastAsia="宋体" w:hAnsi="Tahoma" w:cs="Tahoma"/>
          <w:color w:val="000000"/>
          <w:kern w:val="0"/>
          <w:sz w:val="15"/>
          <w:szCs w:val="15"/>
        </w:rPr>
        <w:t>极</w:t>
      </w:r>
      <w:proofErr w:type="gramEnd"/>
      <w:r w:rsidRPr="00DF39D3">
        <w:rPr>
          <w:rFonts w:ascii="Tahoma" w:eastAsia="宋体" w:hAnsi="Tahoma" w:cs="Tahoma"/>
          <w:color w:val="000000"/>
          <w:kern w:val="0"/>
          <w:sz w:val="15"/>
          <w:szCs w:val="15"/>
        </w:rPr>
        <w:t>简主义对商业空间设计的影响</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基于性别差异的商业购物中心交通空间设计研究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大型商业综合体内部人流动线与空间组织关联性研究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视知觉审美直觉心理与商业展示空间设计研究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大型商业建筑的</w:t>
      </w:r>
      <w:proofErr w:type="gramStart"/>
      <w:r w:rsidRPr="00DF39D3">
        <w:rPr>
          <w:rFonts w:ascii="Tahoma" w:eastAsia="宋体" w:hAnsi="Tahoma" w:cs="Tahoma"/>
          <w:color w:val="000000"/>
          <w:kern w:val="0"/>
          <w:sz w:val="15"/>
          <w:szCs w:val="15"/>
        </w:rPr>
        <w:t>前空间</w:t>
      </w:r>
      <w:proofErr w:type="gramEnd"/>
      <w:r w:rsidRPr="00DF39D3">
        <w:rPr>
          <w:rFonts w:ascii="Tahoma" w:eastAsia="宋体" w:hAnsi="Tahoma" w:cs="Tahoma"/>
          <w:color w:val="000000"/>
          <w:kern w:val="0"/>
          <w:sz w:val="15"/>
          <w:szCs w:val="15"/>
        </w:rPr>
        <w:t>与商业竞争力研究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大型商业建筑外部空间设计研究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大型铁路客运站商业空间研究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商业建筑公共空间的设计分析及探讨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大型商业综合体中介空间研究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综合性商业建筑的室外化要素分析</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99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购物中心中商业展示空间设计初探</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购物中心的购物流线与空间建构</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商业综合体内部公共空间的导向性研究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消费转型下的商业综合体内部空间与环境的研究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商业空间设计的自然性研究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灰空间</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在商业空间中的应用与研究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城市商业综合体内部空间景观元素应用研究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地下商业建筑公共空间构成要素研究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商业空间尺度研究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108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地下商业空间设计的地域性研究</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b/>
          <w:bCs/>
          <w:color w:val="000000"/>
          <w:kern w:val="0"/>
          <w:sz w:val="15"/>
        </w:rPr>
        <w:t xml:space="preserve">　　商业空间毕业论文题目四：</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color w:val="000000"/>
          <w:kern w:val="0"/>
          <w:sz w:val="15"/>
          <w:szCs w:val="15"/>
        </w:rPr>
        <w:lastRenderedPageBreak/>
        <w:t xml:space="preserve">　　</w:t>
      </w:r>
      <w:r w:rsidRPr="00DF39D3">
        <w:rPr>
          <w:rFonts w:ascii="Tahoma" w:eastAsia="宋体" w:hAnsi="Tahoma" w:cs="Tahoma"/>
          <w:color w:val="000000"/>
          <w:kern w:val="0"/>
          <w:sz w:val="15"/>
          <w:szCs w:val="15"/>
        </w:rPr>
        <w:t>109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新媒体艺术在商业空间室内设计中的应用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城市商业综合体开放公共空间研究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武汉市城市商业综合体空间形态研究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行为心理介入商业购物空间设计研究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地下商业建筑公共空间光环境设计研究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基于商业规律的商业综合体的空间设计策略</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基于性别差异的商业空间展示设计研究及</w:t>
      </w:r>
      <w:r w:rsidRPr="00DF39D3">
        <w:rPr>
          <w:rFonts w:ascii="Tahoma" w:eastAsia="宋体" w:hAnsi="Tahoma" w:cs="Tahoma"/>
          <w:color w:val="000000"/>
          <w:kern w:val="0"/>
          <w:sz w:val="15"/>
          <w:szCs w:val="15"/>
        </w:rPr>
        <w:t>O2O</w:t>
      </w:r>
      <w:r w:rsidRPr="00DF39D3">
        <w:rPr>
          <w:rFonts w:ascii="Tahoma" w:eastAsia="宋体" w:hAnsi="Tahoma" w:cs="Tahoma"/>
          <w:color w:val="000000"/>
          <w:kern w:val="0"/>
          <w:sz w:val="15"/>
          <w:szCs w:val="15"/>
        </w:rPr>
        <w:t>模式的空间改造方案</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大空间商业建筑防火性能化设计研究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商业建筑外部引导</w:t>
      </w:r>
      <w:proofErr w:type="gramStart"/>
      <w:r w:rsidRPr="00DF39D3">
        <w:rPr>
          <w:rFonts w:ascii="Tahoma" w:eastAsia="宋体" w:hAnsi="Tahoma" w:cs="Tahoma"/>
          <w:color w:val="000000"/>
          <w:kern w:val="0"/>
          <w:sz w:val="15"/>
          <w:szCs w:val="15"/>
        </w:rPr>
        <w:t>性空间</w:t>
      </w:r>
      <w:proofErr w:type="gramEnd"/>
      <w:r w:rsidRPr="00DF39D3">
        <w:rPr>
          <w:rFonts w:ascii="Tahoma" w:eastAsia="宋体" w:hAnsi="Tahoma" w:cs="Tahoma"/>
          <w:color w:val="000000"/>
          <w:kern w:val="0"/>
          <w:sz w:val="15"/>
          <w:szCs w:val="15"/>
        </w:rPr>
        <w:t>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商业空间形象研究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119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商业购物空间中的无障碍设计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色彩设计在商业环境中应用的研究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体验消费模式下的城市商业综合体空间研究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当今女性文化在商业空间设计中的运用研究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北京商业综合体公共空间尺度设计研究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商业综合体第五立面空间设计研究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商业空间室内设计多维度模型构建研究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商业综合体的内部交通空间研究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浅析陈设艺术在商业空间中的应用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大型商业综合体的内部空间导向研究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129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大型商业建筑空间形态的研究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城市综合体商业空间环境设计研究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商业建筑入口空间的设计研究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基于体验消费的大型商业建筑空间设计研究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商业建筑入口空间设计研究初探</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地下轨道交通节点与大型商业建筑的空间连接模式</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整合</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商业综合体设计研究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非线性空间在商业建筑中应用性研究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商业购物空间人性化设计研究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商业空间室内设计可变性研究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139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论传达于商业展示空间中的色彩符号</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b/>
          <w:bCs/>
          <w:color w:val="000000"/>
          <w:kern w:val="0"/>
          <w:sz w:val="15"/>
        </w:rPr>
        <w:t xml:space="preserve">　　商业空间毕业论文题目五：</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消费转型下的商业综合体外部空间设计策略研究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从性别角度探讨商业空间的人性化设计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从消费者行为需求探求现代商业空间布局</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基于区域空间的商业综合体复合性研究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商业综合体中的商业空间流线设计研究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商业空间中庭的设计研究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proofErr w:type="gramStart"/>
      <w:r w:rsidRPr="00DF39D3">
        <w:rPr>
          <w:rFonts w:ascii="Tahoma" w:eastAsia="宋体" w:hAnsi="Tahoma" w:cs="Tahoma"/>
          <w:color w:val="000000"/>
          <w:kern w:val="0"/>
          <w:sz w:val="15"/>
          <w:szCs w:val="15"/>
        </w:rPr>
        <w:t>广州地铁站域地下</w:t>
      </w:r>
      <w:proofErr w:type="gramEnd"/>
      <w:r w:rsidRPr="00DF39D3">
        <w:rPr>
          <w:rFonts w:ascii="Tahoma" w:eastAsia="宋体" w:hAnsi="Tahoma" w:cs="Tahoma"/>
          <w:color w:val="000000"/>
          <w:kern w:val="0"/>
          <w:sz w:val="15"/>
          <w:szCs w:val="15"/>
        </w:rPr>
        <w:t>商业建筑交通空间设计研究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广州大学城大型商业建筑设计研究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地铁上盖物业商业综合体实例研究</w:t>
      </w:r>
    </w:p>
    <w:p w:rsidR="00DF39D3" w:rsidRPr="00DF39D3" w:rsidRDefault="00DF39D3" w:rsidP="00DF39D3">
      <w:pPr>
        <w:widowControl/>
        <w:jc w:val="left"/>
        <w:rPr>
          <w:rFonts w:ascii="宋体" w:eastAsia="宋体" w:hAnsi="宋体" w:cs="宋体"/>
          <w:kern w:val="0"/>
          <w:sz w:val="24"/>
          <w:szCs w:val="24"/>
        </w:rPr>
      </w:pP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149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家具卖场商业展示空间设计研究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休闲生活方式</w:t>
      </w:r>
      <w:proofErr w:type="gramStart"/>
      <w:r w:rsidRPr="00DF39D3">
        <w:rPr>
          <w:rFonts w:ascii="Tahoma" w:eastAsia="宋体" w:hAnsi="Tahoma" w:cs="Tahoma"/>
          <w:color w:val="000000"/>
          <w:kern w:val="0"/>
          <w:sz w:val="15"/>
          <w:szCs w:val="15"/>
        </w:rPr>
        <w:t>下商业</w:t>
      </w:r>
      <w:proofErr w:type="gramEnd"/>
      <w:r w:rsidRPr="00DF39D3">
        <w:rPr>
          <w:rFonts w:ascii="Tahoma" w:eastAsia="宋体" w:hAnsi="Tahoma" w:cs="Tahoma"/>
          <w:color w:val="000000"/>
          <w:kern w:val="0"/>
          <w:sz w:val="15"/>
          <w:szCs w:val="15"/>
        </w:rPr>
        <w:t>室内空间设计研究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商业空间元语言研究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lastRenderedPageBreak/>
        <w:t xml:space="preserve">　　</w:t>
      </w:r>
      <w:r w:rsidRPr="00DF39D3">
        <w:rPr>
          <w:rFonts w:ascii="Tahoma" w:eastAsia="宋体" w:hAnsi="Tahoma" w:cs="Tahoma"/>
          <w:color w:val="000000"/>
          <w:kern w:val="0"/>
          <w:sz w:val="15"/>
          <w:szCs w:val="15"/>
        </w:rPr>
        <w:t>152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古徽式视觉符号在当代商业空间中的应用研究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商业空间差异化表象研究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体验经济时代下城市商业综合体内</w:t>
      </w:r>
      <w:proofErr w:type="gramStart"/>
      <w:r w:rsidRPr="00DF39D3">
        <w:rPr>
          <w:rFonts w:ascii="Tahoma" w:eastAsia="宋体" w:hAnsi="Tahoma" w:cs="Tahoma"/>
          <w:color w:val="000000"/>
          <w:kern w:val="0"/>
          <w:sz w:val="15"/>
          <w:szCs w:val="15"/>
        </w:rPr>
        <w:t>街空间</w:t>
      </w:r>
      <w:proofErr w:type="gramEnd"/>
      <w:r w:rsidRPr="00DF39D3">
        <w:rPr>
          <w:rFonts w:ascii="Tahoma" w:eastAsia="宋体" w:hAnsi="Tahoma" w:cs="Tahoma"/>
          <w:color w:val="000000"/>
          <w:kern w:val="0"/>
          <w:sz w:val="15"/>
          <w:szCs w:val="15"/>
        </w:rPr>
        <w:t>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大型商业综合体开放空间设计研究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城市商业综合体地下空间交通设计研究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基于体验式消费模式的商业综合体设计研究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山地城市大型商业建筑空间可达性研究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159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城市商业步行街停车空间设计研究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城市轨道交通综合枢纽与商业空间一体化设计策略研究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城市商业综合体公共空间的场所精神营造策略</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高架候车</w:t>
      </w:r>
      <w:proofErr w:type="gramStart"/>
      <w:r w:rsidRPr="00DF39D3">
        <w:rPr>
          <w:rFonts w:ascii="Tahoma" w:eastAsia="宋体" w:hAnsi="Tahoma" w:cs="Tahoma"/>
          <w:color w:val="000000"/>
          <w:kern w:val="0"/>
          <w:sz w:val="15"/>
          <w:szCs w:val="15"/>
        </w:rPr>
        <w:t>式铁路</w:t>
      </w:r>
      <w:proofErr w:type="gramEnd"/>
      <w:r w:rsidRPr="00DF39D3">
        <w:rPr>
          <w:rFonts w:ascii="Tahoma" w:eastAsia="宋体" w:hAnsi="Tahoma" w:cs="Tahoma"/>
          <w:color w:val="000000"/>
          <w:kern w:val="0"/>
          <w:sz w:val="15"/>
          <w:szCs w:val="15"/>
        </w:rPr>
        <w:t>客运站商业空间研究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商业入口空间</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导入性</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与</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开放性</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城市商业综合体交通空间设计研究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城市地下商业公共空间的场所精神研究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基于空间认知的商业综合体设计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广州商住建筑商业与居住空间关联设计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基于人性化步行系统的商业综合体公共空间研究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169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广州大型商业建筑内部公共空间设计研究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地下商业建筑出入口空间设计研究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以消费体验为前提的商业综合</w:t>
      </w:r>
      <w:proofErr w:type="gramStart"/>
      <w:r w:rsidRPr="00DF39D3">
        <w:rPr>
          <w:rFonts w:ascii="Tahoma" w:eastAsia="宋体" w:hAnsi="Tahoma" w:cs="Tahoma"/>
          <w:color w:val="000000"/>
          <w:kern w:val="0"/>
          <w:sz w:val="15"/>
          <w:szCs w:val="15"/>
        </w:rPr>
        <w:t>体内部动线</w:t>
      </w:r>
      <w:proofErr w:type="gramEnd"/>
      <w:r w:rsidRPr="00DF39D3">
        <w:rPr>
          <w:rFonts w:ascii="Tahoma" w:eastAsia="宋体" w:hAnsi="Tahoma" w:cs="Tahoma"/>
          <w:color w:val="000000"/>
          <w:kern w:val="0"/>
          <w:sz w:val="15"/>
          <w:szCs w:val="15"/>
        </w:rPr>
        <w:t>空间设计探讨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基于商业空间结构演化下的大型商业建筑新特征</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消费文化视阈下当代商业建筑设计研究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经济性</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设计的研究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STP</w:t>
      </w:r>
      <w:r w:rsidRPr="00DF39D3">
        <w:rPr>
          <w:rFonts w:ascii="Tahoma" w:eastAsia="宋体" w:hAnsi="Tahoma" w:cs="Tahoma"/>
          <w:color w:val="000000"/>
          <w:kern w:val="0"/>
          <w:sz w:val="15"/>
          <w:szCs w:val="15"/>
        </w:rPr>
        <w:t>理论在商业空间室内设计中的应用研究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地下火车站交通转换空间商业设施布局研究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在商业展示空间中视觉的多维化设计应用研究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商业室内空间</w:t>
      </w:r>
      <w:proofErr w:type="gramStart"/>
      <w:r w:rsidRPr="00DF39D3">
        <w:rPr>
          <w:rFonts w:ascii="Tahoma" w:eastAsia="宋体" w:hAnsi="Tahoma" w:cs="Tahoma"/>
          <w:color w:val="000000"/>
          <w:kern w:val="0"/>
          <w:sz w:val="15"/>
          <w:szCs w:val="15"/>
        </w:rPr>
        <w:t>的绿植景观</w:t>
      </w:r>
      <w:proofErr w:type="gramEnd"/>
      <w:r w:rsidRPr="00DF39D3">
        <w:rPr>
          <w:rFonts w:ascii="Tahoma" w:eastAsia="宋体" w:hAnsi="Tahoma" w:cs="Tahoma"/>
          <w:color w:val="000000"/>
          <w:kern w:val="0"/>
          <w:sz w:val="15"/>
          <w:szCs w:val="15"/>
        </w:rPr>
        <w:t>设计研究</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b/>
          <w:bCs/>
          <w:color w:val="000000"/>
          <w:kern w:val="0"/>
          <w:sz w:val="15"/>
        </w:rPr>
        <w:t xml:space="preserve">　　商业空间毕业论文题目六：</w:t>
      </w:r>
    </w:p>
    <w:p w:rsidR="00DF39D3" w:rsidRPr="00DF39D3" w:rsidRDefault="00DF39D3" w:rsidP="00DF39D3">
      <w:pPr>
        <w:rPr>
          <w:rFonts w:ascii="宋体" w:eastAsia="宋体" w:hAnsi="宋体" w:cs="宋体"/>
          <w:kern w:val="0"/>
          <w:sz w:val="24"/>
          <w:szCs w:val="24"/>
        </w:rPr>
      </w:pP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179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基于人性化的商业综合体垂直维度空间设计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多首层</w:t>
      </w:r>
      <w:proofErr w:type="gramStart"/>
      <w:r w:rsidRPr="00DF39D3">
        <w:rPr>
          <w:rFonts w:ascii="Tahoma" w:eastAsia="宋体" w:hAnsi="Tahoma" w:cs="Tahoma"/>
          <w:color w:val="000000"/>
          <w:kern w:val="0"/>
          <w:sz w:val="15"/>
          <w:szCs w:val="15"/>
        </w:rPr>
        <w:t>化商业</w:t>
      </w:r>
      <w:proofErr w:type="gramEnd"/>
      <w:r w:rsidRPr="00DF39D3">
        <w:rPr>
          <w:rFonts w:ascii="Tahoma" w:eastAsia="宋体" w:hAnsi="Tahoma" w:cs="Tahoma"/>
          <w:color w:val="000000"/>
          <w:kern w:val="0"/>
          <w:sz w:val="15"/>
          <w:szCs w:val="15"/>
        </w:rPr>
        <w:t>综合体动线组织与公共空间设计研究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基于空间句法的商业综合体活力提升研究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主题性室内商业空间设计色彩搭配研究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滨海旅游城市商业综合体公共空间设计研究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基于空间句法理论的大型商业建筑内部空间评价研究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现代航站</w:t>
      </w:r>
      <w:proofErr w:type="gramStart"/>
      <w:r w:rsidRPr="00DF39D3">
        <w:rPr>
          <w:rFonts w:ascii="Tahoma" w:eastAsia="宋体" w:hAnsi="Tahoma" w:cs="Tahoma"/>
          <w:color w:val="000000"/>
          <w:kern w:val="0"/>
          <w:sz w:val="15"/>
          <w:szCs w:val="15"/>
        </w:rPr>
        <w:t>楼内部</w:t>
      </w:r>
      <w:proofErr w:type="gramEnd"/>
      <w:r w:rsidRPr="00DF39D3">
        <w:rPr>
          <w:rFonts w:ascii="Tahoma" w:eastAsia="宋体" w:hAnsi="Tahoma" w:cs="Tahoma"/>
          <w:color w:val="000000"/>
          <w:kern w:val="0"/>
          <w:sz w:val="15"/>
          <w:szCs w:val="15"/>
        </w:rPr>
        <w:t>商业空间设计研究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LSC</w:t>
      </w:r>
      <w:r w:rsidRPr="00DF39D3">
        <w:rPr>
          <w:rFonts w:ascii="Tahoma" w:eastAsia="宋体" w:hAnsi="Tahoma" w:cs="Tahoma"/>
          <w:color w:val="000000"/>
          <w:kern w:val="0"/>
          <w:sz w:val="15"/>
          <w:szCs w:val="15"/>
        </w:rPr>
        <w:t>商业模式与大型商业公共空间设计研究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西安万达广场室内商业步行街空间特色研究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西安商业综合体中介空间设计的行为影响研究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189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西安大型购物中心地下商业空间人性化设计研究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商业核心模式综合体商业区垂直交通空间设计探析</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体验式服装商业空间意境的营造对消费者的影响</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城市商业综合体出入口的空间构成研究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商业空间人流交通动线的设计研究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基于原址再构造手法下的商业综合体内部空间设计研究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lastRenderedPageBreak/>
        <w:t xml:space="preserve">　　</w:t>
      </w:r>
      <w:r w:rsidRPr="00DF39D3">
        <w:rPr>
          <w:rFonts w:ascii="Tahoma" w:eastAsia="宋体" w:hAnsi="Tahoma" w:cs="Tahoma"/>
          <w:color w:val="000000"/>
          <w:kern w:val="0"/>
          <w:sz w:val="15"/>
          <w:szCs w:val="15"/>
        </w:rPr>
        <w:t>195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轨道交通枢纽综合体商业空间整合设计研究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信息化时代的上海大型商业中心内部空间适应性研究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商业综合体双首层空间模式的应用研究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地下商业</w:t>
      </w:r>
      <w:proofErr w:type="gramStart"/>
      <w:r w:rsidRPr="00DF39D3">
        <w:rPr>
          <w:rFonts w:ascii="Tahoma" w:eastAsia="宋体" w:hAnsi="Tahoma" w:cs="Tahoma"/>
          <w:color w:val="000000"/>
          <w:kern w:val="0"/>
          <w:sz w:val="15"/>
          <w:szCs w:val="15"/>
        </w:rPr>
        <w:t>空间声</w:t>
      </w:r>
      <w:proofErr w:type="gramEnd"/>
      <w:r w:rsidRPr="00DF39D3">
        <w:rPr>
          <w:rFonts w:ascii="Tahoma" w:eastAsia="宋体" w:hAnsi="Tahoma" w:cs="Tahoma"/>
          <w:color w:val="000000"/>
          <w:kern w:val="0"/>
          <w:sz w:val="15"/>
          <w:szCs w:val="15"/>
        </w:rPr>
        <w:t>喜好研究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199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商业室内空间尺度体系研究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从天津乐宾商场看现代室内商业空间装饰设计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当前消费行为模式下的商业中庭空间设计研究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北京王府井大街消费者行为与商业空间布局研究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室内商业空间中儿童游乐场所设计研究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大型购物中心内部公共空间环境设计研究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底部为商业功能的高层居住建筑入口空间设计初探</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商业建筑</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内街空间</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西递村落的商业空间研究与古民居保护利用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城市中心区地下商业建筑入口空间设计研究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209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城市综合体商业空间氛围营造研究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商业综合体建筑公共区域中休闲空间设计探析</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基于行为心理的大型商业建筑外部空间环境设计研究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大学城大型商业建筑空间形态研究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城市地下商业建筑入口空间形态设计研究</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b/>
          <w:bCs/>
          <w:color w:val="000000"/>
          <w:kern w:val="0"/>
          <w:sz w:val="15"/>
        </w:rPr>
        <w:t xml:space="preserve">　　商业空间毕业论文题目七：</w:t>
      </w:r>
    </w:p>
    <w:p w:rsidR="00DF39D3" w:rsidRPr="00DF39D3" w:rsidRDefault="00DF39D3" w:rsidP="00DF39D3">
      <w:pPr>
        <w:widowControl/>
        <w:spacing w:line="300" w:lineRule="atLeast"/>
        <w:jc w:val="left"/>
        <w:rPr>
          <w:rFonts w:ascii="Tahoma" w:eastAsia="宋体" w:hAnsi="Tahoma" w:cs="Tahoma"/>
          <w:color w:val="000000"/>
          <w:kern w:val="0"/>
          <w:sz w:val="15"/>
          <w:szCs w:val="15"/>
        </w:rPr>
      </w:pP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城市地下商业建筑空间整合设计研究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我国交通枢纽型商业空间设计研究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复合功能模式下的小型商业空间研究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共享空间</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人性化设计研究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219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商业购物空间中室内公共休息区的设计研究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地下商业公共空间设计研究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大型商业综合体空间形态体系及其设计手法研究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城市大型商业建筑外部空间设计初探</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北京地铁商业空间的使用后评价研究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地铁站地下商业空间复合化设计研究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我国新型大型铁路客站商业空间使用后评估</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基于旅客行为特征的大型铁路客站商业空间研究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商业空间对大型铁路客站候车空间影响的研究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基于顾客行为的购物中心空间设计解析</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229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现代商业建筑空间与</w:t>
      </w:r>
      <w:r w:rsidRPr="00DF39D3">
        <w:rPr>
          <w:rFonts w:ascii="Tahoma" w:eastAsia="宋体" w:hAnsi="Tahoma" w:cs="Tahoma"/>
          <w:color w:val="000000"/>
          <w:kern w:val="0"/>
          <w:sz w:val="15"/>
          <w:szCs w:val="15"/>
        </w:rPr>
        <w:t>O2O</w:t>
      </w:r>
      <w:r w:rsidRPr="00DF39D3">
        <w:rPr>
          <w:rFonts w:ascii="Tahoma" w:eastAsia="宋体" w:hAnsi="Tahoma" w:cs="Tahoma"/>
          <w:color w:val="000000"/>
          <w:kern w:val="0"/>
          <w:sz w:val="15"/>
          <w:szCs w:val="15"/>
        </w:rPr>
        <w:t>模式的互补性研究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庭空间</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层次设计研究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在消费者行为心理指导下的商业综合体交通空间研究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老龄化背景下我国大型商业空间路径系统</w:t>
      </w:r>
      <w:proofErr w:type="gramStart"/>
      <w:r w:rsidRPr="00DF39D3">
        <w:rPr>
          <w:rFonts w:ascii="Tahoma" w:eastAsia="宋体" w:hAnsi="Tahoma" w:cs="Tahoma"/>
          <w:color w:val="000000"/>
          <w:kern w:val="0"/>
          <w:sz w:val="15"/>
          <w:szCs w:val="15"/>
        </w:rPr>
        <w:t>适老性</w:t>
      </w:r>
      <w:proofErr w:type="gramEnd"/>
      <w:r w:rsidRPr="00DF39D3">
        <w:rPr>
          <w:rFonts w:ascii="Tahoma" w:eastAsia="宋体" w:hAnsi="Tahoma" w:cs="Tahoma"/>
          <w:color w:val="000000"/>
          <w:kern w:val="0"/>
          <w:sz w:val="15"/>
          <w:szCs w:val="15"/>
        </w:rPr>
        <w:t>通用设计研究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地下商业建筑的空间导向性设计研究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协同观下的商业综合体屋顶商业空间设计研究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基于商业需求选择的</w:t>
      </w:r>
      <w:proofErr w:type="gramStart"/>
      <w:r w:rsidRPr="00DF39D3">
        <w:rPr>
          <w:rFonts w:ascii="Tahoma" w:eastAsia="宋体" w:hAnsi="Tahoma" w:cs="Tahoma"/>
          <w:color w:val="000000"/>
          <w:kern w:val="0"/>
          <w:sz w:val="15"/>
          <w:szCs w:val="15"/>
        </w:rPr>
        <w:t>集销中心</w:t>
      </w:r>
      <w:proofErr w:type="gramEnd"/>
      <w:r w:rsidRPr="00DF39D3">
        <w:rPr>
          <w:rFonts w:ascii="Tahoma" w:eastAsia="宋体" w:hAnsi="Tahoma" w:cs="Tahoma"/>
          <w:color w:val="000000"/>
          <w:kern w:val="0"/>
          <w:sz w:val="15"/>
          <w:szCs w:val="15"/>
        </w:rPr>
        <w:t>空间设计策略研究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基于城市触媒理论的城市商业综合体非直接盈利空间设计研究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亚热带地区综合性商业建筑屋面空间形态研究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lastRenderedPageBreak/>
        <w:t xml:space="preserve">　　</w:t>
      </w:r>
      <w:r w:rsidRPr="00DF39D3">
        <w:rPr>
          <w:rFonts w:ascii="Tahoma" w:eastAsia="宋体" w:hAnsi="Tahoma" w:cs="Tahoma"/>
          <w:color w:val="000000"/>
          <w:kern w:val="0"/>
          <w:sz w:val="15"/>
          <w:szCs w:val="15"/>
        </w:rPr>
        <w:t>238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城市商业综合体屋顶开放空间设计研究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239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室内设计中玻璃的装饰艺术表现研究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新世纪初期商业综合体建筑室内外空间设计的探索</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社区型商业综合体建筑中流动空间的研究和探讨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商业建筑中庭景观的绿色设计研究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寒冷地区大型商业建筑空间与能耗和环境舒适度调查研究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商业综合体公共空间情境化设计研究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基于戈登实验的大型商业空间寻路研究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商业综合体的室内空间色彩环境研究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商业综合体儿童商业空间设置与设计策略研究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以城市开放空间为原则的商业综合体外部空间研究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249</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大型商业建筑功能空间可持续设计研究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250</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北京地铁站内集成式商业空间设计研究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251</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城市商业综合体中绿色空间设计研究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252</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植物景观在商业空间中的应用</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253</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基于体验式购物的坡地商业空间设计研究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254</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基于情感化设计下体验式商业室内空间设计研究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255</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基于视知觉的商业空间界面构成设计研究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256</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商业</w:t>
      </w:r>
      <w:proofErr w:type="gramStart"/>
      <w:r w:rsidRPr="00DF39D3">
        <w:rPr>
          <w:rFonts w:ascii="Tahoma" w:eastAsia="宋体" w:hAnsi="Tahoma" w:cs="Tahoma"/>
          <w:color w:val="000000"/>
          <w:kern w:val="0"/>
          <w:sz w:val="15"/>
          <w:szCs w:val="15"/>
        </w:rPr>
        <w:t>业</w:t>
      </w:r>
      <w:proofErr w:type="gramEnd"/>
      <w:r w:rsidRPr="00DF39D3">
        <w:rPr>
          <w:rFonts w:ascii="Tahoma" w:eastAsia="宋体" w:hAnsi="Tahoma" w:cs="Tahoma"/>
          <w:color w:val="000000"/>
          <w:kern w:val="0"/>
          <w:sz w:val="15"/>
          <w:szCs w:val="15"/>
        </w:rPr>
        <w:t>态聚合下的购物中心空间架构设计</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257</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人机交互系统在城市商业公共空间环境艺术设计中的应用探究</w:t>
      </w:r>
      <w:r w:rsidRPr="00DF39D3">
        <w:rPr>
          <w:rFonts w:ascii="Tahoma" w:eastAsia="宋体" w:hAnsi="Tahoma" w:cs="Tahoma"/>
          <w:color w:val="000000"/>
          <w:kern w:val="0"/>
          <w:sz w:val="15"/>
          <w:szCs w:val="15"/>
        </w:rPr>
        <w:br/>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258</w:t>
      </w:r>
      <w:r w:rsidRPr="00DF39D3">
        <w:rPr>
          <w:rFonts w:ascii="Tahoma" w:eastAsia="宋体" w:hAnsi="Tahoma" w:cs="Tahoma"/>
          <w:color w:val="000000"/>
          <w:kern w:val="0"/>
          <w:sz w:val="15"/>
          <w:szCs w:val="15"/>
        </w:rPr>
        <w:t>、</w:t>
      </w:r>
      <w:r w:rsidRPr="00DF39D3">
        <w:rPr>
          <w:rFonts w:ascii="Tahoma" w:eastAsia="宋体" w:hAnsi="Tahoma" w:cs="Tahoma"/>
          <w:color w:val="000000"/>
          <w:kern w:val="0"/>
          <w:sz w:val="15"/>
          <w:szCs w:val="15"/>
        </w:rPr>
        <w:t xml:space="preserve"> </w:t>
      </w:r>
      <w:r w:rsidRPr="00DF39D3">
        <w:rPr>
          <w:rFonts w:ascii="Tahoma" w:eastAsia="宋体" w:hAnsi="Tahoma" w:cs="Tahoma"/>
          <w:color w:val="000000"/>
          <w:kern w:val="0"/>
          <w:sz w:val="15"/>
          <w:szCs w:val="15"/>
        </w:rPr>
        <w:t>基于运营规律影响下的商业综合体空间设计研究</w:t>
      </w:r>
    </w:p>
    <w:p w:rsidR="00903961" w:rsidRPr="00DF39D3" w:rsidRDefault="00903961" w:rsidP="00DF39D3">
      <w:pPr>
        <w:widowControl/>
        <w:spacing w:line="300" w:lineRule="atLeast"/>
        <w:jc w:val="left"/>
        <w:rPr>
          <w:rFonts w:ascii="Tahoma" w:eastAsia="宋体" w:hAnsi="Tahoma" w:cs="Tahoma"/>
          <w:color w:val="000000"/>
          <w:kern w:val="0"/>
          <w:sz w:val="15"/>
          <w:szCs w:val="15"/>
        </w:rPr>
      </w:pPr>
    </w:p>
    <w:sectPr w:rsidR="00903961" w:rsidRPr="00DF39D3"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39D3"/>
    <w:rsid w:val="00903961"/>
    <w:rsid w:val="00DF39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F39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39D3"/>
    <w:rPr>
      <w:rFonts w:ascii="宋体" w:eastAsia="宋体" w:hAnsi="宋体" w:cs="宋体"/>
      <w:b/>
      <w:bCs/>
      <w:kern w:val="36"/>
      <w:sz w:val="48"/>
      <w:szCs w:val="48"/>
    </w:rPr>
  </w:style>
  <w:style w:type="paragraph" w:styleId="a3">
    <w:name w:val="Normal (Web)"/>
    <w:basedOn w:val="a"/>
    <w:uiPriority w:val="99"/>
    <w:semiHidden/>
    <w:unhideWhenUsed/>
    <w:rsid w:val="00DF39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39D3"/>
    <w:rPr>
      <w:b/>
      <w:bCs/>
    </w:rPr>
  </w:style>
  <w:style w:type="paragraph" w:styleId="a5">
    <w:name w:val="Balloon Text"/>
    <w:basedOn w:val="a"/>
    <w:link w:val="Char"/>
    <w:uiPriority w:val="99"/>
    <w:semiHidden/>
    <w:unhideWhenUsed/>
    <w:rsid w:val="00DF39D3"/>
    <w:rPr>
      <w:sz w:val="18"/>
      <w:szCs w:val="18"/>
    </w:rPr>
  </w:style>
  <w:style w:type="character" w:customStyle="1" w:styleId="Char">
    <w:name w:val="批注框文本 Char"/>
    <w:basedOn w:val="a0"/>
    <w:link w:val="a5"/>
    <w:uiPriority w:val="99"/>
    <w:semiHidden/>
    <w:rsid w:val="00DF39D3"/>
    <w:rPr>
      <w:sz w:val="18"/>
      <w:szCs w:val="18"/>
    </w:rPr>
  </w:style>
</w:styles>
</file>

<file path=word/webSettings.xml><?xml version="1.0" encoding="utf-8"?>
<w:webSettings xmlns:r="http://schemas.openxmlformats.org/officeDocument/2006/relationships" xmlns:w="http://schemas.openxmlformats.org/wordprocessingml/2006/main">
  <w:divs>
    <w:div w:id="54594262">
      <w:bodyDiv w:val="1"/>
      <w:marLeft w:val="0"/>
      <w:marRight w:val="0"/>
      <w:marTop w:val="0"/>
      <w:marBottom w:val="0"/>
      <w:divBdr>
        <w:top w:val="none" w:sz="0" w:space="0" w:color="auto"/>
        <w:left w:val="none" w:sz="0" w:space="0" w:color="auto"/>
        <w:bottom w:val="none" w:sz="0" w:space="0" w:color="auto"/>
        <w:right w:val="none" w:sz="0" w:space="0" w:color="auto"/>
      </w:divBdr>
    </w:div>
    <w:div w:id="243799973">
      <w:bodyDiv w:val="1"/>
      <w:marLeft w:val="0"/>
      <w:marRight w:val="0"/>
      <w:marTop w:val="0"/>
      <w:marBottom w:val="0"/>
      <w:divBdr>
        <w:top w:val="none" w:sz="0" w:space="0" w:color="auto"/>
        <w:left w:val="none" w:sz="0" w:space="0" w:color="auto"/>
        <w:bottom w:val="none" w:sz="0" w:space="0" w:color="auto"/>
        <w:right w:val="none" w:sz="0" w:space="0" w:color="auto"/>
      </w:divBdr>
    </w:div>
    <w:div w:id="349186324">
      <w:bodyDiv w:val="1"/>
      <w:marLeft w:val="0"/>
      <w:marRight w:val="0"/>
      <w:marTop w:val="0"/>
      <w:marBottom w:val="0"/>
      <w:divBdr>
        <w:top w:val="none" w:sz="0" w:space="0" w:color="auto"/>
        <w:left w:val="none" w:sz="0" w:space="0" w:color="auto"/>
        <w:bottom w:val="none" w:sz="0" w:space="0" w:color="auto"/>
        <w:right w:val="none" w:sz="0" w:space="0" w:color="auto"/>
      </w:divBdr>
    </w:div>
    <w:div w:id="1613510958">
      <w:bodyDiv w:val="1"/>
      <w:marLeft w:val="0"/>
      <w:marRight w:val="0"/>
      <w:marTop w:val="0"/>
      <w:marBottom w:val="0"/>
      <w:divBdr>
        <w:top w:val="none" w:sz="0" w:space="0" w:color="auto"/>
        <w:left w:val="none" w:sz="0" w:space="0" w:color="auto"/>
        <w:bottom w:val="none" w:sz="0" w:space="0" w:color="auto"/>
        <w:right w:val="none" w:sz="0" w:space="0" w:color="auto"/>
      </w:divBdr>
    </w:div>
    <w:div w:id="1626347838">
      <w:bodyDiv w:val="1"/>
      <w:marLeft w:val="0"/>
      <w:marRight w:val="0"/>
      <w:marTop w:val="0"/>
      <w:marBottom w:val="0"/>
      <w:divBdr>
        <w:top w:val="none" w:sz="0" w:space="0" w:color="auto"/>
        <w:left w:val="none" w:sz="0" w:space="0" w:color="auto"/>
        <w:bottom w:val="none" w:sz="0" w:space="0" w:color="auto"/>
        <w:right w:val="none" w:sz="0" w:space="0" w:color="auto"/>
      </w:divBdr>
    </w:div>
    <w:div w:id="19415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992</Words>
  <Characters>5661</Characters>
  <Application>Microsoft Office Word</Application>
  <DocSecurity>0</DocSecurity>
  <Lines>47</Lines>
  <Paragraphs>13</Paragraphs>
  <ScaleCrop>false</ScaleCrop>
  <Company>微软中国</Company>
  <LinksUpToDate>false</LinksUpToDate>
  <CharactersWithSpaces>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2019-01-04T18:42:00Z</dcterms:created>
  <dcterms:modified xsi:type="dcterms:W3CDTF">2019-01-04T18:44:00Z</dcterms:modified>
</cp:coreProperties>
</file>