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0C" w:rsidRPr="008E710C" w:rsidRDefault="008E710C" w:rsidP="008E710C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8E710C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心内科护理论文题目</w:t>
      </w:r>
    </w:p>
    <w:p w:rsidR="00D801D6" w:rsidRDefault="008E710C" w:rsidP="008E710C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心内科，即心血管内科，治疗的疾病包括心绞痛、高血压、猝死、心律失常、心力衰竭、早搏、心律不齐、心肌梗死、心肌病、心肌炎、心肌梗塞等心血管疾病。如何护理这类病人是个难题，下面是心内科护理论文题目，供大家借鉴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心内科护理论文题目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安全静脉留置针在心内科的临床应用及护理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临床路径在心内科护理带教中的应用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中医情志护理对老年患者急诊行</w:t>
      </w:r>
      <w:r>
        <w:rPr>
          <w:rFonts w:ascii="Tahoma" w:hAnsi="Tahoma" w:cs="Tahoma"/>
          <w:color w:val="000000"/>
          <w:sz w:val="11"/>
          <w:szCs w:val="11"/>
        </w:rPr>
        <w:t>PTCA</w:t>
      </w:r>
      <w:r>
        <w:rPr>
          <w:rFonts w:ascii="Tahoma" w:hAnsi="Tahoma" w:cs="Tahoma"/>
          <w:color w:val="000000"/>
          <w:sz w:val="11"/>
          <w:szCs w:val="11"/>
        </w:rPr>
        <w:t>术耐受性及应激水平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护理标识专科化管理在心内科病房的实施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“</w:t>
      </w:r>
      <w:r>
        <w:rPr>
          <w:rFonts w:ascii="Tahoma" w:hAnsi="Tahoma" w:cs="Tahoma"/>
          <w:color w:val="000000"/>
          <w:sz w:val="11"/>
          <w:szCs w:val="11"/>
        </w:rPr>
        <w:t>慢性阻塞性肺疾病患者的护理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说课设计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急性心肌梗死患者应用舒适护理的效果研究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精细化管理在神经内科护理管理中的实施效果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心内科住院患者用药的安全护理措施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浅谈心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内科老年患者的生理及心理护理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中医综合护理干预措施对心内科住院患者失眠症状的护理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效果分析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分析老年患者消化内科护理的安全隐患与对策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心内科住院患者食欲下降原因分析及护理对策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大专护生《内科护理学》课程学习体验的研究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PDCA</w:t>
      </w:r>
      <w:r>
        <w:rPr>
          <w:rFonts w:ascii="Tahoma" w:hAnsi="Tahoma" w:cs="Tahoma"/>
          <w:color w:val="000000"/>
          <w:sz w:val="11"/>
          <w:szCs w:val="11"/>
        </w:rPr>
        <w:t>循环在心内科新护士护理能力提升中的应用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心内科老年患者失眠原因分析及护理对策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内科护理风险因素的调查及其管理对策分析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心内科临床护理实习生带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教方式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分析与研究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循证护理干预对心力衰竭患者治疗依从性及护理满意度的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人性化服务在内科护理中的应用价值探讨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心内科护理管理中的不安全因素及防范对策分析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护理干预对心内科住院患者安全服药的应用探讨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神经内科护理对脑卒中康复护理的临床分析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心内科应用人性化护理理念对提高患者满意度（护理相关）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的效果研究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心外科护理管理中人性化管理的应用意义评估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心内科临床护理带教体会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心内科护理用药安全管理临床分析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责任制护理小组管理在心内科护理中的应用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简易客观结构化临床考试在内科护理学阶段性考核中的应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护理大专生心电图实习带教的效果探索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护理绩效考核在心内科护理管理中的应用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心内科护理论文题目二：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协同护理模式在心内科护理中的应用体会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细节思维管理理论在心内科护理管理中的应用研究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持续护理质量改进在心内科护理中的应用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心内科护理纠纷的成因及对策探讨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人性化护理在心内科护理工作中的应用体会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心内科护理管理中风险管理的效果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前馈控制在心内科护理安全管理中的实施效果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协同护理模式在心内科护理中的实施效果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专案改善对提高心内科责任护士护理评估能力的影响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心内科常见护理风险及预防对策分析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前馈控制应用于心内科护理安全管理的效果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浅谈心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内科介入治疗护理安全管理分析及对策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细节思维管理理论在心内科护理管理中的应用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心内科护理中常见问题及分析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探讨在心内科护理管理中应用绩效考核的效果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协同护理模式在心内科护理中的应用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心内科护理工作中的风险因素分析及改进措施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持续护理在心内科护理中的应用疗效观察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协同护理模式在心内科护理中的作用和应用价值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心内科开展优质护理服务的措施和成效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风险管理对心内科护理质量的影响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探讨协同护理模式在心内科护理中的作用和应用价值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协同护理模式在心内科护理当中的应用体会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  PBL</w:t>
      </w:r>
      <w:r>
        <w:rPr>
          <w:rFonts w:ascii="Tahoma" w:hAnsi="Tahoma" w:cs="Tahoma"/>
          <w:color w:val="000000"/>
          <w:sz w:val="11"/>
          <w:szCs w:val="11"/>
        </w:rPr>
        <w:t>联合工作坊在本科实习生心内科护理临床带教中的应用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心内科护理用药安全管理分析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精细化管理在心内科护理管理中的应用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心内科护理工作中存在的问题与对策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心内科护理的心理疏导效果评价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浅谈心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内科护理存在的风险和应对策略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t>绩效考核管理模式在心内科护理管理中的应用价值探讨</w:t>
      </w:r>
    </w:p>
    <w:p w:rsidR="008E710C" w:rsidRDefault="008E710C" w:rsidP="008E710C">
      <w:pPr>
        <w:ind w:firstLine="220"/>
      </w:pPr>
      <w:r>
        <w:rPr>
          <w:rFonts w:ascii="Tahoma" w:hAnsi="Tahoma" w:cs="Tahoma"/>
          <w:color w:val="000000"/>
          <w:sz w:val="15"/>
          <w:szCs w:val="15"/>
        </w:rPr>
        <w:t>心内科护理论文题目三：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浅析心内科护理管理中层级管理的应用效果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人性化护理在心内科护理工作中的应用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心内科实习生护理带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教模式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认知和行为护理干预对心内科病人服药依从性的影响研究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人性化护理在心内科护理中的应用体会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分组培训在心内科护士护理质量管理中的应用研究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心内科病房护理标识专科化管理的实施体会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心内科护理工作中存在的问题与对策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浅析心内科护理管理中的风险及对策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分组培训在心内科护士护理质量管理中的应用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  6S</w:t>
      </w:r>
      <w:r>
        <w:rPr>
          <w:rFonts w:ascii="Tahoma" w:hAnsi="Tahoma" w:cs="Tahoma"/>
          <w:color w:val="000000"/>
          <w:sz w:val="15"/>
          <w:szCs w:val="15"/>
        </w:rPr>
        <w:t>管理模式在心内科护理管理中的应用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质量控制模式改进在提升心内科护理质量中的作用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心内科老年患者护理安全隐患原因及对策分析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心内科护士主动开展急性心肌梗死患者早期心脏康复的意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愿及影响因素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心内科护理管理中风险管理的分析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精细化管理在心内科护理管理中的应用体会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绩效考核在心内科护理管理中的应用效果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心内科护理中人性化护理的应用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人性化护理在心内科护理工作中的应用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心内科护理潜在风险因素的防范措施探讨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心内科护理安全问题与对策分析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协同护理模式在心内科患者中的应用效果观察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人性化护理在心内科护理工作中的应用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人性化护理在心内科护理中的应用效果观察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浅论心内科老年住院患者存在的护理安全隐患及护理对策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探讨心内科护理存在的安全问题与对策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优质护理应用于心内科护理服务中的临床效果评价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一体化护理模式对心内科患者生存质量及治疗依从性的影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探讨心内科护理存在的安全问题与防范对策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心内科护理安全问题与对策分析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心内科护理论文题目四：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风险分级护理措施在心内科病人防跌倒管理中的应用效果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心内科护理中协同护理模式的探索研究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浅析心内科护理存在的风险及对策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心内科护理管理存在的问题及应对措施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一体化护理模式对改善心内科患者心理状态和生存质量的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效果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层级管理模式在心内科护理管理中的应用效果分析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管圈活动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降低心内科病房呼叫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发生次数效果评价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加强心内科住院患者安全服药的护理干预管理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浅析心内科护理的潜在风险及处理对策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心内科护理管理中风险管理的分析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某院心内科初级职称护理人员岗位绩效评价指标体系的构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协同护理模式在心内科护理中的应用体会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护理干预对预防心内科老年患者跌倒及坠床的价值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  </w:t>
      </w:r>
      <w:r>
        <w:rPr>
          <w:rFonts w:ascii="Tahoma" w:hAnsi="Tahoma" w:cs="Tahoma"/>
          <w:color w:val="000000"/>
          <w:sz w:val="15"/>
          <w:szCs w:val="15"/>
        </w:rPr>
        <w:t>护理风险管理在提高心内科护理安全和满意度中的应用</w:t>
      </w:r>
    </w:p>
    <w:sectPr w:rsidR="008E710C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710C"/>
    <w:rsid w:val="008E710C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71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10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E71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2592</Characters>
  <Application>Microsoft Office Word</Application>
  <DocSecurity>0</DocSecurity>
  <Lines>21</Lines>
  <Paragraphs>6</Paragraphs>
  <ScaleCrop>false</ScaleCrop>
  <Company>微软中国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2019-01-05T06:32:00Z</dcterms:created>
  <dcterms:modified xsi:type="dcterms:W3CDTF">2019-01-05T06:33:00Z</dcterms:modified>
</cp:coreProperties>
</file>