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5D" w:rsidRPr="0034545D" w:rsidRDefault="0034545D" w:rsidP="0034545D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34545D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最新工商管理毕业论文题目大全</w:t>
      </w:r>
    </w:p>
    <w:p w:rsidR="0034545D" w:rsidRDefault="0034545D" w:rsidP="0034545D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工商管理是研究工商企业经济管理基本理论和一般方法的学科，主要包括企业的经营战略制定和内部行为管理两个方面。工商管理专业的应用性很强，它的目标是依据管理学、经济学、会计学等基本理论，通过运用现代管理的方法和手段来进行有效的企业管理和经营决策，保证企业的生存和发展。本文提供</w:t>
      </w:r>
      <w:r>
        <w:rPr>
          <w:rFonts w:ascii="Tahoma" w:hAnsi="Tahoma" w:cs="Tahoma"/>
          <w:color w:val="000000"/>
          <w:sz w:val="11"/>
          <w:szCs w:val="11"/>
        </w:rPr>
        <w:t>200</w:t>
      </w:r>
      <w:r>
        <w:rPr>
          <w:rFonts w:ascii="Tahoma" w:hAnsi="Tahoma" w:cs="Tahoma"/>
          <w:color w:val="000000"/>
          <w:sz w:val="11"/>
          <w:szCs w:val="11"/>
        </w:rPr>
        <w:t>余条工商管理毕业论文题目，供大家参考学习。</w:t>
      </w:r>
    </w:p>
    <w:p w:rsidR="0034545D" w:rsidRDefault="0034545D" w:rsidP="0034545D">
      <w:pPr>
        <w:pStyle w:val="a3"/>
        <w:spacing w:before="0" w:beforeAutospacing="0" w:after="0" w:afterAutospacing="0" w:line="214" w:lineRule="atLeast"/>
        <w:jc w:val="center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noProof/>
          <w:color w:val="000000"/>
          <w:sz w:val="11"/>
          <w:szCs w:val="11"/>
        </w:rPr>
        <w:drawing>
          <wp:inline distT="0" distB="0" distL="0" distR="0">
            <wp:extent cx="4382135" cy="2734310"/>
            <wp:effectExtent l="19050" t="0" r="0" b="0"/>
            <wp:docPr id="1" name="图片 1" descr="最新工商管理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最新工商管理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>最新工商管理毕业论文题目</w:t>
      </w:r>
    </w:p>
    <w:p w:rsidR="0034545D" w:rsidRDefault="0034545D" w:rsidP="0034545D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、企业并购中的文化整合问题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、我国快速消费品行业营销渠道管理研究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、基础设施产业反垄断问题研究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我国网游产业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开展网络营销的策略分析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、企业信息化与电子商务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、企业信息化与营销创新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、企业信息化与管理创新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WTO</w:t>
      </w:r>
      <w:r>
        <w:rPr>
          <w:rFonts w:ascii="Tahoma" w:hAnsi="Tahoma" w:cs="Tahoma"/>
          <w:color w:val="000000"/>
          <w:sz w:val="11"/>
          <w:szCs w:val="11"/>
        </w:rPr>
        <w:t>对中国电子商务的影响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、电子商务与物流管理平台构建与应用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、企业电子化与商务整合策略研究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、决策支持系统在电子化企业中的应用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、企业间信息系统平台的开发与构建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、物流管理的应用技术研究和实施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、企业并购中的文化整合问题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、企业购并扩张研究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、浅议商业银行管理创新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、浅析企业货币资金内部控制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、探讨深化国企改革与建立经营者的激励和约束机制问题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、论企业的激励机制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、论中国私营企业的人力资源管理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、我国信托业发展初探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、商业银行应对利率市场化的策略研究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、论国有资产流失及其对策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、企业实施名牌战略的思考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、简析我国国有商业银行的信贷风险管理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、浅析如何做好组织沟通管理有效提高管理水平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论市场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营销的发展趋势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、关系营销本质特征及其应用研究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、我国企业实施人本管理的现状与对策研究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、会计委派制存在的问题与对策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、国内零售业发展现状及问题的分析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、浅析知识经济条件下企业管理的发展趋势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、国有中小企业股份合作制改造研究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、我国大型商场的发展现状与战略调整分析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、中国导入连锁经营的营销策略分析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论名牌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战略在中国西部经济发展中的作用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论名牌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战略在我国企业发展中的作用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、论财务管理在企业扭亏为盈中的作用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、完善我国国有企业股份制改组对策研究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、我国国有资本营运中的若干问题研究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、国有企业内部人控制现状及其治理分析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、弱势企业与企业文化培育</w:t>
      </w:r>
      <w:r>
        <w:rPr>
          <w:rFonts w:ascii="Tahoma" w:hAnsi="Tahoma" w:cs="Tahoma"/>
          <w:color w:val="000000"/>
          <w:sz w:val="11"/>
          <w:szCs w:val="11"/>
        </w:rPr>
        <w:t>—</w:t>
      </w:r>
      <w:r>
        <w:rPr>
          <w:rFonts w:ascii="Tahoma" w:hAnsi="Tahoma" w:cs="Tahoma"/>
          <w:color w:val="000000"/>
          <w:sz w:val="11"/>
          <w:szCs w:val="11"/>
        </w:rPr>
        <w:t>大公司企业文化培育的成功经验分析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、论现代企业的组织体制创新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、浅析企业并购中的财务风险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、论国有企业业务流程再造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、论学习型组织在企业持续发展的作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、我国转变经济增长方式的途径分析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、知识产权滥用问题研究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、网络信用建设问题研究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、网络文明建设问题研究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、网络道德建设问题研究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、企业信息化问题研究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、电子商务对国民经济信息化的影响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谈电子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交易之中的</w:t>
      </w:r>
      <w:r>
        <w:rPr>
          <w:rFonts w:ascii="Tahoma" w:hAnsi="Tahoma" w:cs="Tahoma"/>
          <w:color w:val="000000"/>
          <w:sz w:val="11"/>
          <w:szCs w:val="11"/>
        </w:rPr>
        <w:t>CA</w:t>
      </w:r>
      <w:r>
        <w:rPr>
          <w:rFonts w:ascii="Tahoma" w:hAnsi="Tahoma" w:cs="Tahoma"/>
          <w:color w:val="000000"/>
          <w:sz w:val="11"/>
          <w:szCs w:val="11"/>
        </w:rPr>
        <w:t>认证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、企业信息化与电子商务投资决策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、谈企业流程再造与组织变革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、国有企业领导班子的激励机制设计的研究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、国有企业的债务负担对治理结构影响分析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、市场经济下国有企业产品定价及其管理模式探讨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、国外跨国公司在我国的经营战略演变及其启示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、我国企业的虚拟经营现状及前景分析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、浅议私营企业人力资源管理现状与变革途径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、我国企业管理可适性模式研究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、我国农村供销社体制改革研究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论网络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营销在国际展览中的作用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、连锁经营在零售业发展中的作用分析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、台湾中小企业的发展经验及其借鉴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、浅析企业战略管理技术的应用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、深圳供销公司企业咨询报告分析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、企业经营者的激励与约束研究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、管理咨询公司组织管理系统设计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、论小型企业发展初期市场竞争策略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、论中国家电企业的产品创新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、国有煤炭企业股份制改造研究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、国有企业人力资源问题及对策研究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、基于顾客体验的品牌塑造浅谈网络时代的市场营销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、民营</w:t>
      </w:r>
      <w:r>
        <w:rPr>
          <w:rFonts w:ascii="Tahoma" w:hAnsi="Tahoma" w:cs="Tahoma"/>
          <w:color w:val="000000"/>
          <w:sz w:val="11"/>
          <w:szCs w:val="11"/>
        </w:rPr>
        <w:t>(</w:t>
      </w:r>
      <w:r>
        <w:rPr>
          <w:rFonts w:ascii="Tahoma" w:hAnsi="Tahoma" w:cs="Tahoma"/>
          <w:color w:val="000000"/>
          <w:sz w:val="11"/>
          <w:szCs w:val="11"/>
        </w:rPr>
        <w:t>或家族</w:t>
      </w:r>
      <w:r>
        <w:rPr>
          <w:rFonts w:ascii="Tahoma" w:hAnsi="Tahoma" w:cs="Tahoma"/>
          <w:color w:val="000000"/>
          <w:sz w:val="11"/>
          <w:szCs w:val="11"/>
        </w:rPr>
        <w:t>)</w:t>
      </w:r>
      <w:r>
        <w:rPr>
          <w:rFonts w:ascii="Tahoma" w:hAnsi="Tahoma" w:cs="Tahoma"/>
          <w:color w:val="000000"/>
          <w:sz w:val="11"/>
          <w:szCs w:val="11"/>
        </w:rPr>
        <w:t>企业成长的实质和原因分析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、对民营企业财务管理改进的思考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、我国现阶段企业绩效考评的问题及对策研究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、浅析当前国民经济增长方式的转变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、网络营销及其在中小企业中的应用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、服务市场的关系营销分析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、中国物业管理现状与发展分析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、谈新时期如何深入开展全面质量管理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、培育企业核心竞争力的思考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、论我国企业绿色营销战略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、人力资本理论与经营者激励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、基于顾客体验的品牌塑造浅谈网络时代的市场营销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、民营</w:t>
      </w:r>
      <w:r>
        <w:rPr>
          <w:rFonts w:ascii="Tahoma" w:hAnsi="Tahoma" w:cs="Tahoma"/>
          <w:color w:val="000000"/>
          <w:sz w:val="11"/>
          <w:szCs w:val="11"/>
        </w:rPr>
        <w:t>(</w:t>
      </w:r>
      <w:r>
        <w:rPr>
          <w:rFonts w:ascii="Tahoma" w:hAnsi="Tahoma" w:cs="Tahoma"/>
          <w:color w:val="000000"/>
          <w:sz w:val="11"/>
          <w:szCs w:val="11"/>
        </w:rPr>
        <w:t>或家族</w:t>
      </w:r>
      <w:r>
        <w:rPr>
          <w:rFonts w:ascii="Tahoma" w:hAnsi="Tahoma" w:cs="Tahoma"/>
          <w:color w:val="000000"/>
          <w:sz w:val="11"/>
          <w:szCs w:val="11"/>
        </w:rPr>
        <w:t>)</w:t>
      </w:r>
      <w:r>
        <w:rPr>
          <w:rFonts w:ascii="Tahoma" w:hAnsi="Tahoma" w:cs="Tahoma"/>
          <w:color w:val="000000"/>
          <w:sz w:val="11"/>
          <w:szCs w:val="11"/>
        </w:rPr>
        <w:t>企业成长的实质和原因分析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、对民营企业财务管理改进的思考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、我国现阶段企业绩效考评的问题及对策研究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、浅析当前国民经济增长方式的转变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、网络营销及其在中小企业中的应用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、试论电子物流的发展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、浅议物流信息化建设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、加快我省物流发展的思考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、高校管理信息化系统的建设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、入世后我国零售业发展的思考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、入世后我国商业企业面临的挑战及对策分析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、我国农村零售业的现状及发展思路</w:t>
      </w:r>
    </w:p>
    <w:p w:rsidR="00D801D6" w:rsidRPr="0034545D" w:rsidRDefault="0034545D"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、我国社区零售商业的发展思路和经营策略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、我国中小城市商业零售业发展的现状和趋势分析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、商业企业零售战略研究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、论我国城市新居民区零售业的发展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、特许经营的风险及防范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、关于发展我国商业连锁经营的思考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、我国发展特许经营的现状问题及发展对策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、我国百货店的经营现状及创新研究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、我国会展经济研究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、我国专业市场创新研究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、我国区域商业规划研究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、台湾特许经营的现状问题及发展对策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、台湾零售业的发展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、台湾百货店的经营现状及创新研究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、企业价值链管理研究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、产业集群与企业价值链管理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、企业社会资本研究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、中国企业跨国经营问题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、民营企业经营管理模式研究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、职业经理人与企业制度创新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、闽台经贸合作研究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、农村土地制度改革研究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、农产品流通组织创新研究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、福建中小企业发展研究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、台湾农业发展研究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、民营企业的发展问题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、民营企业的投融资现状与对策研究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、福建省供货商与超市的关系研究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、福建省民营企业创品牌的做法存在的问题与对策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、企业的空间结构与空间行为研究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、从商业流通形式的发展谈福建发展商品流通的举措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、试论能源瓶颈制约下的工业发展思路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、发展资本市场推动福建民营企业的国际化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、谈国有股减持的短期效应与长期效应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、经济全球化条件下的儒学管理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、企业中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跳槽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现象的原因及举措分析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、我国企业人力资本开发研究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、我国企业人力资本管理研究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、我国公司治理结构研究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、我国企业人力资本流动问题研究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、经营者薪酬结构问题研究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、县域经济问题研究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、我国中小企业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集群化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、中小企业融资的国际比较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、我国商业银行发展中间业务问题研究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、西方国有企业改革的经验及其对我国的启示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147</w:t>
      </w:r>
      <w:r>
        <w:rPr>
          <w:rFonts w:ascii="Tahoma" w:hAnsi="Tahoma" w:cs="Tahoma"/>
          <w:color w:val="000000"/>
          <w:sz w:val="11"/>
          <w:szCs w:val="11"/>
        </w:rPr>
        <w:t>、我国企业经营的外部环境研究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148</w:t>
      </w:r>
      <w:r>
        <w:rPr>
          <w:rFonts w:ascii="Tahoma" w:hAnsi="Tahoma" w:cs="Tahoma"/>
          <w:color w:val="000000"/>
          <w:sz w:val="11"/>
          <w:szCs w:val="11"/>
        </w:rPr>
        <w:t>、我国民营企业社会保障问题研究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、我国国有企业资产流失问题研究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150</w:t>
      </w:r>
      <w:r>
        <w:rPr>
          <w:rFonts w:ascii="Tahoma" w:hAnsi="Tahoma" w:cs="Tahoma"/>
          <w:color w:val="000000"/>
          <w:sz w:val="11"/>
          <w:szCs w:val="11"/>
        </w:rPr>
        <w:t>、我国商业银行风险管理问题研究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151</w:t>
      </w:r>
      <w:r>
        <w:rPr>
          <w:rFonts w:ascii="Tahoma" w:hAnsi="Tahoma" w:cs="Tahoma"/>
          <w:color w:val="000000"/>
          <w:sz w:val="11"/>
          <w:szCs w:val="11"/>
        </w:rPr>
        <w:t>、我国商业银行个人金融业务发展研究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152</w:t>
      </w:r>
      <w:r>
        <w:rPr>
          <w:rFonts w:ascii="Tahoma" w:hAnsi="Tahoma" w:cs="Tahoma"/>
          <w:color w:val="000000"/>
          <w:sz w:val="11"/>
          <w:szCs w:val="11"/>
        </w:rPr>
        <w:t>、论家族式管理向现代化企业管理转变的途径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153</w:t>
      </w:r>
      <w:r>
        <w:rPr>
          <w:rFonts w:ascii="Tahoma" w:hAnsi="Tahoma" w:cs="Tahoma"/>
          <w:color w:val="000000"/>
          <w:sz w:val="11"/>
          <w:szCs w:val="11"/>
        </w:rPr>
        <w:t>、我国经营者年薪制问题研究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154</w:t>
      </w:r>
      <w:r>
        <w:rPr>
          <w:rFonts w:ascii="Tahoma" w:hAnsi="Tahoma" w:cs="Tahoma"/>
          <w:color w:val="000000"/>
          <w:sz w:val="11"/>
          <w:szCs w:val="11"/>
        </w:rPr>
        <w:t>、劳动力过剩条件下的非正规就业问题研究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155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企业并构中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的政府行为分析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156</w:t>
      </w:r>
      <w:r>
        <w:rPr>
          <w:rFonts w:ascii="Tahoma" w:hAnsi="Tahoma" w:cs="Tahoma"/>
          <w:color w:val="000000"/>
          <w:sz w:val="11"/>
          <w:szCs w:val="11"/>
        </w:rPr>
        <w:t>、中国公司治理的现实选择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利益相关者选择性参与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157</w:t>
      </w:r>
      <w:r>
        <w:rPr>
          <w:rFonts w:ascii="Tahoma" w:hAnsi="Tahoma" w:cs="Tahoma"/>
          <w:color w:val="000000"/>
          <w:sz w:val="11"/>
          <w:szCs w:val="11"/>
        </w:rPr>
        <w:t>、企业多元化战略研究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158</w:t>
      </w:r>
      <w:r>
        <w:rPr>
          <w:rFonts w:ascii="Tahoma" w:hAnsi="Tahoma" w:cs="Tahoma"/>
          <w:color w:val="000000"/>
          <w:sz w:val="11"/>
          <w:szCs w:val="11"/>
        </w:rPr>
        <w:t>、人力资源外包风险及防范措施初探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159</w:t>
      </w:r>
      <w:r>
        <w:rPr>
          <w:rFonts w:ascii="Tahoma" w:hAnsi="Tahoma" w:cs="Tahoma"/>
          <w:color w:val="000000"/>
          <w:sz w:val="11"/>
          <w:szCs w:val="11"/>
        </w:rPr>
        <w:t>、企业可持续发展战略初探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160</w:t>
      </w:r>
      <w:r>
        <w:rPr>
          <w:rFonts w:ascii="Tahoma" w:hAnsi="Tahoma" w:cs="Tahoma"/>
          <w:color w:val="000000"/>
          <w:sz w:val="11"/>
          <w:szCs w:val="11"/>
        </w:rPr>
        <w:t>、中美企业文化比较研究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161</w:t>
      </w:r>
      <w:r>
        <w:rPr>
          <w:rFonts w:ascii="Tahoma" w:hAnsi="Tahoma" w:cs="Tahoma"/>
          <w:color w:val="000000"/>
          <w:sz w:val="11"/>
          <w:szCs w:val="11"/>
        </w:rPr>
        <w:t>、中国企业员工激励机制存在的问题及对策初探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162</w:t>
      </w:r>
      <w:r>
        <w:rPr>
          <w:rFonts w:ascii="Tahoma" w:hAnsi="Tahoma" w:cs="Tahoma"/>
          <w:color w:val="000000"/>
          <w:sz w:val="11"/>
          <w:szCs w:val="11"/>
        </w:rPr>
        <w:t>、知识员工的开发与管理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163</w:t>
      </w:r>
      <w:r>
        <w:rPr>
          <w:rFonts w:ascii="Tahoma" w:hAnsi="Tahoma" w:cs="Tahoma"/>
          <w:color w:val="000000"/>
          <w:sz w:val="11"/>
          <w:szCs w:val="11"/>
        </w:rPr>
        <w:t>、企业并购策划与整合问题初探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164</w:t>
      </w:r>
      <w:r>
        <w:rPr>
          <w:rFonts w:ascii="Tahoma" w:hAnsi="Tahoma" w:cs="Tahoma"/>
          <w:color w:val="000000"/>
          <w:sz w:val="11"/>
          <w:szCs w:val="11"/>
        </w:rPr>
        <w:t>、知识员工忠诚管理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基于全程视角的分析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165</w:t>
      </w:r>
      <w:r>
        <w:rPr>
          <w:rFonts w:ascii="Tahoma" w:hAnsi="Tahoma" w:cs="Tahoma"/>
          <w:color w:val="000000"/>
          <w:sz w:val="11"/>
          <w:szCs w:val="11"/>
        </w:rPr>
        <w:t>、中国上市公司的亏损问题与重组研究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166</w:t>
      </w:r>
      <w:r>
        <w:rPr>
          <w:rFonts w:ascii="Tahoma" w:hAnsi="Tahoma" w:cs="Tahoma"/>
          <w:color w:val="000000"/>
          <w:sz w:val="11"/>
          <w:szCs w:val="11"/>
        </w:rPr>
        <w:t>、企业家精神内涵研究及其测量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167</w:t>
      </w:r>
      <w:r>
        <w:rPr>
          <w:rFonts w:ascii="Tahoma" w:hAnsi="Tahoma" w:cs="Tahoma"/>
          <w:color w:val="000000"/>
          <w:sz w:val="11"/>
          <w:szCs w:val="11"/>
        </w:rPr>
        <w:t>、关于企业社会责任的若干思考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168</w:t>
      </w:r>
      <w:r>
        <w:rPr>
          <w:rFonts w:ascii="Tahoma" w:hAnsi="Tahoma" w:cs="Tahoma"/>
          <w:color w:val="000000"/>
          <w:sz w:val="11"/>
          <w:szCs w:val="11"/>
        </w:rPr>
        <w:t>、经济全球化下民族工业如何发展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169</w:t>
      </w:r>
      <w:r>
        <w:rPr>
          <w:rFonts w:ascii="Tahoma" w:hAnsi="Tahoma" w:cs="Tahoma"/>
          <w:color w:val="000000"/>
          <w:sz w:val="11"/>
          <w:szCs w:val="11"/>
        </w:rPr>
        <w:t>、基于文化视角探索中国企业跨国并购整合问题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170</w:t>
      </w:r>
      <w:r>
        <w:rPr>
          <w:rFonts w:ascii="Tahoma" w:hAnsi="Tahoma" w:cs="Tahoma"/>
          <w:color w:val="000000"/>
          <w:sz w:val="11"/>
          <w:szCs w:val="11"/>
        </w:rPr>
        <w:t>、我国农村零售业现状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及业态创新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171</w:t>
      </w:r>
      <w:r>
        <w:rPr>
          <w:rFonts w:ascii="Tahoma" w:hAnsi="Tahoma" w:cs="Tahoma"/>
          <w:color w:val="000000"/>
          <w:sz w:val="11"/>
          <w:szCs w:val="11"/>
        </w:rPr>
        <w:t>、管理变革与创新研究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172</w:t>
      </w:r>
      <w:r>
        <w:rPr>
          <w:rFonts w:ascii="Tahoma" w:hAnsi="Tahoma" w:cs="Tahoma"/>
          <w:color w:val="000000"/>
          <w:sz w:val="11"/>
          <w:szCs w:val="11"/>
        </w:rPr>
        <w:t>、企业核心员工激励问题探讨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173</w:t>
      </w:r>
      <w:r>
        <w:rPr>
          <w:rFonts w:ascii="Tahoma" w:hAnsi="Tahoma" w:cs="Tahoma"/>
          <w:color w:val="000000"/>
          <w:sz w:val="11"/>
          <w:szCs w:val="11"/>
        </w:rPr>
        <w:t>、湖北省城市创新能力差异分析及创新模式选择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174</w:t>
      </w:r>
      <w:r>
        <w:rPr>
          <w:rFonts w:ascii="Tahoma" w:hAnsi="Tahoma" w:cs="Tahoma"/>
          <w:color w:val="000000"/>
          <w:sz w:val="11"/>
          <w:szCs w:val="11"/>
        </w:rPr>
        <w:t>、我国农产品供应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链成本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175</w:t>
      </w:r>
      <w:r>
        <w:rPr>
          <w:rFonts w:ascii="Tahoma" w:hAnsi="Tahoma" w:cs="Tahoma"/>
          <w:color w:val="000000"/>
          <w:sz w:val="11"/>
          <w:szCs w:val="11"/>
        </w:rPr>
        <w:t>、企业并购的文化整合研究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176</w:t>
      </w:r>
      <w:r>
        <w:rPr>
          <w:rFonts w:ascii="Tahoma" w:hAnsi="Tahoma" w:cs="Tahoma"/>
          <w:color w:val="000000"/>
          <w:sz w:val="11"/>
          <w:szCs w:val="11"/>
        </w:rPr>
        <w:t>、中小企业知识型员工流失原因及管理对策分析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177</w:t>
      </w:r>
      <w:r>
        <w:rPr>
          <w:rFonts w:ascii="Tahoma" w:hAnsi="Tahoma" w:cs="Tahoma"/>
          <w:color w:val="000000"/>
          <w:sz w:val="11"/>
          <w:szCs w:val="11"/>
        </w:rPr>
        <w:t>、房地产企业发展方式转型研究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178</w:t>
      </w:r>
      <w:r>
        <w:rPr>
          <w:rFonts w:ascii="Tahoma" w:hAnsi="Tahoma" w:cs="Tahoma"/>
          <w:color w:val="000000"/>
          <w:sz w:val="11"/>
          <w:szCs w:val="11"/>
        </w:rPr>
        <w:t>、试论城市营销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179</w:t>
      </w:r>
      <w:r>
        <w:rPr>
          <w:rFonts w:ascii="Tahoma" w:hAnsi="Tahoma" w:cs="Tahoma"/>
          <w:color w:val="000000"/>
          <w:sz w:val="11"/>
          <w:szCs w:val="11"/>
        </w:rPr>
        <w:t>、我国民营企业知识型员工流失问题分析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基于心理契约和经济契约的角度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180</w:t>
      </w:r>
      <w:r>
        <w:rPr>
          <w:rFonts w:ascii="Tahoma" w:hAnsi="Tahoma" w:cs="Tahoma"/>
          <w:color w:val="000000"/>
          <w:sz w:val="11"/>
          <w:szCs w:val="11"/>
        </w:rPr>
        <w:t>、品牌竞争时代我国中小企业的战略选择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181</w:t>
      </w:r>
      <w:r>
        <w:rPr>
          <w:rFonts w:ascii="Tahoma" w:hAnsi="Tahoma" w:cs="Tahoma"/>
          <w:color w:val="000000"/>
          <w:sz w:val="11"/>
          <w:szCs w:val="11"/>
        </w:rPr>
        <w:t>、现代企业生产方式发展趋势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182</w:t>
      </w:r>
      <w:r>
        <w:rPr>
          <w:rFonts w:ascii="Tahoma" w:hAnsi="Tahoma" w:cs="Tahoma"/>
          <w:color w:val="000000"/>
          <w:sz w:val="11"/>
          <w:szCs w:val="11"/>
        </w:rPr>
        <w:t>、企业多元化经营战略品牌延伸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基于核心竞争力的分析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183</w:t>
      </w:r>
      <w:r>
        <w:rPr>
          <w:rFonts w:ascii="Tahoma" w:hAnsi="Tahoma" w:cs="Tahoma"/>
          <w:color w:val="000000"/>
          <w:sz w:val="11"/>
          <w:szCs w:val="11"/>
        </w:rPr>
        <w:t>、浅谈品牌推广战略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184</w:t>
      </w:r>
      <w:r>
        <w:rPr>
          <w:rFonts w:ascii="Tahoma" w:hAnsi="Tahoma" w:cs="Tahoma"/>
          <w:color w:val="000000"/>
          <w:sz w:val="11"/>
          <w:szCs w:val="11"/>
        </w:rPr>
        <w:t>、我国民营企业激励问题浅析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185</w:t>
      </w:r>
      <w:r>
        <w:rPr>
          <w:rFonts w:ascii="Tahoma" w:hAnsi="Tahoma" w:cs="Tahoma"/>
          <w:color w:val="000000"/>
          <w:sz w:val="11"/>
          <w:szCs w:val="11"/>
        </w:rPr>
        <w:t>、中国家族企业可持续发展思考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186</w:t>
      </w:r>
      <w:r>
        <w:rPr>
          <w:rFonts w:ascii="Tahoma" w:hAnsi="Tahoma" w:cs="Tahoma"/>
          <w:color w:val="000000"/>
          <w:sz w:val="11"/>
          <w:szCs w:val="11"/>
        </w:rPr>
        <w:t>、企业内部控制制度研究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187</w:t>
      </w:r>
      <w:r>
        <w:rPr>
          <w:rFonts w:ascii="Tahoma" w:hAnsi="Tahoma" w:cs="Tahoma"/>
          <w:color w:val="000000"/>
          <w:sz w:val="11"/>
          <w:szCs w:val="11"/>
        </w:rPr>
        <w:t>、企业危机管理研究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论平衡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计分卡在我国公共部门中的运用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189</w:t>
      </w:r>
      <w:r>
        <w:rPr>
          <w:rFonts w:ascii="Tahoma" w:hAnsi="Tahoma" w:cs="Tahoma"/>
          <w:color w:val="000000"/>
          <w:sz w:val="11"/>
          <w:szCs w:val="11"/>
        </w:rPr>
        <w:t>、关于我国钢铁行业竞争力的分析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190</w:t>
      </w:r>
      <w:r>
        <w:rPr>
          <w:rFonts w:ascii="Tahoma" w:hAnsi="Tahoma" w:cs="Tahoma"/>
          <w:color w:val="000000"/>
          <w:sz w:val="11"/>
          <w:szCs w:val="11"/>
        </w:rPr>
        <w:t>、城市工业与乡镇工业发展的比较研究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191</w:t>
      </w:r>
      <w:r>
        <w:rPr>
          <w:rFonts w:ascii="Tahoma" w:hAnsi="Tahoma" w:cs="Tahoma"/>
          <w:color w:val="000000"/>
          <w:sz w:val="11"/>
          <w:szCs w:val="11"/>
        </w:rPr>
        <w:t>、农业龙头企业竞争优势研究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192</w:t>
      </w:r>
      <w:r>
        <w:rPr>
          <w:rFonts w:ascii="Tahoma" w:hAnsi="Tahoma" w:cs="Tahoma"/>
          <w:color w:val="000000"/>
          <w:sz w:val="11"/>
          <w:szCs w:val="11"/>
        </w:rPr>
        <w:t>、从消费者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视角谈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企业社会责任问题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193</w:t>
      </w:r>
      <w:r>
        <w:rPr>
          <w:rFonts w:ascii="Tahoma" w:hAnsi="Tahoma" w:cs="Tahoma"/>
          <w:color w:val="000000"/>
          <w:sz w:val="11"/>
          <w:szCs w:val="11"/>
        </w:rPr>
        <w:t>、基于社会责任的企业竞争力研究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194</w:t>
      </w:r>
      <w:r>
        <w:rPr>
          <w:rFonts w:ascii="Tahoma" w:hAnsi="Tahoma" w:cs="Tahoma"/>
          <w:color w:val="000000"/>
          <w:sz w:val="11"/>
          <w:szCs w:val="11"/>
        </w:rPr>
        <w:t>、我国企业文化对并购的影响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CEO</w:t>
      </w:r>
      <w:r>
        <w:rPr>
          <w:rFonts w:ascii="Tahoma" w:hAnsi="Tahoma" w:cs="Tahoma"/>
          <w:color w:val="000000"/>
          <w:sz w:val="11"/>
          <w:szCs w:val="11"/>
        </w:rPr>
        <w:t>的激励与监督机制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196</w:t>
      </w:r>
      <w:r>
        <w:rPr>
          <w:rFonts w:ascii="Tahoma" w:hAnsi="Tahoma" w:cs="Tahoma"/>
          <w:color w:val="000000"/>
          <w:sz w:val="11"/>
          <w:szCs w:val="11"/>
        </w:rPr>
        <w:t>、中国企业跨国并购研究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197</w:t>
      </w:r>
      <w:r>
        <w:rPr>
          <w:rFonts w:ascii="Tahoma" w:hAnsi="Tahoma" w:cs="Tahoma"/>
          <w:color w:val="000000"/>
          <w:sz w:val="11"/>
          <w:szCs w:val="11"/>
        </w:rPr>
        <w:t>、中国传统管理思想对学习型组织建立的启示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198</w:t>
      </w:r>
      <w:r>
        <w:rPr>
          <w:rFonts w:ascii="Tahoma" w:hAnsi="Tahoma" w:cs="Tahoma"/>
          <w:color w:val="000000"/>
          <w:sz w:val="11"/>
          <w:szCs w:val="11"/>
        </w:rPr>
        <w:t>、城市商业银行核心竞争力初探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199</w:t>
      </w:r>
      <w:r>
        <w:rPr>
          <w:rFonts w:ascii="Tahoma" w:hAnsi="Tahoma" w:cs="Tahoma"/>
          <w:color w:val="000000"/>
          <w:sz w:val="11"/>
          <w:szCs w:val="11"/>
        </w:rPr>
        <w:t>、中小企业品牌化理念构建与品牌化道路探索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200</w:t>
      </w:r>
      <w:r>
        <w:rPr>
          <w:rFonts w:ascii="Tahoma" w:hAnsi="Tahoma" w:cs="Tahoma"/>
          <w:color w:val="000000"/>
          <w:sz w:val="11"/>
          <w:szCs w:val="11"/>
        </w:rPr>
        <w:t>、构建知识经济相适应的企业组织结构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201</w:t>
      </w:r>
      <w:r>
        <w:rPr>
          <w:rFonts w:ascii="Tahoma" w:hAnsi="Tahoma" w:cs="Tahoma"/>
          <w:color w:val="000000"/>
          <w:sz w:val="11"/>
          <w:szCs w:val="11"/>
        </w:rPr>
        <w:t>、中小企业的品牌战略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202</w:t>
      </w:r>
      <w:r>
        <w:rPr>
          <w:rFonts w:ascii="Tahoma" w:hAnsi="Tahoma" w:cs="Tahoma"/>
          <w:color w:val="000000"/>
          <w:sz w:val="11"/>
          <w:szCs w:val="11"/>
        </w:rPr>
        <w:t>、我国中小企业品牌战略的若干思考谢灵芝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203</w:t>
      </w:r>
      <w:r>
        <w:rPr>
          <w:rFonts w:ascii="Tahoma" w:hAnsi="Tahoma" w:cs="Tahoma"/>
          <w:color w:val="000000"/>
          <w:sz w:val="11"/>
          <w:szCs w:val="11"/>
        </w:rPr>
        <w:t>、经济型酒店在中国的发展现状和策略研究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204</w:t>
      </w:r>
      <w:r>
        <w:rPr>
          <w:rFonts w:ascii="Tahoma" w:hAnsi="Tahoma" w:cs="Tahoma"/>
          <w:color w:val="000000"/>
          <w:sz w:val="11"/>
          <w:szCs w:val="11"/>
        </w:rPr>
        <w:t>、国产化妆品企业竞争力的提升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205</w:t>
      </w:r>
      <w:r>
        <w:rPr>
          <w:rFonts w:ascii="Tahoma" w:hAnsi="Tahoma" w:cs="Tahoma"/>
          <w:color w:val="000000"/>
          <w:sz w:val="11"/>
          <w:szCs w:val="11"/>
        </w:rPr>
        <w:t>、中国民营企业人力资源管理对策研究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206</w:t>
      </w:r>
      <w:r>
        <w:rPr>
          <w:rFonts w:ascii="Tahoma" w:hAnsi="Tahoma" w:cs="Tahoma"/>
          <w:color w:val="000000"/>
          <w:sz w:val="11"/>
          <w:szCs w:val="11"/>
        </w:rPr>
        <w:t>、基于消费者视角的企业社会责任研究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207</w:t>
      </w:r>
      <w:r>
        <w:rPr>
          <w:rFonts w:ascii="Tahoma" w:hAnsi="Tahoma" w:cs="Tahoma"/>
          <w:color w:val="000000"/>
          <w:sz w:val="11"/>
          <w:szCs w:val="11"/>
        </w:rPr>
        <w:t>、我国企业品牌经营的探讨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208</w:t>
      </w:r>
      <w:r>
        <w:rPr>
          <w:rFonts w:ascii="Tahoma" w:hAnsi="Tahoma" w:cs="Tahoma"/>
          <w:color w:val="000000"/>
          <w:sz w:val="11"/>
          <w:szCs w:val="11"/>
        </w:rPr>
        <w:t>、从明星代言事件看中国广告业诚信缺失问题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209</w:t>
      </w:r>
      <w:r>
        <w:rPr>
          <w:rFonts w:ascii="Tahoma" w:hAnsi="Tahoma" w:cs="Tahoma"/>
          <w:color w:val="000000"/>
          <w:sz w:val="11"/>
          <w:szCs w:val="11"/>
        </w:rPr>
        <w:t>、我国快速消费品行业营销渠道管理研究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210</w:t>
      </w:r>
      <w:r>
        <w:rPr>
          <w:rFonts w:ascii="Tahoma" w:hAnsi="Tahoma" w:cs="Tahoma"/>
          <w:color w:val="000000"/>
          <w:sz w:val="11"/>
          <w:szCs w:val="11"/>
        </w:rPr>
        <w:t>、我国民营企业发展存在的问题与对策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211</w:t>
      </w:r>
      <w:r>
        <w:rPr>
          <w:rFonts w:ascii="Tahoma" w:hAnsi="Tahoma" w:cs="Tahoma"/>
          <w:color w:val="000000"/>
          <w:sz w:val="11"/>
          <w:szCs w:val="11"/>
        </w:rPr>
        <w:t>、网络视频企业商业模式探究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212</w:t>
      </w:r>
      <w:r>
        <w:rPr>
          <w:rFonts w:ascii="Tahoma" w:hAnsi="Tahoma" w:cs="Tahoma"/>
          <w:color w:val="000000"/>
          <w:sz w:val="11"/>
          <w:szCs w:val="11"/>
        </w:rPr>
        <w:t>、管理咨询企业战略联盟构建研究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213</w:t>
      </w:r>
      <w:r>
        <w:rPr>
          <w:rFonts w:ascii="Tahoma" w:hAnsi="Tahoma" w:cs="Tahoma"/>
          <w:color w:val="000000"/>
          <w:sz w:val="11"/>
          <w:szCs w:val="11"/>
        </w:rPr>
        <w:t>、商业银行营销管理问题初探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214</w:t>
      </w:r>
      <w:r>
        <w:rPr>
          <w:rFonts w:ascii="Tahoma" w:hAnsi="Tahoma" w:cs="Tahoma"/>
          <w:color w:val="000000"/>
          <w:sz w:val="11"/>
          <w:szCs w:val="11"/>
        </w:rPr>
        <w:t>、基于顾客体验的品牌塑造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215</w:t>
      </w:r>
      <w:r>
        <w:rPr>
          <w:rFonts w:ascii="Tahoma" w:hAnsi="Tahoma" w:cs="Tahoma"/>
          <w:color w:val="000000"/>
          <w:sz w:val="11"/>
          <w:szCs w:val="11"/>
        </w:rPr>
        <w:t>、企业文化与人力资源管理协同研究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216</w:t>
      </w:r>
      <w:r>
        <w:rPr>
          <w:rFonts w:ascii="Tahoma" w:hAnsi="Tahoma" w:cs="Tahoma"/>
          <w:color w:val="000000"/>
          <w:sz w:val="11"/>
          <w:szCs w:val="11"/>
        </w:rPr>
        <w:t>、管理变革与创新研究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217</w:t>
      </w:r>
      <w:r>
        <w:rPr>
          <w:rFonts w:ascii="Tahoma" w:hAnsi="Tahoma" w:cs="Tahoma"/>
          <w:color w:val="000000"/>
          <w:sz w:val="11"/>
          <w:szCs w:val="11"/>
        </w:rPr>
        <w:t>、我国老工业基地改造问题研究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218</w:t>
      </w:r>
      <w:r>
        <w:rPr>
          <w:rFonts w:ascii="Tahoma" w:hAnsi="Tahoma" w:cs="Tahoma"/>
          <w:color w:val="000000"/>
          <w:sz w:val="11"/>
          <w:szCs w:val="11"/>
        </w:rPr>
        <w:t>、我国中小企业融资难的原因和对策的探讨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219</w:t>
      </w:r>
      <w:r>
        <w:rPr>
          <w:rFonts w:ascii="Tahoma" w:hAnsi="Tahoma" w:cs="Tahoma"/>
          <w:color w:val="000000"/>
          <w:sz w:val="11"/>
          <w:szCs w:val="11"/>
        </w:rPr>
        <w:t>、浅析我国国有企业激励机制的建立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220</w:t>
      </w:r>
      <w:r>
        <w:rPr>
          <w:rFonts w:ascii="Tahoma" w:hAnsi="Tahoma" w:cs="Tahoma"/>
          <w:color w:val="000000"/>
          <w:sz w:val="11"/>
          <w:szCs w:val="11"/>
        </w:rPr>
        <w:t>、洪湖农业品牌建设研究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221</w:t>
      </w:r>
      <w:r>
        <w:rPr>
          <w:rFonts w:ascii="Tahoma" w:hAnsi="Tahoma" w:cs="Tahoma"/>
          <w:color w:val="000000"/>
          <w:sz w:val="11"/>
          <w:szCs w:val="11"/>
        </w:rPr>
        <w:t>、我国绿色营销的现状及对策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222</w:t>
      </w:r>
      <w:r>
        <w:rPr>
          <w:rFonts w:ascii="Tahoma" w:hAnsi="Tahoma" w:cs="Tahoma"/>
          <w:color w:val="000000"/>
          <w:sz w:val="11"/>
          <w:szCs w:val="11"/>
        </w:rPr>
        <w:t>、国有企业的破产问题研究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223</w:t>
      </w:r>
      <w:r>
        <w:rPr>
          <w:rFonts w:ascii="Tahoma" w:hAnsi="Tahoma" w:cs="Tahoma"/>
          <w:color w:val="000000"/>
          <w:sz w:val="11"/>
          <w:szCs w:val="11"/>
        </w:rPr>
        <w:t>、我国商业银行的竞争力的提高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224</w:t>
      </w:r>
      <w:r>
        <w:rPr>
          <w:rFonts w:ascii="Tahoma" w:hAnsi="Tahoma" w:cs="Tahoma"/>
          <w:color w:val="000000"/>
          <w:sz w:val="11"/>
          <w:szCs w:val="11"/>
        </w:rPr>
        <w:t>、基于顾客体验的品牌塑造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225</w:t>
      </w:r>
      <w:r>
        <w:rPr>
          <w:rFonts w:ascii="Tahoma" w:hAnsi="Tahoma" w:cs="Tahoma"/>
          <w:color w:val="000000"/>
          <w:sz w:val="11"/>
          <w:szCs w:val="11"/>
        </w:rPr>
        <w:t>、中小企业如何防止员工跳槽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226</w:t>
      </w:r>
      <w:r>
        <w:rPr>
          <w:rFonts w:ascii="Tahoma" w:hAnsi="Tahoma" w:cs="Tahoma"/>
          <w:color w:val="000000"/>
          <w:sz w:val="11"/>
          <w:szCs w:val="11"/>
        </w:rPr>
        <w:t>、关于国内企业人力资源部成功转型的探讨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227</w:t>
      </w:r>
      <w:r>
        <w:rPr>
          <w:rFonts w:ascii="Tahoma" w:hAnsi="Tahoma" w:cs="Tahoma"/>
          <w:color w:val="000000"/>
          <w:sz w:val="11"/>
          <w:szCs w:val="11"/>
        </w:rPr>
        <w:t>、国有控股企业问题研究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228</w:t>
      </w:r>
      <w:r>
        <w:rPr>
          <w:rFonts w:ascii="Tahoma" w:hAnsi="Tahoma" w:cs="Tahoma"/>
          <w:color w:val="000000"/>
          <w:sz w:val="11"/>
          <w:szCs w:val="11"/>
        </w:rPr>
        <w:t>、关于企业品牌经营的探讨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229</w:t>
      </w:r>
      <w:r>
        <w:rPr>
          <w:rFonts w:ascii="Tahoma" w:hAnsi="Tahoma" w:cs="Tahoma"/>
          <w:color w:val="000000"/>
          <w:sz w:val="11"/>
          <w:szCs w:val="11"/>
        </w:rPr>
        <w:t>、中国家族企业可持续发展思考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230</w:t>
      </w:r>
      <w:r>
        <w:rPr>
          <w:rFonts w:ascii="Tahoma" w:hAnsi="Tahoma" w:cs="Tahoma"/>
          <w:color w:val="000000"/>
          <w:sz w:val="11"/>
          <w:szCs w:val="11"/>
        </w:rPr>
        <w:t>、基于消费者认知的品牌延伸战略</w:t>
      </w:r>
    </w:p>
    <w:sectPr w:rsidR="00D801D6" w:rsidRPr="0034545D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545D"/>
    <w:rsid w:val="0034545D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54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45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45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454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54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735</Words>
  <Characters>4191</Characters>
  <Application>Microsoft Office Word</Application>
  <DocSecurity>0</DocSecurity>
  <Lines>34</Lines>
  <Paragraphs>9</Paragraphs>
  <ScaleCrop>false</ScaleCrop>
  <Company>微软中国</Company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2019-01-05T07:18:00Z</dcterms:created>
  <dcterms:modified xsi:type="dcterms:W3CDTF">2019-01-05T07:19:00Z</dcterms:modified>
</cp:coreProperties>
</file>