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57E" w:rsidRPr="00D9157E" w:rsidRDefault="00D9157E" w:rsidP="00D9157E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D9157E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英语教育毕业论文题目</w:t>
      </w:r>
    </w:p>
    <w:p w:rsidR="00D801D6" w:rsidRDefault="00D9157E">
      <w:r>
        <w:rPr>
          <w:rFonts w:ascii="Tahoma" w:hAnsi="Tahoma" w:cs="Tahoma"/>
          <w:color w:val="000000"/>
          <w:sz w:val="11"/>
          <w:szCs w:val="11"/>
        </w:rPr>
        <w:t xml:space="preserve">　　英语教育专业是培养具有扎实的英语语言基础知识和语言基本技能，较熟练的英语语言运用能力，能够在中等学校进行英语教学和教学研究的教师及其他教育工作者。以下是英语教育毕业论文题目，欢迎大家阅读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英语教育毕业论文题目</w:t>
      </w:r>
      <w:proofErr w:type="gramStart"/>
      <w:r>
        <w:rPr>
          <w:rStyle w:val="a3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、英语教育与区域经济发展耦合关系分析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、谈如何有效做好中小学英语教育衔接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、浅谈高职公共英语现状及基于通识教育理念的对策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、中小学英文教育方法浅析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、传统茶文化在我国英语教育中的应用研究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、茶文化交流对英语教育的影响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、基于自主学习的外语信息资源优化整合方案探析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、试论高校英语教育与区域经济发展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、基于经济发展为导向的高校英语教育人才培养探究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、基础教育改革中城乡课程公平问题及对策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基于中小学英语课程改革的视角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、高校英语教师培训的内容设计与特色研究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、网络课程视角下的高校英语教育考核机制新探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、略论大学英语教育的通识化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一带一路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背景下英语教育面临的新问题与解决途径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、新建本科院校英语教育专业师资队伍建设的制约因素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、英语教育中的跨文化交际能力培养策略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评《跨文化视角下的大学英语教育探索》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、小学英语课堂中的生命化教育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、解析高职学生的英语实践能力：构成，特征及教育建议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语块记忆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方法对英语听力能力发展的有效性分析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、浅谈大学英语教学在素质教育中的作用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、从英语的经济价值看我国高校英语跨文化教育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、中西方远程网络教育下大学生英语自主学习能力研究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慕课视阈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下大学生英语自主学习能力的培养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互联网</w:t>
      </w:r>
      <w:r>
        <w:rPr>
          <w:rFonts w:ascii="Tahoma" w:hAnsi="Tahoma" w:cs="Tahoma"/>
          <w:color w:val="000000"/>
          <w:sz w:val="11"/>
          <w:szCs w:val="11"/>
        </w:rPr>
        <w:t>+”</w:t>
      </w:r>
      <w:r>
        <w:rPr>
          <w:rFonts w:ascii="Tahoma" w:hAnsi="Tahoma" w:cs="Tahoma"/>
          <w:color w:val="000000"/>
          <w:sz w:val="11"/>
          <w:szCs w:val="11"/>
        </w:rPr>
        <w:t>下高校英语专业教育与人才培养的思路探析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、语言经济学视角下民族地区英语教育发展研究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、大学英语教育中国文化失语现象研究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、在生活中收获知识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浅谈小学英语教育生活化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、学前教育专业英语学习现状及解决策略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、创新创业教育背景下的大学英语自主学习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、幼小英语教育衔接的现状及问题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、语料库语言学视阈下的大学英语教材词汇研究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、基础英语教育的学科育人价值探究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、试论大学英语教育要着眼于学生英语综合应用能力的培养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、论高校英语教育实用功能的强化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以资源优化理论为视角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、新形势下我国大学英语教育之困境及改革发展之路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、核心素养视野下的小学英语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绘本阅读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教育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英语教育毕业论文题目二：</w:t>
      </w:r>
      <w:r>
        <w:rPr>
          <w:rFonts w:ascii="Tahoma" w:hAnsi="Tahoma" w:cs="Tahoma"/>
          <w:b/>
          <w:bCs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一带一路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背景下高职院校外语教育策略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、高校英语教育中文化意识培养策略与实践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、大学英语教育教学改革实践路径分析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以河北经贸大学为例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、大学英语教育在传媒信息时代发展的新策略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、谈以爱国主义文化认同教育为宗旨的英语教育文化导入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、大学英语教育改革之我见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、大数据对英语教育的影响分析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论在英语教学中大数据的运用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、传媒信息时代下的大学英语教育创新探究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、生成观视域下的英语教育分析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、从文化变迁看高校英语教育的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中国文化失语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、日本小学英语教育研究及启示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、对我国幼儿英语教育可行性及开展策略的思考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、大学英语教育中母语文化缺失问题与回归方式探索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、我国英语教育中的母语安全研究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、基于微课堂的英语教育改革方法探析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、分类卓越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新形势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下大学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英语教育的发展策略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DBAE</w:t>
      </w:r>
      <w:r>
        <w:rPr>
          <w:rFonts w:ascii="Tahoma" w:hAnsi="Tahoma" w:cs="Tahoma"/>
          <w:color w:val="000000"/>
          <w:sz w:val="11"/>
          <w:szCs w:val="11"/>
        </w:rPr>
        <w:t>理论视域下的高职英语教育研究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、语言经济学视角下的一个中国式家庭英语教育的投入与产出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以安徽省为例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、语言经济学视域下的我国英语教育产业化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世纪日本小学英语教育研究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、五年一贯制高职英语教育现状及教学方法探讨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、核心素养课改下的基础英语教育回顾与展望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、内蒙古自治区牧区小学英语教育改进策略探究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论大学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英语教育中本土文化的缺乏及其对策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、和田地区双语教育现状及英语教育前景分析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、基于移动学习模式的大学英语教育生态系统研究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、浅析茶文化对大学英语教育开展的价值与作用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、我国农村地区中学英语教育现状与途径探析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、高考英语改革背景下的高职英语教育研究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、试析传媒信息时代的大学英语教育创新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、农村中学英语教育现状与途径探析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、多维视角下的西部中学英语教育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、谈小学英语教育的发展趋势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、冲突与交融：民国时期英语教育的特点及其社会影响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以江南地区为研究对象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、教育生态学视角下的英语教育改革路径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、语言全球化背景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下大学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英语教育问题探析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英语教育毕业论文题目三：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、国内外核心素养研究及对小学英语教育发展的启示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、论英语教育的教学方法及革新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、高校英语教育中存在的问题及对策研究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、中日韩三国基础英语教育改革比较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、浅论小学英语教育低龄化问题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、民族地区英语教育中民族学生的文化心理引导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、小学英语教育当中的情感教育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、基于网络环境下青藏地区大学英语教育模式存在的问题与对策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以青海大学为例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MOOC</w:t>
      </w:r>
      <w:r>
        <w:rPr>
          <w:rFonts w:ascii="Tahoma" w:hAnsi="Tahoma" w:cs="Tahoma"/>
          <w:color w:val="000000"/>
          <w:sz w:val="11"/>
          <w:szCs w:val="11"/>
        </w:rPr>
        <w:t>下的中国职业英语教育改革探索与应对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、人才复合型发展中高校英语教育模式新表征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、基于产出导向的大学英语教育系统重构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、茶香西行渐进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寻找英语教育中的茶文化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、浅谈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慕课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（</w:t>
      </w:r>
      <w:r>
        <w:rPr>
          <w:rFonts w:ascii="Tahoma" w:hAnsi="Tahoma" w:cs="Tahoma"/>
          <w:color w:val="000000"/>
          <w:sz w:val="11"/>
          <w:szCs w:val="11"/>
        </w:rPr>
        <w:t>MOOCs</w:t>
      </w:r>
      <w:r>
        <w:rPr>
          <w:rFonts w:ascii="Tahoma" w:hAnsi="Tahoma" w:cs="Tahoma"/>
          <w:color w:val="000000"/>
          <w:sz w:val="11"/>
          <w:szCs w:val="11"/>
        </w:rPr>
        <w:t>）浪潮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下大学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英语教育的现状与发展契机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、学前儿童英语教育方法的研究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以游戏兴趣法为例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、艺术院校英语教育中的文化认同与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文化自觉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、英语教育初小衔接研究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、初中英语教学中美育教育现状研究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、民国时期苏南家族学校英语教育研究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、英语教育与非教育专业硕士对教师职业认同态度的对比研究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、基于现代教育技术手段提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高丽江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纳西族小学生英语听说读写能力的研究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、生本教育理念下的初中英语有效教学探究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、吉尔吉斯斯坦比什凯克市幼儿园英语教育调查研究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、从中西茶文化的差异看大学英语教育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、全球化时代背景下的日本外语教育战略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培养日本国民的英语交际能力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、少数民族学生英语教育优化的跨文化视角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、谈中国英语教育的转型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、内蒙古地区蒙古族英语教育的研究现状分析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、亚洲英语教育的历史演变及作用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、文化自觉时代高校英语教育中的中国文化素养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、洋务运动时期西学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东渐对高校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英语教育发展影响研究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、英语教育中的情感教育对策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、大学英语教育中的跨文化交际能力培养策略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、互联网背景下高等师范学校英语学科教育硕士学情调查研究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、教育生态学视域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下大学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英语生态课堂的优化策略研究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、基于能力本位教育理论的多元商务英语能力探究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、教育实习对职前英语教师自我效能感的影响探究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英语教育毕业论文题目四：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、民国时期商务印书馆出版业促进中学英语教育发展研究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、新型城镇化背景下我国农村中小学英语教育探微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基于吉林省的调查与研究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、少数民族地区大学英语教育的不利因素与对策研究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、教育信息化背景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下大学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英语教师教育技术能力现状研究报告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以南京地方高校为例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、民办教育培训机构中幼儿英语教育的现状与问题研究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以河南省</w:t>
      </w:r>
      <w:r>
        <w:rPr>
          <w:rFonts w:ascii="Tahoma" w:hAnsi="Tahoma" w:cs="Tahoma"/>
          <w:color w:val="000000"/>
          <w:sz w:val="11"/>
          <w:szCs w:val="11"/>
        </w:rPr>
        <w:t>Z</w:t>
      </w:r>
      <w:r>
        <w:rPr>
          <w:rFonts w:ascii="Tahoma" w:hAnsi="Tahoma" w:cs="Tahoma"/>
          <w:color w:val="000000"/>
          <w:sz w:val="11"/>
          <w:szCs w:val="11"/>
        </w:rPr>
        <w:t>市</w:t>
      </w:r>
      <w:r>
        <w:rPr>
          <w:rFonts w:ascii="Tahoma" w:hAnsi="Tahoma" w:cs="Tahoma"/>
          <w:color w:val="000000"/>
          <w:sz w:val="11"/>
          <w:szCs w:val="11"/>
        </w:rPr>
        <w:t>J</w:t>
      </w:r>
      <w:r>
        <w:rPr>
          <w:rFonts w:ascii="Tahoma" w:hAnsi="Tahoma" w:cs="Tahoma"/>
          <w:color w:val="000000"/>
          <w:sz w:val="11"/>
          <w:szCs w:val="11"/>
        </w:rPr>
        <w:t>区为例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、探析我国高校英语教育中中国文化失语现象及应对措施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、粤北地区幼儿英语教育现状及原因分析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、以大学生职业素养为导向的英语教育本土化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、语言教育规划视角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下大学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英语教育发展对策研究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世纪的日本英语教育及启示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、关键期假设视角下的幼儿英语教育目标定位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、论英语教育专业学生跨文化交际能力的培养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、基于民族学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生心理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语言距离的英语教育策略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、关于小学英语教育的思考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、如何在高职英语教育中渗透素质教育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、论基于就业导向的高职英语教育模式及构想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、中国文化元素融入高职英语教育的对策研究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、新媒体视角下英语教育的创新发展对策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、英语教育促进思维品质发展的内涵与可能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、冶金出口贸易中的英语教育培养的特殊性分析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、中国英语教育与民族文化复兴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、近代中国教会学校英语教育的宗教意涵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、浅谈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人文精神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缺失对高职英语教育的影响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132</w:t>
      </w:r>
      <w:r>
        <w:rPr>
          <w:rFonts w:ascii="Tahoma" w:hAnsi="Tahoma" w:cs="Tahoma"/>
          <w:color w:val="000000"/>
          <w:sz w:val="11"/>
          <w:szCs w:val="11"/>
        </w:rPr>
        <w:t>、小学英语教育现状反思与对策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133</w:t>
      </w:r>
      <w:r>
        <w:rPr>
          <w:rFonts w:ascii="Tahoma" w:hAnsi="Tahoma" w:cs="Tahoma"/>
          <w:color w:val="000000"/>
          <w:sz w:val="11"/>
          <w:szCs w:val="11"/>
        </w:rPr>
        <w:t>、少数民族地区英语教育生态环境建设研究</w:t>
      </w:r>
      <w:r>
        <w:rPr>
          <w:rFonts w:ascii="Tahoma" w:hAnsi="Tahoma" w:cs="Tahoma"/>
          <w:color w:val="000000"/>
          <w:sz w:val="11"/>
          <w:szCs w:val="11"/>
        </w:rPr>
        <w:t>--</w:t>
      </w:r>
      <w:r>
        <w:rPr>
          <w:rFonts w:ascii="Tahoma" w:hAnsi="Tahoma" w:cs="Tahoma"/>
          <w:color w:val="000000"/>
          <w:sz w:val="11"/>
          <w:szCs w:val="11"/>
        </w:rPr>
        <w:t>基于教育生态学视角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134</w:t>
      </w:r>
      <w:r>
        <w:rPr>
          <w:rFonts w:ascii="Tahoma" w:hAnsi="Tahoma" w:cs="Tahoma"/>
          <w:color w:val="000000"/>
          <w:sz w:val="11"/>
          <w:szCs w:val="11"/>
        </w:rPr>
        <w:t>、学术英语教育对大学生就业的影响研究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135</w:t>
      </w:r>
      <w:r>
        <w:rPr>
          <w:rFonts w:ascii="Tahoma" w:hAnsi="Tahoma" w:cs="Tahoma"/>
          <w:color w:val="000000"/>
          <w:sz w:val="11"/>
          <w:szCs w:val="11"/>
        </w:rPr>
        <w:t>、大连市幼儿英语教育的现状分析及建议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136</w:t>
      </w:r>
      <w:r>
        <w:rPr>
          <w:rFonts w:ascii="Tahoma" w:hAnsi="Tahoma" w:cs="Tahoma"/>
          <w:color w:val="000000"/>
          <w:sz w:val="11"/>
          <w:szCs w:val="11"/>
        </w:rPr>
        <w:t>、运用冲突理论构建大学英语教育的和谐生态系统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137</w:t>
      </w:r>
      <w:r>
        <w:rPr>
          <w:rFonts w:ascii="Tahoma" w:hAnsi="Tahoma" w:cs="Tahoma"/>
          <w:color w:val="000000"/>
          <w:sz w:val="11"/>
          <w:szCs w:val="11"/>
        </w:rPr>
        <w:t>、学前英语教育现状与对策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138</w:t>
      </w:r>
      <w:r>
        <w:rPr>
          <w:rFonts w:ascii="Tahoma" w:hAnsi="Tahoma" w:cs="Tahoma"/>
          <w:color w:val="000000"/>
          <w:sz w:val="11"/>
          <w:szCs w:val="11"/>
        </w:rPr>
        <w:t>、高等英语教育中批判教育模式的实用性与适用性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139</w:t>
      </w:r>
      <w:r>
        <w:rPr>
          <w:rFonts w:ascii="Tahoma" w:hAnsi="Tahoma" w:cs="Tahoma"/>
          <w:color w:val="000000"/>
          <w:sz w:val="11"/>
          <w:szCs w:val="11"/>
        </w:rPr>
        <w:t>、中美幼儿英语教育方法的比较分析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140</w:t>
      </w:r>
      <w:r>
        <w:rPr>
          <w:rFonts w:ascii="Tahoma" w:hAnsi="Tahoma" w:cs="Tahoma"/>
          <w:color w:val="000000"/>
          <w:sz w:val="11"/>
          <w:szCs w:val="11"/>
        </w:rPr>
        <w:t>、中国英语教育的发展与未来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141</w:t>
      </w:r>
      <w:r>
        <w:rPr>
          <w:rFonts w:ascii="Tahoma" w:hAnsi="Tahoma" w:cs="Tahoma"/>
          <w:color w:val="000000"/>
          <w:sz w:val="11"/>
          <w:szCs w:val="11"/>
        </w:rPr>
        <w:t>、浅析英语教育事业的发展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142</w:t>
      </w:r>
      <w:r>
        <w:rPr>
          <w:rFonts w:ascii="Tahoma" w:hAnsi="Tahoma" w:cs="Tahoma"/>
          <w:color w:val="000000"/>
          <w:sz w:val="11"/>
          <w:szCs w:val="11"/>
        </w:rPr>
        <w:t>、芬兰、韩国英语教育变革对我国英语教育模式的启示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143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论大学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英语教育与中国文化的传承和传播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144</w:t>
      </w:r>
      <w:r>
        <w:rPr>
          <w:rFonts w:ascii="Tahoma" w:hAnsi="Tahoma" w:cs="Tahoma"/>
          <w:color w:val="000000"/>
          <w:sz w:val="11"/>
          <w:szCs w:val="11"/>
        </w:rPr>
        <w:t>、浅谈小学英语教育中的创造教育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145</w:t>
      </w:r>
      <w:r>
        <w:rPr>
          <w:rFonts w:ascii="Tahoma" w:hAnsi="Tahoma" w:cs="Tahoma"/>
          <w:color w:val="000000"/>
          <w:sz w:val="11"/>
          <w:szCs w:val="11"/>
        </w:rPr>
        <w:t>、新课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标背景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下初中英语课堂教学中融入价值教育的研究</w:t>
      </w:r>
    </w:p>
    <w:sectPr w:rsidR="00D801D6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157E"/>
    <w:rsid w:val="00D801D6"/>
    <w:rsid w:val="00D91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15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157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D9157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6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3348</Characters>
  <Application>Microsoft Office Word</Application>
  <DocSecurity>0</DocSecurity>
  <Lines>27</Lines>
  <Paragraphs>7</Paragraphs>
  <ScaleCrop>false</ScaleCrop>
  <Company>微软中国</Company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2019-01-04T19:39:00Z</dcterms:created>
  <dcterms:modified xsi:type="dcterms:W3CDTF">2019-01-04T19:39:00Z</dcterms:modified>
</cp:coreProperties>
</file>