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86E" w:rsidRPr="002C686E" w:rsidRDefault="002C686E" w:rsidP="002C686E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2C686E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遥感本科生毕业论文题目</w:t>
      </w:r>
    </w:p>
    <w:p w:rsidR="001B73FA" w:rsidRPr="002C686E" w:rsidRDefault="002C686E">
      <w:r>
        <w:rPr>
          <w:rFonts w:ascii="Tahoma" w:hAnsi="Tahoma" w:cs="Tahoma"/>
          <w:color w:val="000000"/>
          <w:sz w:val="14"/>
          <w:szCs w:val="14"/>
        </w:rPr>
        <w:t xml:space="preserve">　　遥感是以航空摄影技术为基础，在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世纪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年代初发展起来的一门先进又实用的空间探测技术。学术堂为你提供了以下遥感本科生毕业论文题目，望借鉴采纳。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noProof/>
        </w:rPr>
        <w:drawing>
          <wp:inline distT="0" distB="0" distL="0" distR="0">
            <wp:extent cx="6574155" cy="4803775"/>
            <wp:effectExtent l="19050" t="0" r="0" b="0"/>
            <wp:docPr id="1" name="图片 1" descr="http://www.lunwenstudy.com/uploads/allimg/170525/17-1F5251H0031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525/17-1F5251H0031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480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  <w:t>       </w:t>
      </w:r>
      <w:r>
        <w:rPr>
          <w:rStyle w:val="apple-converted-space"/>
          <w:rFonts w:ascii="Tahoma" w:hAnsi="Tahoma" w:cs="Tahoma"/>
          <w:color w:val="000000"/>
          <w:sz w:val="14"/>
          <w:szCs w:val="14"/>
        </w:rPr>
        <w:t> </w:t>
      </w:r>
      <w:r>
        <w:rPr>
          <w:rStyle w:val="a3"/>
          <w:rFonts w:ascii="Tahoma" w:hAnsi="Tahoma" w:cs="Tahoma"/>
          <w:color w:val="000000"/>
          <w:sz w:val="14"/>
          <w:szCs w:val="14"/>
        </w:rPr>
        <w:t>遥感本科生毕业论文题目</w:t>
      </w:r>
      <w:proofErr w:type="gramStart"/>
      <w:r>
        <w:rPr>
          <w:rStyle w:val="a3"/>
          <w:rFonts w:ascii="Tahoma" w:hAnsi="Tahoma" w:cs="Tahoma"/>
          <w:color w:val="000000"/>
          <w:sz w:val="14"/>
          <w:szCs w:val="14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4"/>
          <w:szCs w:val="14"/>
        </w:rPr>
        <w:t>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和遥感辅助下流域模拟的空间离散化与参数化研究与应用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、遥感和地理信息系统支持的土水资源分类、评价与预测研究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、基于遥感与地理信息系统的洪灾风险区划研究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、基于遥感影像与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数据的变化检测理论和方法研究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、基于遥感、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的陕北农牧交错带土地利用与生态环境效应研究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、遥感图像的目标检测方法研究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、遥感图像编码技术与算法研究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、基于遥感和地理信息系统的矿区环境监测与评价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、卫星遥感成像计算机仿真系统的研究与应用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JPEG2000</w:t>
      </w:r>
      <w:r>
        <w:rPr>
          <w:rFonts w:ascii="Tahoma" w:hAnsi="Tahoma" w:cs="Tahoma"/>
          <w:color w:val="000000"/>
          <w:sz w:val="14"/>
          <w:szCs w:val="14"/>
        </w:rPr>
        <w:t>的高速遥感图像实时压缩仿真系统研究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、基于内容检索的遥感影像数据库系统研究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、基于遥感影像的地图道路网数据的变化检测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、基于小波变换的遥感图像融合算法的研究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、高分辨率遥感影像道路分割算法研究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、基于控制点影像数据库的遥感卫星影像几何矫正和半自动配准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、遥感和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技术在磐石市土壤侵蚀定量分析的应用研究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技术支持下的海岸带遥感动态监测分析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、基于灰度共生法和小波变换的遥感影像纹理信息提取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、荒漠化评价遥感信息模型的研究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J2EE</w:t>
      </w:r>
      <w:r>
        <w:rPr>
          <w:rFonts w:ascii="Tahoma" w:hAnsi="Tahoma" w:cs="Tahoma"/>
          <w:color w:val="000000"/>
          <w:sz w:val="14"/>
          <w:szCs w:val="14"/>
        </w:rPr>
        <w:t>的遥感影像数据库检索与发布系统的设计与实现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、现代遥感和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技术支持下的江苏省某市土地利用变化研究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、基于单时相遥感影像与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的土地利用变化检测方法研究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和遥感（</w:t>
      </w:r>
      <w:r>
        <w:rPr>
          <w:rFonts w:ascii="Tahoma" w:hAnsi="Tahoma" w:cs="Tahoma"/>
          <w:color w:val="000000"/>
          <w:sz w:val="14"/>
          <w:szCs w:val="14"/>
        </w:rPr>
        <w:t>RS</w:t>
      </w:r>
      <w:r>
        <w:rPr>
          <w:rFonts w:ascii="Tahoma" w:hAnsi="Tahoma" w:cs="Tahoma"/>
          <w:color w:val="000000"/>
          <w:sz w:val="14"/>
          <w:szCs w:val="14"/>
        </w:rPr>
        <w:t>）在滇西北三江并流区地貌环境演化研究中的应用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、海量遥感图像内容检索关键技术研究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、基于多分辨率分析的遥感图像融合算法研究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、遥感软件知识产权与数字遥感影像版权保护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、基于特征点的遥感图像配准方法及应用研究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、基于成像系统建模提高遥感图像分辨率方法研究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、基于随机场模型的遥感影像变化检测方法研究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、基于特征区域的遥感影像数字水印研究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、基于数据库方式的遥感图像库内容检索研究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、面向对象的滩涂湿地遥感与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、基于面向对象理论的城市空间信息遥感分析研究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、基于遥感和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的上海土地利用变化与土壤碳库研究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高空间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分辨率遥感影像单株立木识别与树冠分割算法研究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、虚拟样机技术及其在航天遥感器研发中的应用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、基于内容的光学遥感图像检索关键技术研究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、空域自适应滤波方法及其在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斜模式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遥感图像复原中的应用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、基于遥感和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的观测气温订正及对</w:t>
      </w:r>
      <w:r>
        <w:rPr>
          <w:rFonts w:ascii="Tahoma" w:hAnsi="Tahoma" w:cs="Tahoma"/>
          <w:color w:val="000000"/>
          <w:sz w:val="14"/>
          <w:szCs w:val="14"/>
        </w:rPr>
        <w:t>LUCC</w:t>
      </w:r>
      <w:r>
        <w:rPr>
          <w:rFonts w:ascii="Tahoma" w:hAnsi="Tahoma" w:cs="Tahoma"/>
          <w:color w:val="000000"/>
          <w:sz w:val="14"/>
          <w:szCs w:val="14"/>
        </w:rPr>
        <w:t>响应研究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、遥感影像数字水印算法研究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4"/>
          <w:szCs w:val="14"/>
        </w:rPr>
        <w:t>遥感本科生毕业论文题目二：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、遥感与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在油气管道线路选择中的应用研究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AcrGISServer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的卫星遥感影像管理系统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、多权限遥感影像信息隐藏技术研究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MODIS</w:t>
      </w:r>
      <w:r>
        <w:rPr>
          <w:rFonts w:ascii="Tahoma" w:hAnsi="Tahoma" w:cs="Tahoma"/>
          <w:color w:val="000000"/>
          <w:sz w:val="14"/>
          <w:szCs w:val="14"/>
        </w:rPr>
        <w:t>卫星遥感数据云检测软件设计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的遥感影像快速浏览系统的设计与实现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、基于遥感与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技术的锡林郭勒盟干旱监测与预警研究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、点、线结合下的多源高分辨率遥感影像匹配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、基于无人机遥感平台图像采集处理系统的研究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OpenGL</w:t>
      </w:r>
      <w:r>
        <w:rPr>
          <w:rFonts w:ascii="Tahoma" w:hAnsi="Tahoma" w:cs="Tahoma"/>
          <w:color w:val="000000"/>
          <w:sz w:val="14"/>
          <w:szCs w:val="14"/>
        </w:rPr>
        <w:t>的遥感图像三维可视化重建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、面向对象的高分辨率遥感图像分割方法的研究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、基于遥感与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技术的汶川县地震前后生态环境质量评价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、遥感和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在汶川地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震灾区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地质灾害调查与评价中的应用研究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、遥感影像面状地物半自动提取方法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、遥感影像数据库原型系统的设计与实现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、遥感图像配准与变化检测中的关键技术研究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、遥感图像分割算法研究与实现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、高分辨率可见光遥感图像港口及港内目标识别方法研究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、遥感图像融合及应用研究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、暴雨诱发的地质灾害遥感监测与评估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、基于遥感和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的高分辨率城市人口密度模拟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、基于遥感技术的大庆地区地质环境监测与变化趋势评价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ArcGISEngine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的遥感土地退化监测子系统的设计与实现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ArcGIS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ENVI</w:t>
      </w:r>
      <w:r>
        <w:rPr>
          <w:rFonts w:ascii="Tahoma" w:hAnsi="Tahoma" w:cs="Tahoma"/>
          <w:color w:val="000000"/>
          <w:sz w:val="14"/>
          <w:szCs w:val="14"/>
        </w:rPr>
        <w:t>一体化的遥感影像数据的网络发布与共享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和遥感的景观视觉资源评价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、第二次土地调查遥感解译与数据库建立研究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、基于遥感分类图的矢量化算法研究及应用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支持下的中国陆地生物量遥感动态监测研究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、基于多源遥感信息的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WebGIS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辅助的遥感图像处理与分析技术的研究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和遥感辅助下的江西潋水河流域化学径流计算机模拟探讨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、基于遥感和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的土地利用变化及其环境效应分析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、基于遥感和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的塔里木河下游土地利用</w:t>
      </w:r>
      <w:r>
        <w:rPr>
          <w:rFonts w:ascii="Tahoma" w:hAnsi="Tahoma" w:cs="Tahoma"/>
          <w:color w:val="000000"/>
          <w:sz w:val="14"/>
          <w:szCs w:val="14"/>
        </w:rPr>
        <w:t>/</w:t>
      </w:r>
      <w:r>
        <w:rPr>
          <w:rFonts w:ascii="Tahoma" w:hAnsi="Tahoma" w:cs="Tahoma"/>
          <w:color w:val="000000"/>
          <w:sz w:val="14"/>
          <w:szCs w:val="14"/>
        </w:rPr>
        <w:t>覆盖变化研究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、基于小波包的遥感图像半脆弱性数字水印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、海量遥感影像数据库系统的设计和实现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、基于遥感和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的青藏铁路生态累积效应研究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、多光谱和全色遥感图像融合算法研究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、矿区遥感监测业务处理及管理信息系统设计与实现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、决策树分类器的实现及在遥感影像分类中的应用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Hadoop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遥感影像存储与管理系统的设计与实现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、基于空间信息核模糊</w:t>
      </w:r>
      <w:r>
        <w:rPr>
          <w:rFonts w:ascii="Tahoma" w:hAnsi="Tahoma" w:cs="Tahoma"/>
          <w:color w:val="000000"/>
          <w:sz w:val="14"/>
          <w:szCs w:val="14"/>
        </w:rPr>
        <w:t>C</w:t>
      </w:r>
      <w:r>
        <w:rPr>
          <w:rFonts w:ascii="Tahoma" w:hAnsi="Tahoma" w:cs="Tahoma"/>
          <w:color w:val="000000"/>
          <w:sz w:val="14"/>
          <w:szCs w:val="14"/>
        </w:rPr>
        <w:t>均值聚类算法的遥感图像分类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4"/>
          <w:szCs w:val="14"/>
        </w:rPr>
        <w:t>遥感本科生毕业论文题目三：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、基于高分辨率遥感影像的交通路网提取技术研究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、基于面向对象遥感技术的矢量元胞自动机建模及应用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、基于遥感技术的土地违法发现系统的研制与开发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、主客观相结合的遥感图像质量评价方法研究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、遥感图像几何定位精度评价方法研究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、基于颜色和纹理特征的遥感图像检索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、基于特征的遥感图像自动配准技术研究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MongoDB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与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Hadoop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的地学遥感大数据管理系统的设计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、陇南金矿区矿山环境遥感监测与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、定量化遥感数据网络发布模型设计与实现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、遥感与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技术在工业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园规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划中的应用研究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、多源遥感信息集成应用系统综合处理平台的设计与实现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、海量遥感影像管理系统的设计与实现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、基于遥感和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的兴和县土地利用时空变化研究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、彩色遥感图像分割算法研究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、基于遥感和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的京津冀都市圈城乡建设用地变化分析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、基于遥感与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的乌鲁木齐市绿地资源分析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、湖北省土壤侵蚀遥感监测信息</w:t>
      </w:r>
      <w:r>
        <w:rPr>
          <w:rFonts w:ascii="Tahoma" w:hAnsi="Tahoma" w:cs="Tahoma"/>
          <w:color w:val="000000"/>
          <w:sz w:val="14"/>
          <w:szCs w:val="14"/>
        </w:rPr>
        <w:t>WEB</w:t>
      </w:r>
      <w:r>
        <w:rPr>
          <w:rFonts w:ascii="Tahoma" w:hAnsi="Tahoma" w:cs="Tahoma"/>
          <w:color w:val="000000"/>
          <w:sz w:val="14"/>
          <w:szCs w:val="14"/>
        </w:rPr>
        <w:t>发布系统开发及实现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、基于小波变换的遥感图像自动配准算法研究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、基于内容的遥感图像数据库检索研究及实现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、遥感影像纹理特征提取及其在影像分类中的应用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、基于高光谱遥感图像的植被分析软件设计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MODIS</w:t>
      </w:r>
      <w:r>
        <w:rPr>
          <w:rFonts w:ascii="Tahoma" w:hAnsi="Tahoma" w:cs="Tahoma"/>
          <w:color w:val="000000"/>
          <w:sz w:val="14"/>
          <w:szCs w:val="14"/>
        </w:rPr>
        <w:t>遥感影像及元胞自动机的京津冀地区城市模拟研究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、土地调查数据库中海量遥感影像数据的组织管理模式研究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、多源微波遥感数据综合应用系统设计与实现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、遥感影像配准与融合技术研究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、分布式遥感空间数据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库信息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共享平台的设计与实现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、基于遥感与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的北京市城镇化进程的动态研究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、基于支持向量聚类的遥感图像分割算法研究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、基于遥感和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技术的淮安市土地利用变化研究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、基于遥感与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的土地利用更新调查方法研究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、基于地理信息</w:t>
      </w:r>
      <w:r>
        <w:rPr>
          <w:rFonts w:ascii="Tahoma" w:hAnsi="Tahoma" w:cs="Tahoma"/>
          <w:color w:val="000000"/>
          <w:sz w:val="14"/>
          <w:szCs w:val="14"/>
        </w:rPr>
        <w:t>Web</w:t>
      </w:r>
      <w:r>
        <w:rPr>
          <w:rFonts w:ascii="Tahoma" w:hAnsi="Tahoma" w:cs="Tahoma"/>
          <w:color w:val="000000"/>
          <w:sz w:val="14"/>
          <w:szCs w:val="14"/>
        </w:rPr>
        <w:t>服务的海量遥感影像分布式处理与发布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Oracle</w:t>
      </w:r>
      <w:r>
        <w:rPr>
          <w:rFonts w:ascii="Tahoma" w:hAnsi="Tahoma" w:cs="Tahoma"/>
          <w:color w:val="000000"/>
          <w:sz w:val="14"/>
          <w:szCs w:val="14"/>
        </w:rPr>
        <w:t>数据库的遥感影像数据管理与应用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、基于遥感和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的河流湖泊湿地信息提取与分析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、遥感图像分割算法研究及应用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、遥感与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技术在矿山环境监测与质量评价中的应用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、遥感与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技术在山区铁路工程地质勘察中的应用研究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、基于遥感影像的专题图制图综合研究及实践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、基于遥感影像的地物信息自动提取技术研究与实现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、基于遥感和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的重庆市涪陵区城市扩展分析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</w:t>
      </w:r>
      <w:r>
        <w:rPr>
          <w:rStyle w:val="a3"/>
          <w:rFonts w:ascii="Tahoma" w:hAnsi="Tahoma" w:cs="Tahoma"/>
          <w:color w:val="000000"/>
          <w:sz w:val="14"/>
          <w:szCs w:val="14"/>
        </w:rPr>
        <w:t xml:space="preserve">　</w:t>
      </w:r>
      <w:r>
        <w:rPr>
          <w:rFonts w:ascii="Tahoma" w:hAnsi="Tahoma" w:cs="Tahoma"/>
          <w:b/>
          <w:bCs/>
          <w:color w:val="000000"/>
          <w:sz w:val="14"/>
          <w:szCs w:val="14"/>
        </w:rPr>
        <w:br/>
      </w:r>
      <w:r>
        <w:rPr>
          <w:rStyle w:val="a3"/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4"/>
          <w:szCs w:val="14"/>
        </w:rPr>
        <w:t>遥感本科生毕业论文题目四：</w:t>
      </w:r>
      <w:r>
        <w:rPr>
          <w:rFonts w:ascii="Tahoma" w:hAnsi="Tahoma" w:cs="Tahoma"/>
          <w:b/>
          <w:bCs/>
          <w:color w:val="000000"/>
          <w:sz w:val="14"/>
          <w:szCs w:val="14"/>
        </w:rPr>
        <w:br/>
      </w:r>
      <w:r>
        <w:rPr>
          <w:rStyle w:val="a3"/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、基于高分辨率遥感影像中舰艇目标的分割与提取技术研究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、土地利用遥感监测本底数据库建设与应用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、水源林遥感图像空间信息特征数据挖掘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、多尺度遥感图像分割算法研究与应用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、基于遥感和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的矿山环境评价体系的构建与研究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、遥感数据处理软件的设计与实现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、卫星遥感影像处理系统浏览图生成与云掩膜生成模块的设计与实现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、遥感图像道路信息提取研究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、基于四元数的彩色图像部分加密研究及在遥感图像的应用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、遥感专题产品生产中业务流程控制与资源调度设计与实现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隐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马尔可夫树模型与旋转不变性的遥感图像纹理检索方法研究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、基于遥感图像的内河航道识别研究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、资源三号遥感影像阴影检测与补偿系统研究与开发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、红外遥感图像仿真系统算法集成软件设计与实现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MongoDB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遥感数据存储管理策略的研究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、多光谱遥感图像变化检测的聚类算法研究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Hadoop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的遥感数据存储与管理系统的研究与实现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、海洋遥感数据传输系统研究与设计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、中科星图遥感应用软件营销策略研究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、基于遥感影像的数字水印的研究与实现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、基于脆弱水印的遥感影像完整性认证算法研究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、面向遥感产品的可视化建模方法研究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Petri</w:t>
      </w:r>
      <w:r>
        <w:rPr>
          <w:rFonts w:ascii="Tahoma" w:hAnsi="Tahoma" w:cs="Tahoma"/>
          <w:color w:val="000000"/>
          <w:sz w:val="14"/>
          <w:szCs w:val="14"/>
        </w:rPr>
        <w:t>网的遥感产品生产模型研究与应用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、遥感产品并行生产技术的研究及其应用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、面向服务的消息中间件在</w:t>
      </w:r>
      <w:r>
        <w:rPr>
          <w:rFonts w:ascii="Tahoma" w:hAnsi="Tahoma" w:cs="Tahoma"/>
          <w:color w:val="000000"/>
          <w:sz w:val="14"/>
          <w:szCs w:val="14"/>
        </w:rPr>
        <w:t>XX</w:t>
      </w:r>
      <w:r>
        <w:rPr>
          <w:rFonts w:ascii="Tahoma" w:hAnsi="Tahoma" w:cs="Tahoma"/>
          <w:color w:val="000000"/>
          <w:sz w:val="14"/>
          <w:szCs w:val="14"/>
        </w:rPr>
        <w:t>异构遥感系统中的应用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、面向遥感数据的云数据库技术研究与应用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、面向高分应用的在线遥感数据挖掘研究</w:t>
      </w:r>
    </w:p>
    <w:sectPr w:rsidR="001B73FA" w:rsidRPr="002C686E" w:rsidSect="001B7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686E"/>
    <w:rsid w:val="001B73FA"/>
    <w:rsid w:val="002C6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3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68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68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C686E"/>
  </w:style>
  <w:style w:type="character" w:styleId="a3">
    <w:name w:val="Strong"/>
    <w:basedOn w:val="a0"/>
    <w:uiPriority w:val="22"/>
    <w:qFormat/>
    <w:rsid w:val="002C686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2C68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68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3543</Characters>
  <Application>Microsoft Office Word</Application>
  <DocSecurity>0</DocSecurity>
  <Lines>29</Lines>
  <Paragraphs>8</Paragraphs>
  <ScaleCrop>false</ScaleCrop>
  <Company>微软中国</Company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2019-01-04T19:23:00Z</dcterms:created>
  <dcterms:modified xsi:type="dcterms:W3CDTF">2019-01-04T19:24:00Z</dcterms:modified>
</cp:coreProperties>
</file>