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A79" w:rsidRPr="00241A79" w:rsidRDefault="00241A79" w:rsidP="00241A79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241A79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地质毕业论文题目</w:t>
      </w:r>
    </w:p>
    <w:p w:rsidR="00D801D6" w:rsidRDefault="00241A79">
      <w:r>
        <w:rPr>
          <w:rFonts w:ascii="Tahoma" w:hAnsi="Tahoma" w:cs="Tahoma"/>
          <w:color w:val="000000"/>
          <w:sz w:val="11"/>
          <w:szCs w:val="11"/>
        </w:rPr>
        <w:t xml:space="preserve">　　地球自形成以来，经历了约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亿年的演化过程，进行过错综复杂的物理、化学变化，同时还受天文变化的影响，所以各个层圈均在不断演变。约在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亿年前，地球上出现了生命现象，于是生物成为一种地质营力。下面是地质毕业论文题目，欢迎大家阅读。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地质毕业论文题目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、无人机影像在地质灾害调查中的应用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、浅谈毕节市地质灾害防治形势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、攀枝花大河流域拉幅、平地幅地质灾害特征研究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、地质雷达探测技术在储层构型表征的应用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、地质资料编研意义及工作方法探讨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、地质资料网络服务产品及服务价值研究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、大数据时代下地质资料数字资源标准体系研究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、油藏地质建模技巧及质量控制方法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、建立地质工作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与岩矿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测试有效机制的探析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、层次分析法在地质灾害危险性评价中的应用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、某大型项目地质灾害危险性评估与建议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、地质勘探施工前期的安全生产工作思路及方法探究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、河南卢氏县地质灾害特征及防治措施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、如何加强地质档案管理工作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、工程地质勘察中水文地质危害及对策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、唐山市地质灾害现状及防治对策探析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、酒泉东盆地与张掖盆地地质接触关系及其电性特征研究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、广东省地质灾害防治信息化现状及存在问题分析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、遥感在管线地质灾害调查评价中的应用研究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、湖南云山地质公园主要地质遗迹特征与评价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、基于内外动力耦合成因理论的新疆地质灾害气象预警显式统计模型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、中国县域单元地质灾害风险评估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、小流域地震地质灾害危险性评价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、矿山地质环境保护与治理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、论地质勘查与深部地质钻探找矿技术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水工环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地质灾害危险性评估方法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轱辘河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输水隧洞工程地质及枢纽建筑物设计分析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、昆玉铁路改造工程对九龙池地质环境影响评价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、浅析遥感地质勘查技术与应用研究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、浅析地质勘探安全生产管理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、秸秆地质聚合物复合材料环境稳定性研究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、地质资料信息化为城镇建设服务的思考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、试论新形势下地质矿产勘查及找矿技术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、大兴安岭地区外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勒根河中游水文地质环境地质特征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地质毕业论文题目二：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、地质测绘对于地质的重要意义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、石壕煤矿工作面瓦斯地质系统设计及应用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、川藏铁路工程地质特征及地质选线原则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东欢坨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矿瓦斯地质特征及其控制因素分析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、浅析地质灾害分布规律及形成条件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、九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甸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峡库区地质灾害分布规律及发展趋势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、云南省盈江县地质灾害分形特征研究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、伊南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煤田脱维勒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克井田首采区水文地质特征分析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、欧龙布鲁克地块古生代风暴沉积特征及地质意义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、工程地质勘察中的水文地质危害分析及对策研究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、岩土工程地质勘察中控制质量因素的探讨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、浅析贵州省矿山地质灾害特征及防治对策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、勉县地质灾害分布与影响因素的相关性分析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、大连地区地质遗迹类型划分及特征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、改建成昆铁路峨眉至米易段地质选线方案研究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、论述地质工作中的地质实验测试技术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、煤矿区矿山地质环境保护及其治理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、水文地质因素对地质灾害的影响研究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、北京百泉山风景区崩塌地质灾害防治方法分析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、地质档案资料管理与服务信息化实践分析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、致密砂岩气地质认识新进展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、煤岩瓦斯动力灾害主控地质体理论及地质作用机理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、复杂地质环境下的隧道施工技术研究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、赣州市地质灾害分布特征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及孕灾环境分析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海南感城近海工程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地质特征研究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、地质聚合物基无机膜去除水中钙、镁离子的研究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、莱州湾海岸带工程地质分区及其特征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、锦屏水电工程地质灾害防范治理与启示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、松辽盆地大庆长垣形成时间的厘定及其地质意义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、地质统计学储量估算中块尺寸的合理选择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、浅议游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线基础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设施规划设计对地质景观脆弱性的保护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、基于突变理论的红格钒钛磁铁矿区矿山地质环境评价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地质毕业论文题目三：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、多点地质统计学建模参数敏感性分析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、加强地质灾害防治构建和谐安居环境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、浙江省泰顺县地质灾害成因及分布特征浅析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、地质测绘工程中测绘新技术的运用分析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CVM</w:t>
      </w:r>
      <w:r>
        <w:rPr>
          <w:rFonts w:ascii="Tahoma" w:hAnsi="Tahoma" w:cs="Tahoma"/>
          <w:color w:val="000000"/>
          <w:sz w:val="11"/>
          <w:szCs w:val="11"/>
        </w:rPr>
        <w:t>的地质灾害风险价值评估方法探索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、延安地区人类工程活动与地质灾害相关性探讨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、陕西榆神府生态脆弱矿区地质灾害演化过程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、三维可视化滑坡地质模型的研究与应用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、陕西省绥德县地质灾害易发性区划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、工程地质勘查中水文地质问题研究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、水文地质勘察中常见的难点及其应对措施研究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、盐池县地质灾害遥感调查及空间分布特征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、中东欧地区地质矿产特征及找矿潜力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、美国公益性油气地质调查现状及启示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、地质调查项目成果登记业务设计及进展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、对湖北省做好地质资料管理与服务工作的思考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、地质勘查单位财务管理风险点分析及对策研究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、关于地质矿产勘查找矿方法的若干思考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、中新经济走廊地质矿产特征及找矿潜力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、东南亚地区重要矿床地质特征及找矿潜力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、地质工程一体化是实现复杂油气藏效益勘探开发的必由之路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、新疆油田致密油地质工程一体化实践与思考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、工程地质勘测中水文地质的影响与应对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、吐哈油田低饱和度油藏地质工程一体化效益勘探实践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、玉树地区地质构造与灾害发生的关系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、广西永福某石灰岩矿山地质环境问题及恢复治理探讨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、一种面向三维地质剖面的形体表面重构算法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、基于地质统计学反演和储层分类的相控储层建模方法研究及应用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、内蒙古敖汉旗岱王山金矿田地质特征和资源潜力预测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、广西宜州市龙头锰矿床地质特征及深部找矿研究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、地质工程一体化在长宁国家级页岩气示范区中的实践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、地质力学在地质工程一体化中的应用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、三维地质导向在地质工程一体化实践中的应用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地质毕业论文题目四：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、地质工程一体化在苏里格致密气藏开发中的应用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、浅析水利水电工程地质勘察问题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、川藏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公路冷曲河段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工程地质评价与分区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、地质样品中微量元素的高效测试方法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、关于地质灾害防治策略和地质环境应用探讨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、浅谈地质灾害防治研究的认识论与方法论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、隧道衬砌背后空洞的地质雷达检测试验与模拟研究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、基于全景技术的虚拟地质博物馆系统设计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以湖南省地质博物馆为例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、地质钻探孔内复杂情况和孔内事故种类梳理分析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、地质聚合物再生混凝土的制备及其力学性能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、元胞自动机在矿山地质灾害预测中的应用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水工环地质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勘察中的问题与防治措施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、三维地质建模中的多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源数据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融合技术与方法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、陕西榆神府生态环境脆弱区地质灾害分布规律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、汶川地震区地质灾害成生规律研究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、陆域军事地质要素的提取及成果表达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、基于多元地学信息的三维地质建模及综合演示系统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、基于多元对应分析的国家地质公园综合价值及分类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、中亚成矿域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斑岩铜金成矿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的地质环境问题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、基于新型遥感数据的典型地质环境信息智能识别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、多元信息融合的交通干线地质灾害快速应急与监测技术研究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、沂蒙山地质公园地质遗迹的类型及成因研究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、基于无人机影像的地质灾害样本库建设研究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、龙门山断裂带彭州段生态地质环境调查与地质灾害危险性评估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、新常态下地质人才队伍建设问题探析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3S</w:t>
      </w:r>
      <w:r>
        <w:rPr>
          <w:rFonts w:ascii="Tahoma" w:hAnsi="Tahoma" w:cs="Tahoma"/>
          <w:color w:val="000000"/>
          <w:sz w:val="11"/>
          <w:szCs w:val="11"/>
        </w:rPr>
        <w:t>技术的卧龙大熊猫生境地质灾害影响评价研究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、利用粉煤灰制备地质聚合物的实验研究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、基于地质剖面构建三维地质模型的方法研究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、东南沿海地区地质灾害易发性评价方法研究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、高分一号遥感影像地质灾害信息提取方法研究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、晚古生代煤田水文地质特征与防治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水理论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及技术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、九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甸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峡库区地质灾害发育分布及影响因素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、论深部煤层气基本地质问题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、西藏甲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玛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斑岩矿床系统地质、蚀变、矿化的三维地质模型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1A79"/>
    <w:rsid w:val="00241A79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1A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1A7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41A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5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2968</Characters>
  <Application>Microsoft Office Word</Application>
  <DocSecurity>0</DocSecurity>
  <Lines>24</Lines>
  <Paragraphs>6</Paragraphs>
  <ScaleCrop>false</ScaleCrop>
  <Company>微软中国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2019-01-05T05:56:00Z</dcterms:created>
  <dcterms:modified xsi:type="dcterms:W3CDTF">2019-01-05T05:56:00Z</dcterms:modified>
</cp:coreProperties>
</file>