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A28" w:rsidRPr="00F57A28" w:rsidRDefault="00F57A28" w:rsidP="00F57A28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F57A28">
        <w:rPr>
          <w:rFonts w:ascii="Tahoma" w:eastAsia="宋体" w:hAnsi="Tahoma" w:cs="Tahoma"/>
          <w:b/>
          <w:bCs/>
          <w:color w:val="02A2D6"/>
          <w:kern w:val="36"/>
          <w:sz w:val="22"/>
        </w:rPr>
        <w:t>本科建筑经济毕业论文题目</w:t>
      </w:r>
    </w:p>
    <w:p w:rsidR="00F57A28" w:rsidRDefault="00F57A28" w:rsidP="00F57A28">
      <w:pPr>
        <w:pStyle w:val="a3"/>
        <w:spacing w:before="0" w:beforeAutospacing="0" w:after="0" w:afterAutospacing="0" w:line="300" w:lineRule="atLeast"/>
        <w:rPr>
          <w:rFonts w:ascii="Tahoma" w:hAnsi="Tahoma" w:cs="Tahoma"/>
          <w:color w:val="000000"/>
          <w:sz w:val="15"/>
          <w:szCs w:val="15"/>
        </w:rPr>
      </w:pPr>
      <w:r>
        <w:rPr>
          <w:rFonts w:cs="Tahoma" w:hint="eastAsia"/>
          <w:color w:val="000000"/>
          <w:sz w:val="15"/>
          <w:szCs w:val="15"/>
        </w:rPr>
        <w:t xml:space="preserve">　　</w:t>
      </w:r>
      <w:r>
        <w:rPr>
          <w:rFonts w:ascii="黑体" w:eastAsia="黑体" w:hAnsi="黑体" w:cs="Tahoma" w:hint="eastAsia"/>
          <w:color w:val="000000"/>
          <w:sz w:val="16"/>
          <w:szCs w:val="16"/>
        </w:rPr>
        <w:t>我国的建筑行业在近几年得到了飞速的发展，为我国的国民经济带来巨大的效益。现在为方便研究此领域的本科同学撰写论文，我们特意整理了208个建筑经济毕业论文题目，欢迎借鉴。</w:t>
      </w:r>
    </w:p>
    <w:p w:rsidR="00F57A28" w:rsidRDefault="00F57A28" w:rsidP="00F57A28">
      <w:pPr>
        <w:pStyle w:val="a3"/>
        <w:spacing w:before="0" w:beforeAutospacing="0" w:after="0" w:afterAutospacing="0" w:line="300" w:lineRule="atLeast"/>
        <w:jc w:val="center"/>
        <w:rPr>
          <w:rFonts w:ascii="Tahoma" w:hAnsi="Tahoma" w:cs="Tahoma"/>
          <w:color w:val="000000"/>
          <w:sz w:val="15"/>
          <w:szCs w:val="15"/>
        </w:rPr>
      </w:pPr>
      <w:r>
        <w:rPr>
          <w:rFonts w:ascii="黑体" w:eastAsia="黑体" w:hAnsi="黑体" w:cs="Tahoma"/>
          <w:noProof/>
          <w:color w:val="000000"/>
          <w:sz w:val="16"/>
          <w:szCs w:val="16"/>
        </w:rPr>
        <w:drawing>
          <wp:inline distT="0" distB="0" distL="0" distR="0">
            <wp:extent cx="2660650" cy="3187700"/>
            <wp:effectExtent l="19050" t="0" r="6350" b="0"/>
            <wp:docPr id="1" name="图片 1" descr="本科建筑经济毕业论文题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本科建筑经济毕业论文题目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A28" w:rsidRDefault="00F57A28" w:rsidP="00F57A28">
      <w:pPr>
        <w:pStyle w:val="a3"/>
        <w:spacing w:before="0" w:beforeAutospacing="0" w:after="0" w:afterAutospacing="0" w:line="300" w:lineRule="atLeast"/>
        <w:rPr>
          <w:rFonts w:ascii="Tahoma" w:hAnsi="Tahoma" w:cs="Tahoma"/>
          <w:color w:val="000000"/>
          <w:sz w:val="15"/>
          <w:szCs w:val="15"/>
        </w:rPr>
      </w:pPr>
      <w:r>
        <w:rPr>
          <w:rFonts w:cs="Tahoma" w:hint="eastAsia"/>
          <w:color w:val="000000"/>
          <w:sz w:val="15"/>
          <w:szCs w:val="15"/>
        </w:rPr>
        <w:t xml:space="preserve">　　</w:t>
      </w:r>
      <w:r>
        <w:rPr>
          <w:rStyle w:val="a4"/>
          <w:rFonts w:cs="Tahoma" w:hint="eastAsia"/>
          <w:color w:val="000000"/>
          <w:sz w:val="15"/>
          <w:szCs w:val="15"/>
        </w:rPr>
        <w:t>本科建筑经济毕业论文题目</w:t>
      </w:r>
      <w:proofErr w:type="gramStart"/>
      <w:r>
        <w:rPr>
          <w:rStyle w:val="a4"/>
          <w:rFonts w:cs="Tahoma" w:hint="eastAsia"/>
          <w:color w:val="000000"/>
          <w:sz w:val="15"/>
          <w:szCs w:val="15"/>
        </w:rPr>
        <w:t>一</w:t>
      </w:r>
      <w:proofErr w:type="gramEnd"/>
      <w:r>
        <w:rPr>
          <w:rStyle w:val="a4"/>
          <w:rFonts w:cs="Tahoma" w:hint="eastAsia"/>
          <w:color w:val="000000"/>
          <w:sz w:val="15"/>
          <w:szCs w:val="15"/>
        </w:rPr>
        <w:t>：</w:t>
      </w:r>
    </w:p>
    <w:p w:rsidR="00F57A28" w:rsidRDefault="00F57A28" w:rsidP="00F57A28">
      <w:pPr>
        <w:pStyle w:val="a3"/>
        <w:spacing w:before="0" w:beforeAutospacing="0" w:after="0" w:afterAutospacing="0" w:line="300" w:lineRule="atLeast"/>
        <w:rPr>
          <w:rFonts w:ascii="Tahoma" w:hAnsi="Tahoma" w:cs="Tahoma"/>
          <w:color w:val="000000"/>
          <w:sz w:val="15"/>
          <w:szCs w:val="15"/>
        </w:rPr>
      </w:pPr>
      <w:r>
        <w:rPr>
          <w:rFonts w:cs="Tahoma" w:hint="eastAsia"/>
          <w:color w:val="000000"/>
          <w:sz w:val="15"/>
          <w:szCs w:val="15"/>
        </w:rPr>
        <w:t xml:space="preserve">　　1、 作业成本法在建筑装饰业的应用研究</w:t>
      </w:r>
      <w:r>
        <w:rPr>
          <w:rFonts w:cs="Tahoma" w:hint="eastAsia"/>
          <w:color w:val="000000"/>
          <w:sz w:val="15"/>
          <w:szCs w:val="15"/>
        </w:rPr>
        <w:br/>
        <w:t xml:space="preserve">　　2、 基于LEED的绿色建筑经济评价方法研究</w:t>
      </w:r>
      <w:r>
        <w:rPr>
          <w:rFonts w:cs="Tahoma" w:hint="eastAsia"/>
          <w:color w:val="000000"/>
          <w:sz w:val="15"/>
          <w:szCs w:val="15"/>
        </w:rPr>
        <w:br/>
        <w:t xml:space="preserve">　　3、 节能建筑综合经济效益评价</w:t>
      </w:r>
      <w:r>
        <w:rPr>
          <w:rFonts w:cs="Tahoma" w:hint="eastAsia"/>
          <w:color w:val="000000"/>
          <w:sz w:val="15"/>
          <w:szCs w:val="15"/>
        </w:rPr>
        <w:br/>
        <w:t xml:space="preserve">　　4、 XX住宅建筑的经济技术研究</w:t>
      </w:r>
      <w:r>
        <w:rPr>
          <w:rFonts w:cs="Tahoma" w:hint="eastAsia"/>
          <w:color w:val="000000"/>
          <w:sz w:val="15"/>
          <w:szCs w:val="15"/>
        </w:rPr>
        <w:br/>
        <w:t xml:space="preserve">　　5、 村镇住宅建筑太阳能供热系统技术经济分析</w:t>
      </w:r>
      <w:r>
        <w:rPr>
          <w:rFonts w:cs="Tahoma" w:hint="eastAsia"/>
          <w:color w:val="000000"/>
          <w:sz w:val="15"/>
          <w:szCs w:val="15"/>
        </w:rPr>
        <w:br/>
        <w:t xml:space="preserve">　　6、 重庆市建筑节能激励机制研究</w:t>
      </w:r>
      <w:r>
        <w:rPr>
          <w:rFonts w:cs="Tahoma" w:hint="eastAsia"/>
          <w:color w:val="000000"/>
          <w:sz w:val="15"/>
          <w:szCs w:val="15"/>
        </w:rPr>
        <w:br/>
        <w:t xml:space="preserve">　　7、 我国建筑节能行政服务体系建设研究</w:t>
      </w:r>
      <w:r>
        <w:rPr>
          <w:rFonts w:cs="Tahoma" w:hint="eastAsia"/>
          <w:color w:val="000000"/>
          <w:sz w:val="15"/>
          <w:szCs w:val="15"/>
        </w:rPr>
        <w:br/>
        <w:t xml:space="preserve">　　8、 基于循环经济的建筑业可持续发展模式研究</w:t>
      </w:r>
      <w:r>
        <w:rPr>
          <w:rFonts w:cs="Tahoma" w:hint="eastAsia"/>
          <w:color w:val="000000"/>
          <w:sz w:val="15"/>
          <w:szCs w:val="15"/>
        </w:rPr>
        <w:br/>
        <w:t xml:space="preserve">　　9、 大连地区节能住宅全寿命经济效益评价研究</w:t>
      </w:r>
      <w:r>
        <w:rPr>
          <w:rFonts w:cs="Tahoma" w:hint="eastAsia"/>
          <w:color w:val="000000"/>
          <w:sz w:val="15"/>
          <w:szCs w:val="15"/>
        </w:rPr>
        <w:br/>
        <w:t xml:space="preserve">　　10、 经济评价在绿色建筑技术方案比选中的应用研究</w:t>
      </w:r>
      <w:r>
        <w:rPr>
          <w:rFonts w:cs="Tahoma" w:hint="eastAsia"/>
          <w:color w:val="000000"/>
          <w:sz w:val="15"/>
          <w:szCs w:val="15"/>
        </w:rPr>
        <w:br/>
        <w:t xml:space="preserve">　　11、 基于费用效益法的绿色建筑节能措施之经济评价研究</w:t>
      </w:r>
      <w:r>
        <w:rPr>
          <w:rFonts w:cs="Tahoma" w:hint="eastAsia"/>
          <w:color w:val="000000"/>
          <w:sz w:val="15"/>
          <w:szCs w:val="15"/>
        </w:rPr>
        <w:br/>
        <w:t xml:space="preserve">　　12、 网络经济下建筑施工企业项目协同</w:t>
      </w:r>
      <w:proofErr w:type="gramStart"/>
      <w:r>
        <w:rPr>
          <w:rFonts w:cs="Tahoma" w:hint="eastAsia"/>
          <w:color w:val="000000"/>
          <w:sz w:val="15"/>
          <w:szCs w:val="15"/>
        </w:rPr>
        <w:t>管理增值</w:t>
      </w:r>
      <w:proofErr w:type="gramEnd"/>
      <w:r>
        <w:rPr>
          <w:rFonts w:cs="Tahoma" w:hint="eastAsia"/>
          <w:color w:val="000000"/>
          <w:sz w:val="15"/>
          <w:szCs w:val="15"/>
        </w:rPr>
        <w:t>研究</w:t>
      </w:r>
      <w:r>
        <w:rPr>
          <w:rFonts w:cs="Tahoma" w:hint="eastAsia"/>
          <w:color w:val="000000"/>
          <w:sz w:val="15"/>
          <w:szCs w:val="15"/>
        </w:rPr>
        <w:br/>
        <w:t xml:space="preserve">　　13、 Hedonic模型在建筑经济分析中的应用</w:t>
      </w:r>
      <w:r>
        <w:rPr>
          <w:rFonts w:cs="Tahoma" w:hint="eastAsia"/>
          <w:color w:val="000000"/>
          <w:sz w:val="15"/>
          <w:szCs w:val="15"/>
        </w:rPr>
        <w:br/>
        <w:t xml:space="preserve">　　14、 北方采暖区既有居住建筑节能改造经济效益评价</w:t>
      </w:r>
      <w:r>
        <w:rPr>
          <w:rFonts w:cs="Tahoma" w:hint="eastAsia"/>
          <w:color w:val="000000"/>
          <w:sz w:val="15"/>
          <w:szCs w:val="15"/>
        </w:rPr>
        <w:br/>
        <w:t xml:space="preserve">　　15、 西安市公共建筑节能经济激励政策研究</w:t>
      </w:r>
      <w:r>
        <w:rPr>
          <w:rFonts w:cs="Tahoma" w:hint="eastAsia"/>
          <w:color w:val="000000"/>
          <w:sz w:val="15"/>
          <w:szCs w:val="15"/>
        </w:rPr>
        <w:br/>
        <w:t xml:space="preserve">　　16、 基于全寿命周期的绿色建筑经济评价体系</w:t>
      </w:r>
      <w:r>
        <w:rPr>
          <w:rFonts w:cs="Tahoma" w:hint="eastAsia"/>
          <w:color w:val="000000"/>
          <w:sz w:val="15"/>
          <w:szCs w:val="15"/>
        </w:rPr>
        <w:br/>
        <w:t xml:space="preserve">　　17、 中国建筑业经济增长与产业演化模型研究</w:t>
      </w:r>
      <w:r>
        <w:rPr>
          <w:rFonts w:cs="Tahoma" w:hint="eastAsia"/>
          <w:color w:val="000000"/>
          <w:sz w:val="15"/>
          <w:szCs w:val="15"/>
        </w:rPr>
        <w:br/>
        <w:t xml:space="preserve">　　18、 既有居住建筑节能改造经济激励研究</w:t>
      </w:r>
      <w:r>
        <w:rPr>
          <w:rFonts w:cs="Tahoma" w:hint="eastAsia"/>
          <w:color w:val="000000"/>
          <w:sz w:val="15"/>
          <w:szCs w:val="15"/>
        </w:rPr>
        <w:br/>
        <w:t xml:space="preserve">　　19、 促进地源热泵在建筑中应用的经济激励机制研究</w:t>
      </w:r>
      <w:r>
        <w:rPr>
          <w:rFonts w:cs="Tahoma" w:hint="eastAsia"/>
          <w:color w:val="000000"/>
          <w:sz w:val="15"/>
          <w:szCs w:val="15"/>
        </w:rPr>
        <w:br/>
        <w:t xml:space="preserve">　　20、 建筑企业对项目部的</w:t>
      </w:r>
      <w:proofErr w:type="gramStart"/>
      <w:r>
        <w:rPr>
          <w:rFonts w:cs="Tahoma" w:hint="eastAsia"/>
          <w:color w:val="000000"/>
          <w:sz w:val="15"/>
          <w:szCs w:val="15"/>
        </w:rPr>
        <w:t>和谐管理</w:t>
      </w:r>
      <w:proofErr w:type="gramEnd"/>
      <w:r>
        <w:rPr>
          <w:rFonts w:cs="Tahoma" w:hint="eastAsia"/>
          <w:color w:val="000000"/>
          <w:sz w:val="15"/>
          <w:szCs w:val="15"/>
        </w:rPr>
        <w:t>模式研究</w:t>
      </w:r>
      <w:r>
        <w:rPr>
          <w:rFonts w:cs="Tahoma" w:hint="eastAsia"/>
          <w:color w:val="000000"/>
          <w:sz w:val="15"/>
          <w:szCs w:val="15"/>
        </w:rPr>
        <w:br/>
        <w:t xml:space="preserve">　　21、 建筑外墙外保温节能管理研究</w:t>
      </w:r>
      <w:r>
        <w:rPr>
          <w:rFonts w:cs="Tahoma" w:hint="eastAsia"/>
          <w:color w:val="000000"/>
          <w:sz w:val="15"/>
          <w:szCs w:val="15"/>
        </w:rPr>
        <w:br/>
        <w:t xml:space="preserve">　　22、 生态经济理论对可持续性建筑设计的启示</w:t>
      </w:r>
      <w:r>
        <w:rPr>
          <w:rFonts w:cs="Tahoma" w:hint="eastAsia"/>
          <w:color w:val="000000"/>
          <w:sz w:val="15"/>
          <w:szCs w:val="15"/>
        </w:rPr>
        <w:br/>
        <w:t xml:space="preserve">　　23、 绿色建筑的经济性分析</w:t>
      </w:r>
      <w:r>
        <w:rPr>
          <w:rFonts w:cs="Tahoma" w:hint="eastAsia"/>
          <w:color w:val="000000"/>
          <w:sz w:val="15"/>
          <w:szCs w:val="15"/>
        </w:rPr>
        <w:br/>
      </w:r>
      <w:r>
        <w:rPr>
          <w:rFonts w:cs="Tahoma" w:hint="eastAsia"/>
          <w:color w:val="000000"/>
          <w:sz w:val="15"/>
          <w:szCs w:val="15"/>
        </w:rPr>
        <w:lastRenderedPageBreak/>
        <w:t xml:space="preserve">　　24、 我国私营建筑经济的对策研究</w:t>
      </w:r>
      <w:r>
        <w:rPr>
          <w:rFonts w:cs="Tahoma" w:hint="eastAsia"/>
          <w:color w:val="000000"/>
          <w:sz w:val="15"/>
          <w:szCs w:val="15"/>
        </w:rPr>
        <w:br/>
        <w:t xml:space="preserve">　　25、 建筑企业安全管理研究</w:t>
      </w:r>
      <w:r>
        <w:rPr>
          <w:rFonts w:cs="Tahoma" w:hint="eastAsia"/>
          <w:color w:val="000000"/>
          <w:sz w:val="15"/>
          <w:szCs w:val="15"/>
        </w:rPr>
        <w:br/>
        <w:t xml:space="preserve">　　26、 浙江省居住建筑节能技术经济评价体系研究</w:t>
      </w:r>
      <w:r>
        <w:rPr>
          <w:rFonts w:cs="Tahoma" w:hint="eastAsia"/>
          <w:color w:val="000000"/>
          <w:sz w:val="15"/>
          <w:szCs w:val="15"/>
        </w:rPr>
        <w:br/>
        <w:t xml:space="preserve">　　27、 节能技术与建筑集成的经济评价方法研究</w:t>
      </w:r>
      <w:r>
        <w:rPr>
          <w:rFonts w:cs="Tahoma" w:hint="eastAsia"/>
          <w:color w:val="000000"/>
          <w:sz w:val="15"/>
          <w:szCs w:val="15"/>
        </w:rPr>
        <w:br/>
        <w:t xml:space="preserve">　　28、 建筑节能经济激励政策及相关问题研究</w:t>
      </w:r>
      <w:r>
        <w:rPr>
          <w:rFonts w:cs="Tahoma" w:hint="eastAsia"/>
          <w:color w:val="000000"/>
          <w:sz w:val="15"/>
          <w:szCs w:val="15"/>
        </w:rPr>
        <w:br/>
        <w:t xml:space="preserve">　　29、 促进我国建筑节能事业发展的财税政策研究</w:t>
      </w:r>
      <w:r>
        <w:rPr>
          <w:rFonts w:cs="Tahoma" w:hint="eastAsia"/>
          <w:color w:val="000000"/>
          <w:sz w:val="15"/>
          <w:szCs w:val="15"/>
        </w:rPr>
        <w:br/>
        <w:t xml:space="preserve">　　30、 经济转型时期建筑文化震荡</w:t>
      </w:r>
      <w:proofErr w:type="gramStart"/>
      <w:r>
        <w:rPr>
          <w:rFonts w:cs="Tahoma" w:hint="eastAsia"/>
          <w:color w:val="000000"/>
          <w:sz w:val="15"/>
          <w:szCs w:val="15"/>
        </w:rPr>
        <w:t>现象五题</w:t>
      </w:r>
      <w:proofErr w:type="gramEnd"/>
      <w:r>
        <w:rPr>
          <w:rFonts w:cs="Tahoma" w:hint="eastAsia"/>
          <w:color w:val="000000"/>
          <w:sz w:val="15"/>
          <w:szCs w:val="15"/>
        </w:rPr>
        <w:br/>
        <w:t xml:space="preserve">　　31、 基于混凝土耐久性的建筑工程项目全寿命经济分析</w:t>
      </w:r>
      <w:r>
        <w:rPr>
          <w:rFonts w:cs="Tahoma" w:hint="eastAsia"/>
          <w:color w:val="000000"/>
          <w:sz w:val="15"/>
          <w:szCs w:val="15"/>
        </w:rPr>
        <w:br/>
        <w:t xml:space="preserve">　　32、 绿色建筑的生态经济优化问题研究</w:t>
      </w:r>
      <w:r>
        <w:rPr>
          <w:rFonts w:cs="Tahoma" w:hint="eastAsia"/>
          <w:color w:val="000000"/>
          <w:sz w:val="15"/>
          <w:szCs w:val="15"/>
        </w:rPr>
        <w:br/>
        <w:t xml:space="preserve">　　33、 基于市场机制的建筑节能对策研究</w:t>
      </w:r>
      <w:r>
        <w:rPr>
          <w:rFonts w:cs="Tahoma" w:hint="eastAsia"/>
          <w:color w:val="000000"/>
          <w:sz w:val="15"/>
          <w:szCs w:val="15"/>
        </w:rPr>
        <w:br/>
        <w:t xml:space="preserve">　　34、 居住建筑节能激励政策研究</w:t>
      </w:r>
      <w:r>
        <w:rPr>
          <w:rFonts w:cs="Tahoma" w:hint="eastAsia"/>
          <w:color w:val="000000"/>
          <w:sz w:val="15"/>
          <w:szCs w:val="15"/>
        </w:rPr>
        <w:br/>
        <w:t xml:space="preserve">　　35、 基于系统动力学的住宅节能经济激励政策研究</w:t>
      </w:r>
      <w:r>
        <w:rPr>
          <w:rFonts w:cs="Tahoma" w:hint="eastAsia"/>
          <w:color w:val="000000"/>
          <w:sz w:val="15"/>
          <w:szCs w:val="15"/>
        </w:rPr>
        <w:br/>
        <w:t xml:space="preserve">　　36、 成都建筑工程集团总公司发展战略研究</w:t>
      </w:r>
      <w:r>
        <w:rPr>
          <w:rFonts w:cs="Tahoma" w:hint="eastAsia"/>
          <w:color w:val="000000"/>
          <w:sz w:val="15"/>
          <w:szCs w:val="15"/>
        </w:rPr>
        <w:br/>
        <w:t xml:space="preserve">　　37、 绿色建筑全寿命周期技术经济分析</w:t>
      </w:r>
    </w:p>
    <w:p w:rsidR="00F57A28" w:rsidRPr="00F57A28" w:rsidRDefault="00F57A28" w:rsidP="00F57A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>38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>建筑节能政府管理与市场机制互动研究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>39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>建筑施工企业项目成本控制管理研究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>40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>基于价值工程的绿色建筑投资决策研究</w:t>
      </w:r>
    </w:p>
    <w:p w:rsidR="00F57A28" w:rsidRPr="00F57A28" w:rsidRDefault="00F57A28" w:rsidP="00F57A2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</w:t>
      </w:r>
      <w:r w:rsidRPr="00F57A28">
        <w:rPr>
          <w:rFonts w:ascii="宋体" w:eastAsia="宋体" w:hAnsi="宋体" w:cs="Tahoma" w:hint="eastAsia"/>
          <w:b/>
          <w:bCs/>
          <w:color w:val="000000"/>
          <w:kern w:val="0"/>
          <w:sz w:val="15"/>
        </w:rPr>
        <w:t>本科建筑经济毕业论文题目二：</w:t>
      </w:r>
    </w:p>
    <w:p w:rsidR="00F57A28" w:rsidRPr="00F57A28" w:rsidRDefault="00F57A28" w:rsidP="00F57A2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41、 引导居住建筑节能的经济激励政策研究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42、 我国大型建筑企业投资业务发展模式研究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43、 基于全寿命周期成本理论的绿色建筑经济效益分析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44、 基于系统动力学的建筑企业隐性知识共享研究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45、 基于博弈论的建筑市场信用机制研究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46、 经济基础与上层建筑矛盾运动视角下的中国低碳经济发展研究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47、 陕西省建筑节能经济激励政策研究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48、 “营改增”对建筑施工企业的影响及应对研究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49、 绿色建筑技术经济成本效益评价研究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50、 绿色建筑实施推广的体制机制研究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51、 某市既存建筑节能改造技术经济分析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52、 建筑企业如何应对“营改增”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53、 ZMQY建筑施工企业应收账款管理研究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54、 江西省建筑产业绩效评价与其影响因素分析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55、 论“营改增”对大型建筑施工企业的影响及应对措施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56、 X建筑公司阿联酋市场拓展战略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57、 支持低碳建筑发展的政策绩效评价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58、 国际建筑工程项目成本管理问题研究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59、 JY建筑集团工程项目经济效益审计研究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60、 我国建筑施工企业内部控制研究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61、 绿色建筑技术经济指标分析与软件应用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62、 建筑施工人因失误与可靠性研究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63、 绿色建筑在工业建筑系统中的应用以经济分析为例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64、 建筑企业文化内涵与体系建设研究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65、 建筑工程项目的经济评价研究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66、 建筑艺术表现在房地产经营销售策略中的应用研究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lastRenderedPageBreak/>
        <w:t xml:space="preserve">　　67、 建筑承包商的应收账款信用风险管理研究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68、 超高层建筑绿色供应链管理优化及绩效评价研究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69、 “营改增”对建筑企业税负影响分析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70、 中国高地震风险区基于性能的建筑直接经济损失估计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71、 重庆市建筑节能经济激励政策改进研究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72、 循环经济理念下工业建筑遗存的经济价值研究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73、 中小建筑企业发展战略研究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74、 基于全寿命周期的绿色建筑经济评价研究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75、 推动我国绿色建筑发展的政策法规研究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76、 工业化建筑PC外墙施工技术与经济效益的研究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77、 我国建筑节能经济激励政策研究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78、 HW建筑公司内部控制研究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79、 建筑施工企业管理会计报告体系应用研究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80、 夏热冬</w:t>
      </w:r>
      <w:proofErr w:type="gramStart"/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暖地区</w:t>
      </w:r>
      <w:proofErr w:type="gramEnd"/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既有居住建筑节能改造的技术经济分析</w:t>
      </w:r>
    </w:p>
    <w:p w:rsidR="00F57A28" w:rsidRPr="00F57A28" w:rsidRDefault="00F57A28" w:rsidP="00F57A2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</w:t>
      </w:r>
      <w:r w:rsidRPr="00F57A28">
        <w:rPr>
          <w:rFonts w:ascii="宋体" w:eastAsia="宋体" w:hAnsi="宋体" w:cs="Tahoma" w:hint="eastAsia"/>
          <w:b/>
          <w:bCs/>
          <w:color w:val="000000"/>
          <w:kern w:val="0"/>
          <w:sz w:val="15"/>
        </w:rPr>
        <w:t>本科建筑经济毕业论文题目三：</w:t>
      </w:r>
    </w:p>
    <w:p w:rsidR="00F57A28" w:rsidRPr="00F57A28" w:rsidRDefault="00F57A28" w:rsidP="00F57A2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81、 建筑节能</w:t>
      </w:r>
      <w:proofErr w:type="gramStart"/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领域碳排放权</w:t>
      </w:r>
      <w:proofErr w:type="gramEnd"/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交易机制研究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82、 我国中小建筑施工企业综合评价分析研究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83、 基于国际经济合作的国有大中型建筑企业发展战略研究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84、 基于费用效益理论的绿色建筑技术经济评价研究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85、 绿色建筑项目的经济与环境效益分析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86、 陕西绿色建筑生态经济效益分析与评价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87、 陕西省光</w:t>
      </w:r>
      <w:proofErr w:type="gramStart"/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伏建筑</w:t>
      </w:r>
      <w:proofErr w:type="gramEnd"/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经济激励政策研究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88、 合同能源管理模式在高校建筑节能中的应用研究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89、 HY建筑公司项目成本控制研究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90、 过程管理视角下的建筑企业施工项目成本控制研究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91、 “海砂建筑”的经济风险识别评估与管控策略研究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92、 ZJX建筑公司项目成本控制问题研究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93、 建筑类企业经济效益的决策与评价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94、 ZC建筑公司建筑市场竞争战略研究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95、 基于可</w:t>
      </w:r>
      <w:proofErr w:type="gramStart"/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拓评价</w:t>
      </w:r>
      <w:proofErr w:type="gramEnd"/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方法的绿色建筑评价体系研究</w:t>
      </w:r>
    </w:p>
    <w:p w:rsidR="00F57A28" w:rsidRPr="00F57A28" w:rsidRDefault="00F57A28" w:rsidP="00F57A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>96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>建筑能耗与经济发展水平的脱钩分析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>97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>基于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>SD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>的绿色商业建筑增量经济效益研究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>98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>基于绿色价值链的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>M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>建筑施工企业核心竞争力研究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>99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ZTX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>建筑施工企业战略管理研究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>100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>低碳经济下建筑企业的绿色施工管理研究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>101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>营改增对建筑施工企业财务影响研究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>102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>经济新常态下五建集团发展战略研究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>103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>后金融危机时代江西丰和营造建筑公司发展战略研究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>104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>基于成熟度模型的建筑企业知识管理能力研究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>105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>安徽建筑业与国民经济增长关系的实证研究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>106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>基于大型商业地产的绿色建筑经济评价研究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>107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>我国建筑业上市公司财务危机预警模型研究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>108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HC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>公司建筑项目成本控制研究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>109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>建筑企业工程项目直接成本管控系统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>110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>陕西省第四建筑工程公司发展战略研究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>111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>黑龙江省建筑产业发展态势及影响因素研究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>112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>工业建筑节能经济激励政策研究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>113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>建筑产业园区选址研究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>114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>既有建筑节能改造决策优化及效益分析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>115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>基于标杆管理的建筑工程项目绩效管理体系研究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>116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>基于博弈分析的既有建筑节能改造经济激励政策研究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>117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S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>建筑公司内部控制体系的构建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>118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GZ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>建筑集团纵向一体化战略研究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>119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>体验经济与商业空间设计的耦合关系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>120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F57A28">
        <w:rPr>
          <w:rFonts w:ascii="Tahoma" w:eastAsia="宋体" w:hAnsi="Tahoma" w:cs="Tahoma"/>
          <w:color w:val="000000"/>
          <w:kern w:val="0"/>
          <w:sz w:val="15"/>
          <w:szCs w:val="15"/>
        </w:rPr>
        <w:t>现代建筑企业内部控制研究</w:t>
      </w:r>
    </w:p>
    <w:p w:rsidR="00F57A28" w:rsidRPr="00F57A28" w:rsidRDefault="00F57A28" w:rsidP="00F57A2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</w:t>
      </w:r>
      <w:r w:rsidRPr="00F57A28">
        <w:rPr>
          <w:rFonts w:ascii="宋体" w:eastAsia="宋体" w:hAnsi="宋体" w:cs="Tahoma" w:hint="eastAsia"/>
          <w:b/>
          <w:bCs/>
          <w:color w:val="000000"/>
          <w:kern w:val="0"/>
          <w:sz w:val="15"/>
        </w:rPr>
        <w:t xml:space="preserve">　本科建筑经济毕业论文题目四：</w:t>
      </w:r>
    </w:p>
    <w:p w:rsidR="00F57A28" w:rsidRPr="00F57A28" w:rsidRDefault="00F57A28" w:rsidP="00F57A2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121、 湖南地区公共建筑低碳评价及效益分析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122、 RT建筑公司应收账款管理问题研究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123、 建筑工程</w:t>
      </w:r>
      <w:proofErr w:type="gramStart"/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中项目分包商管理</w:t>
      </w:r>
      <w:proofErr w:type="gramEnd"/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124、 挣得值法下建筑施工项目的成本控制研究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125、 绿色建筑全寿命周期的经济与环境效益分析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126、 集成化房屋对建筑市场的影响与应用研究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127、 沈阳经济技术开发区现代建筑产业集群发展对策研究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128、 从“隐性”经济因素方面谈产业</w:t>
      </w:r>
      <w:proofErr w:type="gramStart"/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建筑再</w:t>
      </w:r>
      <w:proofErr w:type="gramEnd"/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利用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129、 绿色建筑生命周期成本分析研究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130、 我国建筑市场信用体系研究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131、 建筑施工企业信用评估指标体系的研究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132、 建筑市场信用缺失及对策研究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133、 居住建筑节能技术经济评价应用研究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134、 价值工程在建筑工程中的应用与研究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135、 对我国建筑施工企业战略联盟的探讨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136、 北京市建筑节能经济激励政策研究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137、 基于模糊综合评判法的建筑质量与经济效益评价研究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138、 经济战略转型中国有建筑企业薪酬制度改革研究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139、 建筑市场监管研究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140、 建筑节能的政府规制问题研究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141、 夏热冬</w:t>
      </w:r>
      <w:proofErr w:type="gramStart"/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冷地区</w:t>
      </w:r>
      <w:proofErr w:type="gramEnd"/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住宅建筑能耗模拟与空调方案的技术经济分析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142、 论建筑符号学在建筑设计中的意义及运用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143、 我国建筑市场信用体系构建的研究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144、 建筑工程项目经济后评价研究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145、 可持续建筑的节能技术经济评价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146、 S建筑设计院质量管理体系建设研究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147、 北方既有居住建筑节能改造项目技术经济评价研究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148、 我国光</w:t>
      </w:r>
      <w:proofErr w:type="gramStart"/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伏建筑</w:t>
      </w:r>
      <w:proofErr w:type="gramEnd"/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激励政策效果与政策改进研究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149、 太阳能热水系统在住宅建筑中应用的经济效果评价及政策建议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150、 中铁十九局集团有限公司财务风险管理研究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151、 军转国有建筑施工企业发展战略研究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152、 基于生态社区的绿色建筑技术经济</w:t>
      </w:r>
      <w:proofErr w:type="gramStart"/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评指标</w:t>
      </w:r>
      <w:proofErr w:type="gramEnd"/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体系研究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lastRenderedPageBreak/>
        <w:t xml:space="preserve">　　153、 工程建设标准化对建筑企业的经济效益影响研究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154、 中小建筑企业融资困境及对策研究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155、 北方采暖地区既有居住建筑节能改造经济激励研究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156、 澳门特区建筑产业竞争力研究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157、 消费社会视角下的当代中国建筑创作研究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158、 基于数理经济学视角的建筑设计创新研究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159、 关系嵌入、环境不确定性与项目绩效间关系研究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160、 我国大型公共建筑碳排放预测</w:t>
      </w:r>
      <w:proofErr w:type="gramStart"/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及因素</w:t>
      </w:r>
      <w:proofErr w:type="gramEnd"/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分解研究</w:t>
      </w:r>
    </w:p>
    <w:p w:rsidR="00F57A28" w:rsidRPr="00F57A28" w:rsidRDefault="00F57A28" w:rsidP="00F57A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7A28">
        <w:rPr>
          <w:rFonts w:ascii="Tahoma" w:eastAsia="宋体" w:hAnsi="Tahoma" w:cs="Tahoma"/>
          <w:b/>
          <w:bCs/>
          <w:color w:val="000000"/>
          <w:kern w:val="0"/>
          <w:sz w:val="15"/>
        </w:rPr>
        <w:t xml:space="preserve">　本科建筑经济毕业论文题目五：</w:t>
      </w:r>
    </w:p>
    <w:p w:rsidR="00F57A28" w:rsidRPr="00F57A28" w:rsidRDefault="00F57A28" w:rsidP="00F57A2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161、 太阳能一体化建筑热利用的经济评价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162、 建筑产业区域竞争力评价研究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163、 大型建筑企业知识管理应用研究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164、 论建筑企业内控体系的构建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165、 LCC理论下既有建筑的经济分析研究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166、 新型乡村经济建筑材料企业认证评价体系研究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167、 建筑太阳能热水技术的经济评价研究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168、 基于循环经济理论的城市建筑垃圾处理综合效益研究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169、 基于循环经济的建筑固体废弃物逆向物流研究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170、 低碳经济下乌鲁木齐绿色建筑的发展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171、 我国建筑节能公共政策环境分析及对策研究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172、 国内城市连锁经济型酒店现状调查及基于改造的建筑设计研究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173、 既有居住建筑节能改造的技术经济研究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174、 ZB军工建筑公司的差异化竞争战略研究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175、 旧工业建筑改造项目经济效益后评价的应用研究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176、 中国建筑企业绿色企业文化建设研究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177、 建筑施工企业发展战略研究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178、 建筑企业安全投入与安全效益关系研究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179、 中国建筑业结构的现状、问题与调整途径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180、 建筑产品价格管理改革探索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181、 传统城镇街巷空间探析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182、 建筑企业项目文化建设与文化营销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183、 黔东南</w:t>
      </w:r>
      <w:proofErr w:type="gramStart"/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南侗地区</w:t>
      </w:r>
      <w:proofErr w:type="gramEnd"/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侗族村寨聚落形态研究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184、 建筑业技术创新的理论与实证研究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185、 建筑业对我国经济增长的贡献研究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186、 青岛市建筑业可持续发展的对策研究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187、 中国建筑业管理信息化及其发展策略研究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188、 建筑企业技术创新与市场营销的研究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189、 我国钢结构住宅建筑及其产业化研究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190、 国有大型建筑企业发展战略的研究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191、 建筑行业人力资源管理与开发的对策研究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192、 建筑施工企业项目管理的绩效评价研究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193、 建筑业的“营改增”问题研究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194、 基于新型节能建材的绿色建筑技术的经济研究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195、 基于灰色聚类的绿色住宅区全寿命周期经济效益评价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lastRenderedPageBreak/>
        <w:t xml:space="preserve">　　196、 绿色发展模式下建筑业的经济转型研究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197、 我国建筑企业竞争力评价的实证研究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198、 工程量清单计价模式下的工程项目成本管理研究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199、 我国建筑工程项目风险管理研究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200、 建筑市场秩序分析及评价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201、 建筑企业增长战略与土地一级开发互动模式的研究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202、 建设工程招标投标的方法研究及湖南省建筑市场均衡因素分析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203、 山东省建筑节能管理研究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204、 推进建筑节能的政府行为与政策研究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205、 建筑工程设计人员胜任特征分析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206、 基于费用效益分析的绿色建筑的评价研究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207、 绿色建筑全寿命周期增量成本的综合效益分析</w:t>
      </w:r>
      <w:r w:rsidRPr="00F57A28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208、 我国建筑业规模经济、财务结构对盈利能力的影响研究</w:t>
      </w:r>
    </w:p>
    <w:p w:rsidR="00903961" w:rsidRPr="00F57A28" w:rsidRDefault="00903961"/>
    <w:sectPr w:rsidR="00903961" w:rsidRPr="00F57A28" w:rsidSect="00903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57A28"/>
    <w:rsid w:val="00903961"/>
    <w:rsid w:val="00F57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96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57A2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7A28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F57A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57A28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F57A2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57A2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798</Words>
  <Characters>4552</Characters>
  <Application>Microsoft Office Word</Application>
  <DocSecurity>0</DocSecurity>
  <Lines>37</Lines>
  <Paragraphs>10</Paragraphs>
  <ScaleCrop>false</ScaleCrop>
  <Company>微软中国</Company>
  <LinksUpToDate>false</LinksUpToDate>
  <CharactersWithSpaces>5340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2019-01-04T18:26:00Z</dcterms:created>
  <dcterms:modified xsi:type="dcterms:W3CDTF">2019-01-04T18:27:00Z</dcterms:modified>
</cp:coreProperties>
</file>