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0A7" w:rsidRPr="00A920A7" w:rsidRDefault="00A920A7" w:rsidP="00A920A7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A920A7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电大会计毕业论文题目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 xml:space="preserve">　　毕业论文的题目表述的是论文的主题，全文给读者和编辑的第一印象，若题目拟定得不好，会导致“失之毫里，差之千里”的重大偏差。下面是学术</w:t>
      </w:r>
      <w:proofErr w:type="gramStart"/>
      <w:r w:rsidRPr="00A920A7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堂老师</w:t>
      </w:r>
      <w:proofErr w:type="gramEnd"/>
      <w:r w:rsidRPr="00A920A7">
        <w:rPr>
          <w:rFonts w:ascii="黑体" w:eastAsia="黑体" w:hAnsi="黑体" w:cs="Tahoma" w:hint="eastAsia"/>
          <w:color w:val="000000"/>
          <w:kern w:val="0"/>
          <w:sz w:val="11"/>
          <w:szCs w:val="11"/>
        </w:rPr>
        <w:t>整理的电大会计毕业论文题目，欢迎阅读参考！</w:t>
      </w: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br/>
      </w: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A920A7" w:rsidRPr="00A920A7" w:rsidRDefault="00A920A7" w:rsidP="00A920A7">
      <w:pPr>
        <w:widowControl/>
        <w:spacing w:line="214" w:lineRule="atLeast"/>
        <w:jc w:val="center"/>
        <w:rPr>
          <w:rFonts w:ascii="Tahoma" w:eastAsia="宋体" w:hAnsi="Tahoma" w:cs="Tahoma"/>
          <w:color w:val="000000"/>
          <w:kern w:val="0"/>
          <w:sz w:val="11"/>
          <w:szCs w:val="11"/>
        </w:rPr>
      </w:pPr>
      <w:r>
        <w:rPr>
          <w:rFonts w:ascii="Tahoma" w:eastAsia="宋体" w:hAnsi="Tahoma" w:cs="Tahoma"/>
          <w:noProof/>
          <w:color w:val="000000"/>
          <w:kern w:val="0"/>
          <w:sz w:val="11"/>
          <w:szCs w:val="11"/>
        </w:rPr>
        <w:drawing>
          <wp:inline distT="0" distB="0" distL="0" distR="0">
            <wp:extent cx="4295775" cy="2820035"/>
            <wp:effectExtent l="19050" t="0" r="9525" b="0"/>
            <wp:docPr id="1" name="图片 1" descr="电大会计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电大会计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20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br/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电大会计毕业论文题目</w:t>
      </w:r>
      <w:proofErr w:type="gramStart"/>
      <w:r w:rsidRPr="00A920A7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一</w:t>
      </w:r>
      <w:proofErr w:type="gramEnd"/>
      <w:r w:rsidRPr="00A920A7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>：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1、成都农村集体“三资”监管软件系统的设计与实现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2、XD无花果种植BOT项目财务评价与风险分析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3、双流县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监管羊坪村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农村集体“三资”的案例研究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4、广能集团全面预算信息化项目沟通管理研究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5、格力电器财务报表分析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6、FDI对中国工业企业财务绩效的影响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7、DQ风电公司税务筹划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8、A公司内部控制体系改进设计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9、基于利益相关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者理论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的大学治理结构研究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10、M公司新产品开发项目成本管理研究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11、福建电力公司财务风险管理研究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12、A企业集团资金集中管理案例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13、基于A项目投资共建的成本控制研究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14、E企业的L水电项目融资分析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15、面向不确定性的机械产品生产成本预测与监控方法研究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16、CH设立创业投资基金可行性研究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17、BET公司成本控制方法研究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18、我国小额贷款公司债权融资问题研究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19、外资K会计师事务所绩效评估实施的研究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20、E科研所全面预算管理研究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21、DHL国际快递公司的应收账款管理研究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22、A出口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企业汇率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风险规避模式研究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23、基于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银担合作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的存货质押融资模式研究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24、H公司项目进度和费用协同控制研究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25、DP公司制造人工成本管理控制研究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26、某省DH投资控股公司财务风险防控研究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27、CFQF柴油发动机生产线投资项目财务评价和风险分析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28、基于价值链的MES公司成本管理研究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29、京承高速三期BOT项目融资风险管理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30、D物流公司物流金融模式创新及风险控制研究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31、SP公司投资价值分析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32、GQ管理咨询公司商业计划分析</w:t>
      </w:r>
    </w:p>
    <w:p w:rsidR="00A920A7" w:rsidRPr="00A920A7" w:rsidRDefault="00A920A7" w:rsidP="00A92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0A7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电大会计毕业论文题目二：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33、中信银行应收账款融资业务分析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34、A物流集团物流金融业务模式及风险研究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35、《湖北省其他事业单位实施绩效工资指导意见》政策研究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36、W公司总价包干民用项目施工费用控制研究-花满庭13#楼项目施工费用控制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37、XX银行基于细分产品的经济利润考核方法研究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38、基于运营流程的S公司营运资金管理体系构建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39、初创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期科技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企业估值方法分析与运用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40、我国有色金属行业上市公司财务绩效评价研究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41、星巴克成都公司财务案例分析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42、零售企业采购业务内部控制研究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43、建筑工程项目成本信息化管理方法研究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44、DY公司（生猪行业）的融资方案与效果分析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45、产能过剩背景下水泥企业的财务分析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46、A家电公司B项目财务管理的评价与优化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47、XYZ会计师事务所员工激励机制研究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48、广汉市地方税征收成本控制的案例研究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49、家电企业应收账款管理研究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50、X绿色药业公司中药配方颗粒项目投资的综合分析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51、CH公司采购成本控制研究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52、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促进西矿发展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战略实现的内控、薪酬、绩效三大体系再设计研究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53、基于综合平衡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计分卡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的E公司财务管理体系重构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54、A公司原料采购现状分析与对策研究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55、基于相关多元化战略的集团管控体系研究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56、遵义县金杯投资有限公司BT工程项目成本管理研究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57、达州市城市生活垃圾焚烧发电项目投融资可行性研究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58、C学院关键岗位员工能力素质模型的构建研究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59、广安移动传输网规划项目进度与成本优化管理研究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60、C公司推行EVA考核体系的研究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61、油气田后勤A企业内部控制优化研究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62、川投化工网络费用报销系统的设计与实现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63、DZSS航空新产品研发项目成本管理研究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64、成都市雨污分流综合整治工程项目的成本管理研究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65、酒类消费品企业的逆向物流成本研究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电大会计毕业论文题目三：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66、企业所得税台账管理系统设计与实现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67、国家电网财务管理信息系统的设计与应用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68、XY公司成本控制分析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69、逆向激励机制下S公司输配电成本管理案例研究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70、中小高端制造企业的财务战略研究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71、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兖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矿集团公司全面预算管理系统的设计与实现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72、新会计准则下我国商业银行盈余管理的实证研究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73、JZ公司基于采购信息协同的成本控制研究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74、老气田作业成本管理研究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75、作业成本管理（ABCM）在XX电信公司中的应用研究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76、中石油T成品油分公司加油站内部控制研究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77、南京汉能20万吨二甲醚项目财务可行性研究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78、面向XBRL的财务报表聚类分析审计系统研究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79、数据挖掘技术在财务分析中的研究与应用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80、NY供电公司成本管理制度研究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81、建设项目成本管理理论和方法在中煤国际新屋村项目的运用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82、我国行政事业单位财政资金监管研究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83、关于SM电力股份有限公司不良资产处置的研究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84、上市公司公允价值计量应用现状研究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85、中石化财务预警模型研究及设计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86、基于XBRL的财务报告的应用研究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87、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川磷公司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营运资金管理的案例研究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88、HD有色公司低成本竞争战略的分析与选择</w:t>
      </w:r>
    </w:p>
    <w:p w:rsidR="00A920A7" w:rsidRPr="00A920A7" w:rsidRDefault="00A920A7" w:rsidP="00A920A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920A7">
        <w:rPr>
          <w:rFonts w:ascii="宋体" w:eastAsia="宋体" w:hAnsi="宋体" w:cs="宋体" w:hint="eastAsia"/>
          <w:color w:val="000000"/>
          <w:kern w:val="0"/>
          <w:sz w:val="11"/>
          <w:szCs w:val="11"/>
        </w:rPr>
        <w:t xml:space="preserve">　　89、ERP在瑞丰石油公司财务管理中的设计与实现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90、X型号航空发动机项目成本管理研究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91、新疆特色的会计信息系统可行性研究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92、人力资源的成本分析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93、医药制造上市公司财务绩效评价研究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94、沃尔玛财务分析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95、我国工业类上市公司并购对公司财务绩效影响的实证研究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96、中小乳制品行业营运资金内控管理研究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97、泸州老窖股份有限公司经营业绩评价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98、D公路施工企业项目成本管理应用研究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b/>
          <w:bCs/>
          <w:color w:val="000000"/>
          <w:kern w:val="0"/>
          <w:sz w:val="11"/>
        </w:rPr>
        <w:t xml:space="preserve">　　电大会计毕业论文题目四：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Tahoma" w:eastAsia="宋体" w:hAnsi="Tahoma" w:cs="Tahoma"/>
          <w:color w:val="000000"/>
          <w:kern w:val="0"/>
          <w:sz w:val="11"/>
          <w:szCs w:val="11"/>
        </w:rPr>
        <w:t> 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99、SYP公司建筑加工玻璃产品营销战略研究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100、电算化会计内部控制强化设计与实现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101、A公司捷克彩电生产基地环境与财务及其技术可行性研究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102、价值链会计在成本管理中的运用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lastRenderedPageBreak/>
        <w:t xml:space="preserve">　　103、基于实物期权和情景分析方法的矿产资源项目投资分析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104、基于ERP的会计建模研究与设计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105、云鹏电站机电项目成本管理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106、攀钢集团生产成本控制问题研究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107、国有建筑企业项目成本管理分析及对策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108、三</w:t>
      </w:r>
      <w:proofErr w:type="gramStart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磊</w:t>
      </w:r>
      <w:proofErr w:type="gramEnd"/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>坝水电项目施工成本管理研究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109、行政事业单位企业化管理研究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110、内江发电总厂战略成本管理研究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111、全面预算管理在水电X局的应用及改进研究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112、新旧会计准则下高科技企业无形资产会计问题研究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113、M乡农村税费改革后农村财务的监督管理研究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114、中国制造业上市公司财务危机预警研究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115、A公司首次执行新会计准则的对策研究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116、对会计电算化系统安全控制的研究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117、军工科研事业单位军品成本管理体系设计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118、公允价值会计计量模式应用探讨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119、石油开发企业环境成本核算研究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120、人力资源价值计量模型研究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121、企业环境会计理论与应用研究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122、A会计师事务所的发展策略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123、施工项目成本管理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124、技术资产评估方法研究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125、战略管理会计应用的研究</w:t>
      </w:r>
    </w:p>
    <w:p w:rsidR="00A920A7" w:rsidRPr="00A920A7" w:rsidRDefault="00A920A7" w:rsidP="00A920A7">
      <w:pPr>
        <w:widowControl/>
        <w:spacing w:line="214" w:lineRule="atLeast"/>
        <w:jc w:val="left"/>
        <w:rPr>
          <w:rFonts w:ascii="Tahoma" w:eastAsia="宋体" w:hAnsi="Tahoma" w:cs="Tahoma"/>
          <w:color w:val="000000"/>
          <w:kern w:val="0"/>
          <w:sz w:val="11"/>
          <w:szCs w:val="11"/>
        </w:rPr>
      </w:pPr>
      <w:r w:rsidRPr="00A920A7">
        <w:rPr>
          <w:rFonts w:ascii="宋体" w:eastAsia="宋体" w:hAnsi="宋体" w:cs="Tahoma" w:hint="eastAsia"/>
          <w:color w:val="000000"/>
          <w:kern w:val="0"/>
          <w:sz w:val="11"/>
          <w:szCs w:val="11"/>
        </w:rPr>
        <w:t xml:space="preserve">　　126、公路施工项目成本管理</w:t>
      </w:r>
    </w:p>
    <w:p w:rsidR="00D801D6" w:rsidRPr="00A920A7" w:rsidRDefault="00D801D6"/>
    <w:sectPr w:rsidR="00D801D6" w:rsidRPr="00A920A7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920A7"/>
    <w:rsid w:val="00A920A7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920A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920A7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920A7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A920A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A920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5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1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8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7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7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08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5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9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5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4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4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7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2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9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0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7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1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4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4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7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32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8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03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3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9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31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9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4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47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1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1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32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72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53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0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64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4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5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5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0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1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1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73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463</Words>
  <Characters>2645</Characters>
  <Application>Microsoft Office Word</Application>
  <DocSecurity>0</DocSecurity>
  <Lines>22</Lines>
  <Paragraphs>6</Paragraphs>
  <ScaleCrop>false</ScaleCrop>
  <Company>微软中国</Company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2019-01-04T19:45:00Z</dcterms:created>
  <dcterms:modified xsi:type="dcterms:W3CDTF">2019-01-04T19:45:00Z</dcterms:modified>
</cp:coreProperties>
</file>