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9F2" w:rsidRPr="00C559F2" w:rsidRDefault="00C559F2" w:rsidP="00C559F2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C559F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156</w:t>
      </w:r>
      <w:r w:rsidRPr="00C559F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个优秀商务英语本科论文题目</w:t>
      </w:r>
    </w:p>
    <w:p w:rsidR="00C559F2" w:rsidRPr="00C559F2" w:rsidRDefault="00C559F2" w:rsidP="00C559F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随着世界经济一体化的不断深化与扩展，？国际商务活动日益频繁，？英语作为世界上的通用语言，在国际商务活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动中也发挥着举足轻重的作用。下面小编就推荐一些关于</w:t>
      </w:r>
      <w:r w:rsidRPr="00C559F2">
        <w:rPr>
          <w:rFonts w:ascii="Tahoma" w:eastAsia="宋体" w:hAnsi="Tahoma" w:cs="Tahoma"/>
          <w:b/>
          <w:bCs/>
          <w:color w:val="000000"/>
          <w:kern w:val="0"/>
          <w:sz w:val="11"/>
        </w:rPr>
        <w:t>商务英语的本科论文题目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。</w:t>
      </w:r>
    </w:p>
    <w:p w:rsidR="00C559F2" w:rsidRPr="00C559F2" w:rsidRDefault="00C559F2" w:rsidP="00C559F2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4761865" cy="2856230"/>
            <wp:effectExtent l="19050" t="0" r="635" b="0"/>
            <wp:docPr id="1" name="图片 1" descr="http://www.lunwenstudy.com/uploads/allimg/160801/13-160P1164620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1/13-160P116462064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9F2" w:rsidRPr="00C559F2" w:rsidRDefault="00C559F2" w:rsidP="00C559F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、商务英语的特点及翻译技巧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、商务英语函电翻译技巧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、商务英语学习中跨文化交际能力的培养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、国际商务谈判中应注意的文化因素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、商务谈判中的跨文化冲突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、试论普通英语与商务英语的差异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、商务谈判中的语言艺术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、试论文化因素对商务活动的作用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、电子商务对国际贸易的影响及对策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、从文化视角比较中英文广告语言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、国际商务英语信函话语分析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、经贸英语的语言特点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、浅论经贸英语的文体风格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、经贸英语的语体特点与翻译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、英语在商务活动中的作用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、经贸英语在中国加入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WTO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后的新趋势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、商务英语学习中的文化习得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、浅谈如何有效学习经贸英语词汇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、文化习俗与跨文化交际学对经贸英语学习的影响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、商务英语专业人才培养模式改革与实践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、试论文化导入在商务英语教学中的作用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、中英文广告传播之语言特色及跨文化问题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、商品译文的品牌形象对商务英语翻译教学的启示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、试论商务英语写作的简洁礼貌原则及写作技巧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、现代商务英语书信的写作风格和语法特点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、从修辞方面浅探商务英语的语言特色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、商务英语书面语篇词汇特点分析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、从语境角度分析英汉互译中语言的得体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、商务英语函电的文本特征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、经贸英语合同的语言特色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、商务合同英语的文体特征分析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、经贸英语信函话语基调分析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、中西文化差异与交际障碍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、试谈语言交际中的文化差异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、文化差异对经贸英语翻译的影响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、经贸英汉互译中的矛盾与对策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、经贸英语词汇特点与翻译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、根据词义和逻辑关系谈涉外经济合同的翻译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、商业英文书信所使用的词语分类浅析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、一些普通词汇在经贸英语中的特殊意义及翻译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、常用名词在经贸英语中的语义变化特征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、浅谈经贸英语会话中的言语交际技巧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、论国际经贸活动的语言交际技巧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、跨文化交际中的非言语交际体系研究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、文化差异对国际商务的影响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、国际商务谈判中的文化差异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、试论广告英语的语言特点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、关于网络广告英语与报刊杂志广告英语词汇比较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、商号、商标、公司名称等的翻译？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、商标名称的美学特征及汉语商标名称的翻译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、文化的转换与商标翻译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、从历史文化的发展看某个英语词或短语的语义演变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、从英汉新词的出现看语言的社会性特征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、从词汇学角度看英汉同义词的差异？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、从语义的角度分析反义词的构成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、跨文化英汉词汇语义差异性对比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、英美经贸报刊的特点及阅读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、网络对语言和行为的影响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、影响中国学生英语口语流利性的障碍研究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、关于翻译的衔接和连贯的问题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、关于美国俚语的社会语言学研究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、商务英语函电在对外贸易中的作用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、浅谈商务英语写作时避免修饰语错位的方法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、商标名称的翻译与策略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、跨文化的商务谈判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、商务英语交往中的礼貌原则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、在跨文化交际中商务行为所呈现的独特性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、中外商人之间的语言交流特点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、跨文化交际中的中西文化冲突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、社会文化迁移对中国式英语的影响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、语言教学与商务知识有机结合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、试论商务英语教学的人文性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、单证员在国际贸易中的地位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、浅谈出口结汇风险的防范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、中国退税制度的改革及其影响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、外贸企业信用风险管理与控制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、人民币升值对我国出口贸易的影响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、入世对我国农产品贸易的影响与对策研究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、人民币业务对外开放之探讨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、浅谈涉外合同英语特色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、海外投资与出口贸易的相互关系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、文化和地理因素对外商在中国直接投资的影响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、绿色壁垒对关税壁垒的替代效应研究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、新贸易保护主义的政策调整与我国贸易发展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、商务英语口译人才多元化培养研究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、商务英语口语教学对大学生人际沟通能力的培养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、思辨能力在跨文化商务英语教学中的培养策略探究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、商务英语专业国际营销课程的双语教学探究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、浅谈高校商务英语人才培养在国际商务中的重要性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、商务英语专业一体化实训室建设实践与探索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、基于多媒体互联网信息技术的商务英语教学研究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、浅析商务英语教学中语用能力的培养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、跨境电商背景下高职商务英语专业教学改革模式探讨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、基于实践的商务英语微课程设计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、基于体裁的商务英语阅读教学模式探究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、从社会生态系统理论谈情景教学模式在商务英语课堂中的应用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、商务口译在商务英语专业课程设置中的作用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、商务英语专业跨文化商务交际课程教学改革再思考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、从建构主义视角解析大学商务英语体验式教学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、以行动为导向的高职商务英语项目教学改革与实践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、内容教学法与商务英语教学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、商务英语专业开展团队毕业论文的可行性分析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、高职商务英语专业毕业生就业创业服务体系建设研究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、课岗证融通的商务英语专业教学体系研究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、商务英语口语教学中商务技能培养研究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、商务英语应用型创新人才培养模式研究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、网络资源对商务英语教学效果的优化作用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、基于语料库的商务翻译实践教学改革探索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、互联网语境下商务英语专业实践教学的嬗变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、高职商务英语课程项目化教学与实践探索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、商务英语谈判中商务文化的体现研究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、现代商务英语信函撰写方式之研究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、经济全球化背景下的农产品外贸企业商务英语研究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、基于校企协同的高职商务英语专业人才培养模式研究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、从功能对等角度看商务英语翻译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、多模态教学视阙下商务英语能力培养模式探究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、商务英语和普通英语的差异性分析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、地方高校商务英语教师专业发展现状与途径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、商务英语专业学生就业的商务思维培养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、浅议商务英语函电中缩略词的构词特点和使用要求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、商务英语专业学生批判性思维能力培养探究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、以顶岗实习为依托构建高职商务英语学生毕业设计的探索与实践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、基于跨境电商的高职商务英语人才培养模式改革探究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、校企合作模式下商务英语专业人才培养策略研究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、探索商务英语专业改革的发展方向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、商务英语翻译教学存在的问题与改革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、商务英语专业就业现状及解决对策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、功能对等视角下的大学商务英语翻译研究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、如何应对商务英语翻译中的文化差异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、试谈商务英语教学中跨文化交流能力培养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、跨境电商加速发展背景下的高职商务英语专业教学改革探索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、财经类院校商务英语本科学生专业能力评价模式研究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、大数据时代背景下的商务英语翻译教学改革研究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、跨境电商的商务英语专业与创业教育融合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、商务英语口语能力量表研究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、商务英语的语言特征及其翻译技巧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、基于语言经济学视角的高职商务英语研究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、高校商务英语立体化教学模式探讨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、多模态商务英语人才培养模式探析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、大数据时代商务英语人才培养模式分析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、浅谈高职院校商务英语任务驱动教学法的运用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、微时代背景下商务英语口语翻转课堂教学模式研究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、对外贸易中商务英语信函翻译方式初探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、商务英语口语教学中跨文化非语言交际能力的培养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、从语场、语旨、语式的角度探讨商务英语谈判用语的特点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、商务英语在国际贸易谈判中存在的问题及对策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、商务英语专业学生词汇深度知识实证研究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、自由贸易区背景下高校商务英语人才培养研究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、高职商务英语专业学生语言态度实证研究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150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、港口地区商务英语专业人才培养的创新研究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151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、跨文化交际意识对商务英语翻译的影响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152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、跨境电商背景下商务英语人才需求与教学模式研究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153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、新常态下商务英语语言经济价值剖析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154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、中高职商务英语专业课程标准的衔接研究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155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、职业教育商务英语翻译人才的培养模式研究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156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、跨文化交际下模糊限制语在商务英语函电中的语用功能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不同的国家因为不同的历史背景、风俗习惯、风土人情和文化传统，导致了文化的差异。因此商务英语在日益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>纷繁的国际商务活动中愈益显着。由此小编挑选了以上商务英语本科论文题目给大家，加深大家对商务英语的印象</w:t>
      </w:r>
      <w:r w:rsidRPr="00C559F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.</w:t>
      </w:r>
    </w:p>
    <w:p w:rsidR="00D801D6" w:rsidRPr="00C559F2" w:rsidRDefault="00D801D6"/>
    <w:sectPr w:rsidR="00D801D6" w:rsidRPr="00C559F2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59F2"/>
    <w:rsid w:val="00C559F2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59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59F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C559F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559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488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3216</Characters>
  <Application>Microsoft Office Word</Application>
  <DocSecurity>0</DocSecurity>
  <Lines>26</Lines>
  <Paragraphs>7</Paragraphs>
  <ScaleCrop>false</ScaleCrop>
  <Company>微软中国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2019-01-05T07:32:00Z</dcterms:created>
  <dcterms:modified xsi:type="dcterms:W3CDTF">2019-01-05T07:33:00Z</dcterms:modified>
</cp:coreProperties>
</file>