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A32" w:rsidRPr="00244A32" w:rsidRDefault="00244A32" w:rsidP="00244A32">
      <w:pPr>
        <w:widowControl/>
        <w:spacing w:line="600" w:lineRule="atLeast"/>
        <w:jc w:val="center"/>
        <w:outlineLvl w:val="0"/>
        <w:rPr>
          <w:rFonts w:ascii="Tahoma" w:eastAsia="宋体" w:hAnsi="Tahoma" w:cs="Tahoma"/>
          <w:b/>
          <w:bCs/>
          <w:color w:val="02A2D6"/>
          <w:kern w:val="36"/>
          <w:sz w:val="22"/>
        </w:rPr>
      </w:pPr>
      <w:r w:rsidRPr="00244A32">
        <w:rPr>
          <w:rFonts w:ascii="Tahoma" w:eastAsia="宋体" w:hAnsi="Tahoma" w:cs="Tahoma"/>
          <w:b/>
          <w:bCs/>
          <w:color w:val="02A2D6"/>
          <w:kern w:val="36"/>
          <w:sz w:val="22"/>
        </w:rPr>
        <w:t>201</w:t>
      </w:r>
      <w:r>
        <w:rPr>
          <w:rFonts w:ascii="Tahoma" w:eastAsia="宋体" w:hAnsi="Tahoma" w:cs="Tahoma" w:hint="eastAsia"/>
          <w:b/>
          <w:bCs/>
          <w:color w:val="02A2D6"/>
          <w:kern w:val="36"/>
          <w:sz w:val="22"/>
        </w:rPr>
        <w:t>9</w:t>
      </w:r>
      <w:r w:rsidRPr="00244A32">
        <w:rPr>
          <w:rFonts w:ascii="Tahoma" w:eastAsia="宋体" w:hAnsi="Tahoma" w:cs="Tahoma"/>
          <w:b/>
          <w:bCs/>
          <w:color w:val="02A2D6"/>
          <w:kern w:val="36"/>
          <w:sz w:val="22"/>
        </w:rPr>
        <w:t>年金融管理专业毕业论文题目</w:t>
      </w:r>
    </w:p>
    <w:p w:rsidR="00244A32" w:rsidRPr="00244A32" w:rsidRDefault="00244A32" w:rsidP="00244A32">
      <w:pPr>
        <w:spacing w:line="300" w:lineRule="atLeast"/>
        <w:rPr>
          <w:rFonts w:ascii="Tahoma" w:eastAsia="宋体" w:hAnsi="Tahoma" w:cs="Tahoma"/>
          <w:color w:val="000000"/>
          <w:kern w:val="0"/>
          <w:sz w:val="15"/>
          <w:szCs w:val="15"/>
        </w:rPr>
      </w:pPr>
      <w:r>
        <w:rPr>
          <w:rFonts w:ascii="Tahoma" w:hAnsi="Tahoma" w:cs="Tahoma"/>
          <w:color w:val="000000"/>
          <w:sz w:val="15"/>
          <w:szCs w:val="15"/>
        </w:rPr>
        <w:t xml:space="preserve">　</w:t>
      </w:r>
      <w:r>
        <w:rPr>
          <w:rFonts w:ascii="黑体" w:eastAsia="黑体" w:hAnsi="黑体" w:cs="Tahoma" w:hint="eastAsia"/>
          <w:color w:val="000000"/>
          <w:sz w:val="16"/>
          <w:szCs w:val="16"/>
        </w:rPr>
        <w:t xml:space="preserve">　国家为了实现经济增长、稳定货币值和货币供求平衡等目标而对货币资金所实行的管理称之为金融管理。下面学术堂为大家整理了138条</w:t>
      </w:r>
      <w:r>
        <w:rPr>
          <w:rStyle w:val="a3"/>
          <w:rFonts w:ascii="黑体" w:eastAsia="黑体" w:hAnsi="黑体" w:cs="Tahoma" w:hint="eastAsia"/>
          <w:color w:val="000000"/>
          <w:sz w:val="16"/>
          <w:szCs w:val="16"/>
        </w:rPr>
        <w:t>金融管理毕业论文题目</w:t>
      </w:r>
      <w:r>
        <w:rPr>
          <w:rFonts w:ascii="黑体" w:eastAsia="黑体" w:hAnsi="黑体" w:cs="Tahoma" w:hint="eastAsia"/>
          <w:color w:val="000000"/>
          <w:sz w:val="16"/>
          <w:szCs w:val="16"/>
        </w:rPr>
        <w:t>供大家写作论文时参考：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 xml:space="preserve">　金融管理毕业论文题目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、金融国有资产管理体制的探讨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、三门峡市农村金融管理与创新研究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、我国金融类企业真实盈余管理实证研究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、衍生金融工具在企业财务管理中的应用研究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、我国金融机构资产管理业务模式的比较研究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、我国商业银行金融衍生品信用风险管理分析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、面向年轻用户的个人金融管理需求研究与移动服务设计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、金融危机背景下寿险公司的投资风险管理研究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、金融资产管理与盈余管理关系研究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、金融管理与实务实训室项目管理的研究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w:t>
      </w:r>
      <w:r>
        <w:rPr>
          <w:rFonts w:ascii="Tahoma" w:hAnsi="Tahoma" w:cs="Tahoma"/>
          <w:color w:val="000000"/>
          <w:sz w:val="15"/>
          <w:szCs w:val="15"/>
        </w:rPr>
        <w:t>X</w:t>
      </w:r>
      <w:r>
        <w:rPr>
          <w:rFonts w:ascii="Tahoma" w:hAnsi="Tahoma" w:cs="Tahoma"/>
          <w:color w:val="000000"/>
          <w:sz w:val="15"/>
          <w:szCs w:val="15"/>
        </w:rPr>
        <w:t>汽车金融有限公司对公业务客户贷后管理问题研究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、构建我国金融宏观审慎管理体系的思考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、金融管理体制的极左范例：贫下中农管理农村信用社研究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、基于工作特征基础上的工作绩效改善研究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、基层商业银行供应</w:t>
      </w:r>
      <w:proofErr w:type="gramStart"/>
      <w:r>
        <w:rPr>
          <w:rFonts w:ascii="Tahoma" w:hAnsi="Tahoma" w:cs="Tahoma"/>
          <w:color w:val="000000"/>
          <w:sz w:val="15"/>
          <w:szCs w:val="15"/>
        </w:rPr>
        <w:t>链金融</w:t>
      </w:r>
      <w:proofErr w:type="gramEnd"/>
      <w:r>
        <w:rPr>
          <w:rFonts w:ascii="Tahoma" w:hAnsi="Tahoma" w:cs="Tahoma"/>
          <w:color w:val="000000"/>
          <w:sz w:val="15"/>
          <w:szCs w:val="15"/>
        </w:rPr>
        <w:t>管理问题研究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、论中国现阶段外汇管理的金融管制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、我国商业银行供应</w:t>
      </w:r>
      <w:proofErr w:type="gramStart"/>
      <w:r>
        <w:rPr>
          <w:rFonts w:ascii="Tahoma" w:hAnsi="Tahoma" w:cs="Tahoma"/>
          <w:color w:val="000000"/>
          <w:sz w:val="15"/>
          <w:szCs w:val="15"/>
        </w:rPr>
        <w:t>链金融</w:t>
      </w:r>
      <w:proofErr w:type="gramEnd"/>
      <w:r>
        <w:rPr>
          <w:rFonts w:ascii="Tahoma" w:hAnsi="Tahoma" w:cs="Tahoma"/>
          <w:color w:val="000000"/>
          <w:sz w:val="15"/>
          <w:szCs w:val="15"/>
        </w:rPr>
        <w:t>信用风险管理研究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、新农村建设中的县域金融管理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、物流企业物流金融创新模式及风险管理研究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、基于</w:t>
      </w:r>
      <w:r>
        <w:rPr>
          <w:rFonts w:ascii="Tahoma" w:hAnsi="Tahoma" w:cs="Tahoma"/>
          <w:color w:val="000000"/>
          <w:sz w:val="15"/>
          <w:szCs w:val="15"/>
        </w:rPr>
        <w:t>GIS</w:t>
      </w:r>
      <w:r>
        <w:rPr>
          <w:rFonts w:ascii="Tahoma" w:hAnsi="Tahoma" w:cs="Tahoma"/>
          <w:color w:val="000000"/>
          <w:sz w:val="15"/>
          <w:szCs w:val="15"/>
        </w:rPr>
        <w:t>的金融信息管理系统的设计与实现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、云南物产集团物流金融业务管理信息系统的分析与设计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、国际视角下我国国有金融资产管理模式研究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、中国政府金融管理组织核心胜任特征模型及与组织绩效验证性研究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、金融资产分类对盈余管理影响的实证研究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、线上供应</w:t>
      </w:r>
      <w:proofErr w:type="gramStart"/>
      <w:r>
        <w:rPr>
          <w:rFonts w:ascii="Tahoma" w:hAnsi="Tahoma" w:cs="Tahoma"/>
          <w:color w:val="000000"/>
          <w:sz w:val="15"/>
          <w:szCs w:val="15"/>
        </w:rPr>
        <w:t>链金融</w:t>
      </w:r>
      <w:proofErr w:type="gramEnd"/>
      <w:r>
        <w:rPr>
          <w:rFonts w:ascii="Tahoma" w:hAnsi="Tahoma" w:cs="Tahoma"/>
          <w:color w:val="000000"/>
          <w:sz w:val="15"/>
          <w:szCs w:val="15"/>
        </w:rPr>
        <w:t>操作风险管理研究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、我国企业衍生金融工具风险管理研究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、国有资产管理公司金融不良资产处置风险管理研究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、金融资产管理公司商业化转型的问题与对策研究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、基于</w:t>
      </w:r>
      <w:proofErr w:type="spellStart"/>
      <w:r>
        <w:rPr>
          <w:rFonts w:ascii="Tahoma" w:hAnsi="Tahoma" w:cs="Tahoma"/>
          <w:color w:val="000000"/>
          <w:sz w:val="15"/>
          <w:szCs w:val="15"/>
        </w:rPr>
        <w:t>VaR</w:t>
      </w:r>
      <w:proofErr w:type="spellEnd"/>
      <w:r>
        <w:rPr>
          <w:rFonts w:ascii="Tahoma" w:hAnsi="Tahoma" w:cs="Tahoma"/>
          <w:color w:val="000000"/>
          <w:sz w:val="15"/>
          <w:szCs w:val="15"/>
        </w:rPr>
        <w:t>的金融风险度量与管理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、基于多标度分形理论的金融风险管理方法研究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、银行不良资产与金融资产的管理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、中国农村金融演变、创新和风险管理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、重汽财务公司汽车金融风险管理研究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、基于行为金融学的我国小</w:t>
      </w:r>
      <w:proofErr w:type="gramStart"/>
      <w:r>
        <w:rPr>
          <w:rFonts w:ascii="Tahoma" w:hAnsi="Tahoma" w:cs="Tahoma"/>
          <w:color w:val="000000"/>
          <w:sz w:val="15"/>
          <w:szCs w:val="15"/>
        </w:rPr>
        <w:t>微金融</w:t>
      </w:r>
      <w:proofErr w:type="gramEnd"/>
      <w:r>
        <w:rPr>
          <w:rFonts w:ascii="Tahoma" w:hAnsi="Tahoma" w:cs="Tahoma"/>
          <w:color w:val="000000"/>
          <w:sz w:val="15"/>
          <w:szCs w:val="15"/>
        </w:rPr>
        <w:t>机构风险管理研究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、我国地方金融风险防范的法律问题研究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、中国经济转型中的金融分权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w:t>
      </w:r>
      <w:r>
        <w:rPr>
          <w:rFonts w:ascii="Tahoma" w:hAnsi="Tahoma" w:cs="Tahoma"/>
          <w:color w:val="000000"/>
          <w:sz w:val="15"/>
          <w:szCs w:val="15"/>
        </w:rPr>
        <w:t>A</w:t>
      </w:r>
      <w:r>
        <w:rPr>
          <w:rFonts w:ascii="Tahoma" w:hAnsi="Tahoma" w:cs="Tahoma"/>
          <w:color w:val="000000"/>
          <w:sz w:val="15"/>
          <w:szCs w:val="15"/>
        </w:rPr>
        <w:t>集团公司金融管理原型系统的设计与实现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、基于</w:t>
      </w:r>
      <w:r>
        <w:rPr>
          <w:rFonts w:ascii="Tahoma" w:hAnsi="Tahoma" w:cs="Tahoma"/>
          <w:color w:val="000000"/>
          <w:sz w:val="15"/>
          <w:szCs w:val="15"/>
        </w:rPr>
        <w:t>B/S</w:t>
      </w:r>
      <w:r>
        <w:rPr>
          <w:rFonts w:ascii="Tahoma" w:hAnsi="Tahoma" w:cs="Tahoma"/>
          <w:color w:val="000000"/>
          <w:sz w:val="15"/>
          <w:szCs w:val="15"/>
        </w:rPr>
        <w:t>模式金融票据管理系统的设计与实现</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39</w:t>
      </w:r>
      <w:r>
        <w:rPr>
          <w:rFonts w:ascii="Tahoma" w:hAnsi="Tahoma" w:cs="Tahoma"/>
          <w:color w:val="000000"/>
          <w:sz w:val="15"/>
          <w:szCs w:val="15"/>
        </w:rPr>
        <w:t>、互联网金融风险及风险管理研究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、我国资产管理公司在金融混业经营中的作用分析</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金融管理毕业论文题目二：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、银行工作人员破坏金融秩序犯罪研究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w:t>
      </w:r>
      <w:proofErr w:type="spellStart"/>
      <w:r>
        <w:rPr>
          <w:rFonts w:ascii="Tahoma" w:hAnsi="Tahoma" w:cs="Tahoma"/>
          <w:color w:val="000000"/>
          <w:sz w:val="15"/>
          <w:szCs w:val="15"/>
        </w:rPr>
        <w:t>Var</w:t>
      </w:r>
      <w:proofErr w:type="spellEnd"/>
      <w:r>
        <w:rPr>
          <w:rFonts w:ascii="Tahoma" w:hAnsi="Tahoma" w:cs="Tahoma"/>
          <w:color w:val="000000"/>
          <w:sz w:val="15"/>
          <w:szCs w:val="15"/>
        </w:rPr>
        <w:t>风险模型在金融市场风险管理中的应用研究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w:t>
      </w:r>
      <w:proofErr w:type="spellStart"/>
      <w:r>
        <w:rPr>
          <w:rFonts w:ascii="Tahoma" w:hAnsi="Tahoma" w:cs="Tahoma"/>
          <w:color w:val="000000"/>
          <w:sz w:val="15"/>
          <w:szCs w:val="15"/>
        </w:rPr>
        <w:t>VaR</w:t>
      </w:r>
      <w:proofErr w:type="spellEnd"/>
      <w:r>
        <w:rPr>
          <w:rFonts w:ascii="Tahoma" w:hAnsi="Tahoma" w:cs="Tahoma"/>
          <w:color w:val="000000"/>
          <w:sz w:val="15"/>
          <w:szCs w:val="15"/>
        </w:rPr>
        <w:t>模型在金融市场风险管理中的应用研究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、破坏金融管理秩序犯罪若干法律适用疑难问题研究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w:t>
      </w:r>
      <w:proofErr w:type="spellStart"/>
      <w:r>
        <w:rPr>
          <w:rFonts w:ascii="Tahoma" w:hAnsi="Tahoma" w:cs="Tahoma"/>
          <w:color w:val="000000"/>
          <w:sz w:val="15"/>
          <w:szCs w:val="15"/>
        </w:rPr>
        <w:t>VaR</w:t>
      </w:r>
      <w:proofErr w:type="spellEnd"/>
      <w:r>
        <w:rPr>
          <w:rFonts w:ascii="Tahoma" w:hAnsi="Tahoma" w:cs="Tahoma"/>
          <w:color w:val="000000"/>
          <w:sz w:val="15"/>
          <w:szCs w:val="15"/>
        </w:rPr>
        <w:t>模型及其在金融市场风险管理中的实证分析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、我国金融资产管理公司转型法律问题研究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、基于金融资产的盈余管理动因分析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、我国金融犯罪立法完善研究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、中国汽车金融公司个人汽车信贷风险管理研究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、基于工作流和组件的金融租赁管理系统的设计与实现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w:t>
      </w:r>
      <w:r>
        <w:rPr>
          <w:rFonts w:ascii="Tahoma" w:hAnsi="Tahoma" w:cs="Tahoma"/>
          <w:color w:val="000000"/>
          <w:sz w:val="15"/>
          <w:szCs w:val="15"/>
        </w:rPr>
        <w:t>B</w:t>
      </w:r>
      <w:r>
        <w:rPr>
          <w:rFonts w:ascii="Tahoma" w:hAnsi="Tahoma" w:cs="Tahoma"/>
          <w:color w:val="000000"/>
          <w:sz w:val="15"/>
          <w:szCs w:val="15"/>
        </w:rPr>
        <w:t>辖区金融管理机构人员流动组织因素研究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、基于服务生态圈的供应</w:t>
      </w:r>
      <w:proofErr w:type="gramStart"/>
      <w:r>
        <w:rPr>
          <w:rFonts w:ascii="Tahoma" w:hAnsi="Tahoma" w:cs="Tahoma"/>
          <w:color w:val="000000"/>
          <w:sz w:val="15"/>
          <w:szCs w:val="15"/>
        </w:rPr>
        <w:t>链金融</w:t>
      </w:r>
      <w:proofErr w:type="gramEnd"/>
      <w:r>
        <w:rPr>
          <w:rFonts w:ascii="Tahoma" w:hAnsi="Tahoma" w:cs="Tahoma"/>
          <w:color w:val="000000"/>
          <w:sz w:val="15"/>
          <w:szCs w:val="15"/>
        </w:rPr>
        <w:t>风险管理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、金融综合服务的绩效与风险管理研究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、我国互联网金融风险管理研究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、陆金所互联网金融业务信用风险管理研究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、金融控股公司战略管理会计研究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、湖南省银行业金融机构综合评价管理系统的设计与实现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、金融机构</w:t>
      </w:r>
      <w:proofErr w:type="gramStart"/>
      <w:r>
        <w:rPr>
          <w:rFonts w:ascii="Tahoma" w:hAnsi="Tahoma" w:cs="Tahoma"/>
          <w:color w:val="000000"/>
          <w:sz w:val="15"/>
          <w:szCs w:val="15"/>
        </w:rPr>
        <w:t>两管理两综合</w:t>
      </w:r>
      <w:proofErr w:type="gramEnd"/>
      <w:r>
        <w:rPr>
          <w:rFonts w:ascii="Tahoma" w:hAnsi="Tahoma" w:cs="Tahoma"/>
          <w:color w:val="000000"/>
          <w:sz w:val="15"/>
          <w:szCs w:val="15"/>
        </w:rPr>
        <w:t>信息系统设计与实现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、我国银行系金融租赁公司风险管理研究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、广西地方国有金融资产管理研究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、商业银行供应</w:t>
      </w:r>
      <w:proofErr w:type="gramStart"/>
      <w:r>
        <w:rPr>
          <w:rFonts w:ascii="Tahoma" w:hAnsi="Tahoma" w:cs="Tahoma"/>
          <w:color w:val="000000"/>
          <w:sz w:val="15"/>
          <w:szCs w:val="15"/>
        </w:rPr>
        <w:t>链金融</w:t>
      </w:r>
      <w:proofErr w:type="gramEnd"/>
      <w:r>
        <w:rPr>
          <w:rFonts w:ascii="Tahoma" w:hAnsi="Tahoma" w:cs="Tahoma"/>
          <w:color w:val="000000"/>
          <w:sz w:val="15"/>
          <w:szCs w:val="15"/>
        </w:rPr>
        <w:t>业务风险管理研究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w:t>
      </w:r>
      <w:r>
        <w:rPr>
          <w:rFonts w:ascii="Tahoma" w:hAnsi="Tahoma" w:cs="Tahoma"/>
          <w:color w:val="000000"/>
          <w:sz w:val="15"/>
          <w:szCs w:val="15"/>
        </w:rPr>
        <w:t>HZ</w:t>
      </w:r>
      <w:r>
        <w:rPr>
          <w:rFonts w:ascii="Tahoma" w:hAnsi="Tahoma" w:cs="Tahoma"/>
          <w:color w:val="000000"/>
          <w:sz w:val="15"/>
          <w:szCs w:val="15"/>
        </w:rPr>
        <w:t>市农村信用社金融风险管理研究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、中国农村合作金融管理体制研究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、破坏金融管理秩序</w:t>
      </w:r>
      <w:proofErr w:type="gramStart"/>
      <w:r>
        <w:rPr>
          <w:rFonts w:ascii="Tahoma" w:hAnsi="Tahoma" w:cs="Tahoma"/>
          <w:color w:val="000000"/>
          <w:sz w:val="15"/>
          <w:szCs w:val="15"/>
        </w:rPr>
        <w:t>罪研究</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、论香港国际金融中心地位的形成与发展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、外国金融监管问题研究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、利用金融工程工具</w:t>
      </w:r>
      <w:r>
        <w:rPr>
          <w:rFonts w:ascii="Tahoma" w:hAnsi="Tahoma" w:cs="Tahoma"/>
          <w:color w:val="000000"/>
          <w:sz w:val="15"/>
          <w:szCs w:val="15"/>
        </w:rPr>
        <w:t>--</w:t>
      </w:r>
      <w:r>
        <w:rPr>
          <w:rFonts w:ascii="Tahoma" w:hAnsi="Tahoma" w:cs="Tahoma"/>
          <w:color w:val="000000"/>
          <w:sz w:val="15"/>
          <w:szCs w:val="15"/>
        </w:rPr>
        <w:t>远期与期货管理汇率风险研究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、金融资产管理公司及其资产证券化研究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、金融市场风险管理研究：</w:t>
      </w:r>
      <w:proofErr w:type="spellStart"/>
      <w:r>
        <w:rPr>
          <w:rFonts w:ascii="Tahoma" w:hAnsi="Tahoma" w:cs="Tahoma"/>
          <w:color w:val="000000"/>
          <w:sz w:val="15"/>
          <w:szCs w:val="15"/>
        </w:rPr>
        <w:t>VaR</w:t>
      </w:r>
      <w:proofErr w:type="spellEnd"/>
      <w:r>
        <w:rPr>
          <w:rFonts w:ascii="Tahoma" w:hAnsi="Tahoma" w:cs="Tahoma"/>
          <w:color w:val="000000"/>
          <w:sz w:val="15"/>
          <w:szCs w:val="15"/>
        </w:rPr>
        <w:t>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、论我国新形势下金融监管模式选择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、论我国金融风险管理技术的现代化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、中国货币政策传导机制研究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、商业银行制度变迁研究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w:t>
      </w:r>
      <w:proofErr w:type="gramStart"/>
      <w:r>
        <w:rPr>
          <w:rFonts w:ascii="Tahoma" w:hAnsi="Tahoma" w:cs="Tahoma"/>
          <w:color w:val="000000"/>
          <w:sz w:val="15"/>
          <w:szCs w:val="15"/>
        </w:rPr>
        <w:t>论金融</w:t>
      </w:r>
      <w:proofErr w:type="gramEnd"/>
      <w:r>
        <w:rPr>
          <w:rFonts w:ascii="Tahoma" w:hAnsi="Tahoma" w:cs="Tahoma"/>
          <w:color w:val="000000"/>
          <w:sz w:val="15"/>
          <w:szCs w:val="15"/>
        </w:rPr>
        <w:t>控股公司的风险管理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、金融衍生工具在信贷风险管理中的应用研究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、外向型企业金融风险管理的策略与工具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、国际离岸金融市场理论研究及对我国的启示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、信用管理在金融创新中的应用研究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、我国金融类企业盈余管理实证研究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80</w:t>
      </w:r>
      <w:r>
        <w:rPr>
          <w:rFonts w:ascii="Tahoma" w:hAnsi="Tahoma" w:cs="Tahoma"/>
          <w:color w:val="000000"/>
          <w:sz w:val="15"/>
          <w:szCs w:val="15"/>
        </w:rPr>
        <w:t>、基于行为金融视角的金融供应</w:t>
      </w:r>
      <w:proofErr w:type="gramStart"/>
      <w:r>
        <w:rPr>
          <w:rFonts w:ascii="Tahoma" w:hAnsi="Tahoma" w:cs="Tahoma"/>
          <w:color w:val="000000"/>
          <w:sz w:val="15"/>
          <w:szCs w:val="15"/>
        </w:rPr>
        <w:t>链风险</w:t>
      </w:r>
      <w:proofErr w:type="gramEnd"/>
      <w:r>
        <w:rPr>
          <w:rFonts w:ascii="Tahoma" w:hAnsi="Tahoma" w:cs="Tahoma"/>
          <w:color w:val="000000"/>
          <w:sz w:val="15"/>
          <w:szCs w:val="15"/>
        </w:rPr>
        <w:t>管理研究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 xml:space="preserve">　</w:t>
      </w:r>
      <w:proofErr w:type="gramEnd"/>
      <w:r>
        <w:rPr>
          <w:rStyle w:val="a3"/>
          <w:rFonts w:ascii="Tahoma" w:hAnsi="Tahoma" w:cs="Tahoma"/>
          <w:color w:val="000000"/>
          <w:sz w:val="15"/>
          <w:szCs w:val="15"/>
        </w:rPr>
        <w:t>金融管理毕业论文题目三：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、后金融危机时代金融衍生工具与企业财务风险管理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、金融资产分类的会计政策选择与公司盈余管理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、物流金融业务模式及风险管理研究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、中</w:t>
      </w:r>
      <w:proofErr w:type="gramStart"/>
      <w:r>
        <w:rPr>
          <w:rFonts w:ascii="Tahoma" w:hAnsi="Tahoma" w:cs="Tahoma"/>
          <w:color w:val="000000"/>
          <w:sz w:val="15"/>
          <w:szCs w:val="15"/>
        </w:rPr>
        <w:t>铁现代</w:t>
      </w:r>
      <w:proofErr w:type="gramEnd"/>
      <w:r>
        <w:rPr>
          <w:rFonts w:ascii="Tahoma" w:hAnsi="Tahoma" w:cs="Tahoma"/>
          <w:color w:val="000000"/>
          <w:sz w:val="15"/>
          <w:szCs w:val="15"/>
        </w:rPr>
        <w:t>物流金融管理信息系统设计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、供应</w:t>
      </w:r>
      <w:proofErr w:type="gramStart"/>
      <w:r>
        <w:rPr>
          <w:rFonts w:ascii="Tahoma" w:hAnsi="Tahoma" w:cs="Tahoma"/>
          <w:color w:val="000000"/>
          <w:sz w:val="15"/>
          <w:szCs w:val="15"/>
        </w:rPr>
        <w:t>链金融</w:t>
      </w:r>
      <w:proofErr w:type="gramEnd"/>
      <w:r>
        <w:rPr>
          <w:rFonts w:ascii="Tahoma" w:hAnsi="Tahoma" w:cs="Tahoma"/>
          <w:color w:val="000000"/>
          <w:sz w:val="15"/>
          <w:szCs w:val="15"/>
        </w:rPr>
        <w:t>及其风险管理策略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、地方金融监管问题研究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、采用</w:t>
      </w:r>
      <w:r>
        <w:rPr>
          <w:rFonts w:ascii="Tahoma" w:hAnsi="Tahoma" w:cs="Tahoma"/>
          <w:color w:val="000000"/>
          <w:sz w:val="15"/>
          <w:szCs w:val="15"/>
        </w:rPr>
        <w:t>ASP</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、金融机构受托资产管理统计监管论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、金融应急管理的法律规制研究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、中国金融不良贷款损失管理研究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w:t>
      </w:r>
      <w:r>
        <w:rPr>
          <w:rFonts w:ascii="Tahoma" w:hAnsi="Tahoma" w:cs="Tahoma"/>
          <w:color w:val="000000"/>
          <w:sz w:val="15"/>
          <w:szCs w:val="15"/>
        </w:rPr>
        <w:t>Copula</w:t>
      </w:r>
      <w:r>
        <w:rPr>
          <w:rFonts w:ascii="Tahoma" w:hAnsi="Tahoma" w:cs="Tahoma"/>
          <w:color w:val="000000"/>
          <w:sz w:val="15"/>
          <w:szCs w:val="15"/>
        </w:rPr>
        <w:t>方法在金融风险管理中的应用研究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、农村新型金融组织风险管理问题研究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、宏观审慎管理理论及其中国化问题研究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、金融投机攻击、金融脆弱性与金融风险管理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、农业天气风险管理的金融创新路径研究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、金融国有资产管理中的激励约束机制研究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、商业银行金融产品创新的风险管理研究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、个人金融信息管理：隐私保护与金融交易的权衡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、美日中央银行金融危机管理比较研究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、金融物流管理系统研究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、我国金融资产管理公司法律规制研究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、建行金融衍生产品的开发、实施与风险管理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w:t>
      </w:r>
      <w:proofErr w:type="gramStart"/>
      <w:r>
        <w:rPr>
          <w:rFonts w:ascii="Tahoma" w:hAnsi="Tahoma" w:cs="Tahoma"/>
          <w:color w:val="000000"/>
          <w:sz w:val="15"/>
          <w:szCs w:val="15"/>
        </w:rPr>
        <w:t>论国际</w:t>
      </w:r>
      <w:proofErr w:type="gramEnd"/>
      <w:r>
        <w:rPr>
          <w:rFonts w:ascii="Tahoma" w:hAnsi="Tahoma" w:cs="Tahoma"/>
          <w:color w:val="000000"/>
          <w:sz w:val="15"/>
          <w:szCs w:val="15"/>
        </w:rPr>
        <w:t>金融创新与借鉴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、我国商业银行信用风险管理研究</w:t>
      </w:r>
      <w:r>
        <w:rPr>
          <w:rFonts w:ascii="Tahoma" w:hAnsi="Tahoma" w:cs="Tahoma"/>
          <w:color w:val="000000"/>
          <w:sz w:val="15"/>
          <w:szCs w:val="15"/>
        </w:rPr>
        <w:br/>
      </w:r>
      <w:r>
        <w:rPr>
          <w:rFonts w:ascii="Tahoma" w:hAnsi="Tahoma" w:cs="Tahoma"/>
          <w:color w:val="000000"/>
          <w:sz w:val="15"/>
          <w:szCs w:val="15"/>
        </w:rPr>
        <w:t xml:space="preserve">　　</w:t>
      </w:r>
      <w:r w:rsidRPr="00244A32">
        <w:rPr>
          <w:rFonts w:ascii="Tahoma" w:eastAsia="宋体" w:hAnsi="Tahoma" w:cs="Tahoma"/>
          <w:color w:val="000000"/>
          <w:kern w:val="0"/>
          <w:sz w:val="15"/>
          <w:szCs w:val="15"/>
        </w:rPr>
        <w:t>105</w:t>
      </w:r>
      <w:r w:rsidRPr="00244A32">
        <w:rPr>
          <w:rFonts w:ascii="Tahoma" w:eastAsia="宋体" w:hAnsi="Tahoma" w:cs="Tahoma"/>
          <w:color w:val="000000"/>
          <w:kern w:val="0"/>
          <w:sz w:val="15"/>
          <w:szCs w:val="15"/>
        </w:rPr>
        <w:t>、我国房地产金融体系建设研究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106</w:t>
      </w:r>
      <w:r w:rsidRPr="00244A32">
        <w:rPr>
          <w:rFonts w:ascii="Tahoma" w:eastAsia="宋体" w:hAnsi="Tahoma" w:cs="Tahoma"/>
          <w:color w:val="000000"/>
          <w:kern w:val="0"/>
          <w:sz w:val="15"/>
          <w:szCs w:val="15"/>
        </w:rPr>
        <w:t>、金融衍生工具的应用及风险管理</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107</w:t>
      </w:r>
      <w:r w:rsidRPr="00244A32">
        <w:rPr>
          <w:rFonts w:ascii="Tahoma" w:eastAsia="宋体" w:hAnsi="Tahoma" w:cs="Tahoma"/>
          <w:color w:val="000000"/>
          <w:kern w:val="0"/>
          <w:sz w:val="15"/>
          <w:szCs w:val="15"/>
        </w:rPr>
        <w:t>、</w:t>
      </w:r>
      <w:proofErr w:type="gramStart"/>
      <w:r w:rsidRPr="00244A32">
        <w:rPr>
          <w:rFonts w:ascii="Tahoma" w:eastAsia="宋体" w:hAnsi="Tahoma" w:cs="Tahoma"/>
          <w:color w:val="000000"/>
          <w:kern w:val="0"/>
          <w:sz w:val="15"/>
          <w:szCs w:val="15"/>
        </w:rPr>
        <w:t>论有效</w:t>
      </w:r>
      <w:proofErr w:type="gramEnd"/>
      <w:r w:rsidRPr="00244A32">
        <w:rPr>
          <w:rFonts w:ascii="Tahoma" w:eastAsia="宋体" w:hAnsi="Tahoma" w:cs="Tahoma"/>
          <w:color w:val="000000"/>
          <w:kern w:val="0"/>
          <w:sz w:val="15"/>
          <w:szCs w:val="15"/>
        </w:rPr>
        <w:t>金融创新</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108</w:t>
      </w:r>
      <w:r w:rsidRPr="00244A32">
        <w:rPr>
          <w:rFonts w:ascii="Tahoma" w:eastAsia="宋体" w:hAnsi="Tahoma" w:cs="Tahoma"/>
          <w:color w:val="000000"/>
          <w:kern w:val="0"/>
          <w:sz w:val="15"/>
          <w:szCs w:val="15"/>
        </w:rPr>
        <w:t>、信用衍生工具及市场监管</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109</w:t>
      </w:r>
      <w:r w:rsidRPr="00244A32">
        <w:rPr>
          <w:rFonts w:ascii="Tahoma" w:eastAsia="宋体" w:hAnsi="Tahoma" w:cs="Tahoma"/>
          <w:color w:val="000000"/>
          <w:kern w:val="0"/>
          <w:sz w:val="15"/>
          <w:szCs w:val="15"/>
        </w:rPr>
        <w:t>、汽车金融公司财务管理研究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110</w:t>
      </w:r>
      <w:r w:rsidRPr="00244A32">
        <w:rPr>
          <w:rFonts w:ascii="Tahoma" w:eastAsia="宋体" w:hAnsi="Tahoma" w:cs="Tahoma"/>
          <w:color w:val="000000"/>
          <w:kern w:val="0"/>
          <w:sz w:val="15"/>
          <w:szCs w:val="15"/>
        </w:rPr>
        <w:t>、中国入世后对经济犯罪侦察工作的影响与对策</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111</w:t>
      </w:r>
      <w:r w:rsidRPr="00244A32">
        <w:rPr>
          <w:rFonts w:ascii="Tahoma" w:eastAsia="宋体" w:hAnsi="Tahoma" w:cs="Tahoma"/>
          <w:color w:val="000000"/>
          <w:kern w:val="0"/>
          <w:sz w:val="15"/>
          <w:szCs w:val="15"/>
        </w:rPr>
        <w:t>、衍生金融工具的会计处理及其会计风险研究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112</w:t>
      </w:r>
      <w:r w:rsidRPr="00244A32">
        <w:rPr>
          <w:rFonts w:ascii="Tahoma" w:eastAsia="宋体" w:hAnsi="Tahoma" w:cs="Tahoma"/>
          <w:color w:val="000000"/>
          <w:kern w:val="0"/>
          <w:sz w:val="15"/>
          <w:szCs w:val="15"/>
        </w:rPr>
        <w:t>、我国金融监管体制改革初论</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113</w:t>
      </w:r>
      <w:r w:rsidRPr="00244A32">
        <w:rPr>
          <w:rFonts w:ascii="Tahoma" w:eastAsia="宋体" w:hAnsi="Tahoma" w:cs="Tahoma"/>
          <w:color w:val="000000"/>
          <w:kern w:val="0"/>
          <w:sz w:val="15"/>
          <w:szCs w:val="15"/>
        </w:rPr>
        <w:t>、</w:t>
      </w:r>
      <w:proofErr w:type="gramStart"/>
      <w:r w:rsidRPr="00244A32">
        <w:rPr>
          <w:rFonts w:ascii="Tahoma" w:eastAsia="宋体" w:hAnsi="Tahoma" w:cs="Tahoma"/>
          <w:color w:val="000000"/>
          <w:kern w:val="0"/>
          <w:sz w:val="15"/>
          <w:szCs w:val="15"/>
        </w:rPr>
        <w:t>论金融</w:t>
      </w:r>
      <w:proofErr w:type="gramEnd"/>
      <w:r w:rsidRPr="00244A32">
        <w:rPr>
          <w:rFonts w:ascii="Tahoma" w:eastAsia="宋体" w:hAnsi="Tahoma" w:cs="Tahoma"/>
          <w:color w:val="000000"/>
          <w:kern w:val="0"/>
          <w:sz w:val="15"/>
          <w:szCs w:val="15"/>
        </w:rPr>
        <w:t>控股公司监管法律制度</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114</w:t>
      </w:r>
      <w:r w:rsidRPr="00244A32">
        <w:rPr>
          <w:rFonts w:ascii="Tahoma" w:eastAsia="宋体" w:hAnsi="Tahoma" w:cs="Tahoma"/>
          <w:color w:val="000000"/>
          <w:kern w:val="0"/>
          <w:sz w:val="15"/>
          <w:szCs w:val="15"/>
        </w:rPr>
        <w:t>、中国金融资产管理公司非金融机构不良资产业务发展</w:t>
      </w:r>
      <w:proofErr w:type="gramStart"/>
      <w:r w:rsidRPr="00244A32">
        <w:rPr>
          <w:rFonts w:ascii="Tahoma" w:eastAsia="宋体" w:hAnsi="Tahoma" w:cs="Tahoma"/>
          <w:color w:val="000000"/>
          <w:kern w:val="0"/>
          <w:sz w:val="15"/>
          <w:szCs w:val="15"/>
        </w:rPr>
        <w:t>研宄</w:t>
      </w:r>
      <w:proofErr w:type="gramEnd"/>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115</w:t>
      </w:r>
      <w:r w:rsidRPr="00244A32">
        <w:rPr>
          <w:rFonts w:ascii="Tahoma" w:eastAsia="宋体" w:hAnsi="Tahoma" w:cs="Tahoma"/>
          <w:color w:val="000000"/>
          <w:kern w:val="0"/>
          <w:sz w:val="15"/>
          <w:szCs w:val="15"/>
        </w:rPr>
        <w:t>、中国商业银行网络金融业务管理研究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116</w:t>
      </w:r>
      <w:r w:rsidRPr="00244A32">
        <w:rPr>
          <w:rFonts w:ascii="Tahoma" w:eastAsia="宋体" w:hAnsi="Tahoma" w:cs="Tahoma"/>
          <w:color w:val="000000"/>
          <w:kern w:val="0"/>
          <w:sz w:val="15"/>
          <w:szCs w:val="15"/>
        </w:rPr>
        <w:t>、我国地方政府金融管理权法律问题研究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117</w:t>
      </w:r>
      <w:r w:rsidRPr="00244A32">
        <w:rPr>
          <w:rFonts w:ascii="Tahoma" w:eastAsia="宋体" w:hAnsi="Tahoma" w:cs="Tahoma"/>
          <w:color w:val="000000"/>
          <w:kern w:val="0"/>
          <w:sz w:val="15"/>
          <w:szCs w:val="15"/>
        </w:rPr>
        <w:t>、基于实物期权的移动金融风险管理</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118</w:t>
      </w:r>
      <w:r w:rsidRPr="00244A32">
        <w:rPr>
          <w:rFonts w:ascii="Tahoma" w:eastAsia="宋体" w:hAnsi="Tahoma" w:cs="Tahoma"/>
          <w:color w:val="000000"/>
          <w:kern w:val="0"/>
          <w:sz w:val="15"/>
          <w:szCs w:val="15"/>
        </w:rPr>
        <w:t>、金融抵押品管理系统的设计与实现</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119</w:t>
      </w:r>
      <w:r w:rsidRPr="00244A32">
        <w:rPr>
          <w:rFonts w:ascii="Tahoma" w:eastAsia="宋体" w:hAnsi="Tahoma" w:cs="Tahoma"/>
          <w:color w:val="000000"/>
          <w:kern w:val="0"/>
          <w:sz w:val="15"/>
          <w:szCs w:val="15"/>
        </w:rPr>
        <w:t>、阿里巴巴小</w:t>
      </w:r>
      <w:proofErr w:type="gramStart"/>
      <w:r w:rsidRPr="00244A32">
        <w:rPr>
          <w:rFonts w:ascii="Tahoma" w:eastAsia="宋体" w:hAnsi="Tahoma" w:cs="Tahoma"/>
          <w:color w:val="000000"/>
          <w:kern w:val="0"/>
          <w:sz w:val="15"/>
          <w:szCs w:val="15"/>
        </w:rPr>
        <w:t>贷金融</w:t>
      </w:r>
      <w:proofErr w:type="gramEnd"/>
      <w:r w:rsidRPr="00244A32">
        <w:rPr>
          <w:rFonts w:ascii="Tahoma" w:eastAsia="宋体" w:hAnsi="Tahoma" w:cs="Tahoma"/>
          <w:color w:val="000000"/>
          <w:kern w:val="0"/>
          <w:sz w:val="15"/>
          <w:szCs w:val="15"/>
        </w:rPr>
        <w:t>风险管理研究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120</w:t>
      </w:r>
      <w:r w:rsidRPr="00244A32">
        <w:rPr>
          <w:rFonts w:ascii="Tahoma" w:eastAsia="宋体" w:hAnsi="Tahoma" w:cs="Tahoma"/>
          <w:color w:val="000000"/>
          <w:kern w:val="0"/>
          <w:sz w:val="15"/>
          <w:szCs w:val="15"/>
        </w:rPr>
        <w:t>、互联网金融下</w:t>
      </w:r>
      <w:r w:rsidRPr="00244A32">
        <w:rPr>
          <w:rFonts w:ascii="Tahoma" w:eastAsia="宋体" w:hAnsi="Tahoma" w:cs="Tahoma"/>
          <w:color w:val="000000"/>
          <w:kern w:val="0"/>
          <w:sz w:val="15"/>
          <w:szCs w:val="15"/>
        </w:rPr>
        <w:t>H</w:t>
      </w:r>
      <w:r w:rsidRPr="00244A32">
        <w:rPr>
          <w:rFonts w:ascii="Tahoma" w:eastAsia="宋体" w:hAnsi="Tahoma" w:cs="Tahoma"/>
          <w:color w:val="000000"/>
          <w:kern w:val="0"/>
          <w:sz w:val="15"/>
          <w:szCs w:val="15"/>
        </w:rPr>
        <w:t>银行财务风险管理研究</w:t>
      </w:r>
      <w:r w:rsidRPr="00244A32">
        <w:rPr>
          <w:rFonts w:ascii="Tahoma" w:eastAsia="宋体" w:hAnsi="Tahoma" w:cs="Tahoma"/>
          <w:color w:val="000000"/>
          <w:kern w:val="0"/>
          <w:sz w:val="15"/>
          <w:szCs w:val="15"/>
        </w:rPr>
        <w:br/>
      </w:r>
      <w:proofErr w:type="gramStart"/>
      <w:r w:rsidRPr="00244A32">
        <w:rPr>
          <w:rFonts w:ascii="Tahoma" w:eastAsia="宋体" w:hAnsi="Tahoma" w:cs="Tahoma"/>
          <w:color w:val="000000"/>
          <w:kern w:val="0"/>
          <w:sz w:val="15"/>
          <w:szCs w:val="15"/>
        </w:rPr>
        <w:lastRenderedPageBreak/>
        <w:t xml:space="preserve">　　</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proofErr w:type="gramEnd"/>
      <w:r w:rsidRPr="00244A32">
        <w:rPr>
          <w:rFonts w:ascii="Tahoma" w:eastAsia="宋体" w:hAnsi="Tahoma" w:cs="Tahoma"/>
          <w:b/>
          <w:bCs/>
          <w:color w:val="000000"/>
          <w:kern w:val="0"/>
          <w:sz w:val="15"/>
        </w:rPr>
        <w:t>金融管理毕业论文题目四：</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121</w:t>
      </w:r>
      <w:r w:rsidRPr="00244A32">
        <w:rPr>
          <w:rFonts w:ascii="Tahoma" w:eastAsia="宋体" w:hAnsi="Tahoma" w:cs="Tahoma"/>
          <w:color w:val="000000"/>
          <w:kern w:val="0"/>
          <w:sz w:val="15"/>
          <w:szCs w:val="15"/>
        </w:rPr>
        <w:t>、商业银行金融创新的风险管理研究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122</w:t>
      </w:r>
      <w:r w:rsidRPr="00244A32">
        <w:rPr>
          <w:rFonts w:ascii="Tahoma" w:eastAsia="宋体" w:hAnsi="Tahoma" w:cs="Tahoma"/>
          <w:color w:val="000000"/>
          <w:kern w:val="0"/>
          <w:sz w:val="15"/>
          <w:szCs w:val="15"/>
        </w:rPr>
        <w:t>、雅戈</w:t>
      </w:r>
      <w:proofErr w:type="gramStart"/>
      <w:r w:rsidRPr="00244A32">
        <w:rPr>
          <w:rFonts w:ascii="Tahoma" w:eastAsia="宋体" w:hAnsi="Tahoma" w:cs="Tahoma"/>
          <w:color w:val="000000"/>
          <w:kern w:val="0"/>
          <w:sz w:val="15"/>
          <w:szCs w:val="15"/>
        </w:rPr>
        <w:t>尔利用</w:t>
      </w:r>
      <w:proofErr w:type="gramEnd"/>
      <w:r w:rsidRPr="00244A32">
        <w:rPr>
          <w:rFonts w:ascii="Tahoma" w:eastAsia="宋体" w:hAnsi="Tahoma" w:cs="Tahoma"/>
          <w:color w:val="000000"/>
          <w:kern w:val="0"/>
          <w:sz w:val="15"/>
          <w:szCs w:val="15"/>
        </w:rPr>
        <w:t>金融资产进行盈余管理的案例研究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123</w:t>
      </w:r>
      <w:r w:rsidRPr="00244A32">
        <w:rPr>
          <w:rFonts w:ascii="Tahoma" w:eastAsia="宋体" w:hAnsi="Tahoma" w:cs="Tahoma"/>
          <w:color w:val="000000"/>
          <w:kern w:val="0"/>
          <w:sz w:val="15"/>
          <w:szCs w:val="15"/>
        </w:rPr>
        <w:t>、银行信用制度模型及其在区域金融管理中的应用</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124</w:t>
      </w:r>
      <w:r w:rsidRPr="00244A32">
        <w:rPr>
          <w:rFonts w:ascii="Tahoma" w:eastAsia="宋体" w:hAnsi="Tahoma" w:cs="Tahoma"/>
          <w:color w:val="000000"/>
          <w:kern w:val="0"/>
          <w:sz w:val="15"/>
          <w:szCs w:val="15"/>
        </w:rPr>
        <w:t>、国家信用制度模型及其在区域金融管理中的应用</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125</w:t>
      </w:r>
      <w:r w:rsidRPr="00244A32">
        <w:rPr>
          <w:rFonts w:ascii="Tahoma" w:eastAsia="宋体" w:hAnsi="Tahoma" w:cs="Tahoma"/>
          <w:color w:val="000000"/>
          <w:kern w:val="0"/>
          <w:sz w:val="15"/>
          <w:szCs w:val="15"/>
        </w:rPr>
        <w:t>、我国汽车金融服务业中的信用风险管理</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126</w:t>
      </w:r>
      <w:r w:rsidRPr="00244A32">
        <w:rPr>
          <w:rFonts w:ascii="Tahoma" w:eastAsia="宋体" w:hAnsi="Tahoma" w:cs="Tahoma"/>
          <w:color w:val="000000"/>
          <w:kern w:val="0"/>
          <w:sz w:val="15"/>
          <w:szCs w:val="15"/>
        </w:rPr>
        <w:t>、农户与农地金融机构联结模型及其在区域金融管理中的应用</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127</w:t>
      </w:r>
      <w:r w:rsidRPr="00244A32">
        <w:rPr>
          <w:rFonts w:ascii="Tahoma" w:eastAsia="宋体" w:hAnsi="Tahoma" w:cs="Tahoma"/>
          <w:color w:val="000000"/>
          <w:kern w:val="0"/>
          <w:sz w:val="15"/>
          <w:szCs w:val="15"/>
        </w:rPr>
        <w:t>、基于</w:t>
      </w:r>
      <w:r w:rsidRPr="00244A32">
        <w:rPr>
          <w:rFonts w:ascii="Tahoma" w:eastAsia="宋体" w:hAnsi="Tahoma" w:cs="Tahoma"/>
          <w:color w:val="000000"/>
          <w:kern w:val="0"/>
          <w:sz w:val="15"/>
          <w:szCs w:val="15"/>
        </w:rPr>
        <w:t>ANP</w:t>
      </w:r>
      <w:r w:rsidRPr="00244A32">
        <w:rPr>
          <w:rFonts w:ascii="Tahoma" w:eastAsia="宋体" w:hAnsi="Tahoma" w:cs="Tahoma"/>
          <w:color w:val="000000"/>
          <w:kern w:val="0"/>
          <w:sz w:val="15"/>
          <w:szCs w:val="15"/>
        </w:rPr>
        <w:t>的金融控股公司风险管理研究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128</w:t>
      </w:r>
      <w:r w:rsidRPr="00244A32">
        <w:rPr>
          <w:rFonts w:ascii="Tahoma" w:eastAsia="宋体" w:hAnsi="Tahoma" w:cs="Tahoma"/>
          <w:color w:val="000000"/>
          <w:kern w:val="0"/>
          <w:sz w:val="15"/>
          <w:szCs w:val="15"/>
        </w:rPr>
        <w:t>、中国金融租赁业发展及风险管理研究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129</w:t>
      </w:r>
      <w:r w:rsidRPr="00244A32">
        <w:rPr>
          <w:rFonts w:ascii="Tahoma" w:eastAsia="宋体" w:hAnsi="Tahoma" w:cs="Tahoma"/>
          <w:color w:val="000000"/>
          <w:kern w:val="0"/>
          <w:sz w:val="15"/>
          <w:szCs w:val="15"/>
        </w:rPr>
        <w:t>、物流金融业务风险管理研究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130</w:t>
      </w:r>
      <w:r w:rsidRPr="00244A32">
        <w:rPr>
          <w:rFonts w:ascii="Tahoma" w:eastAsia="宋体" w:hAnsi="Tahoma" w:cs="Tahoma"/>
          <w:color w:val="000000"/>
          <w:kern w:val="0"/>
          <w:sz w:val="15"/>
          <w:szCs w:val="15"/>
        </w:rPr>
        <w:t>、银行从业人员金融犯罪的研究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131</w:t>
      </w:r>
      <w:r w:rsidRPr="00244A32">
        <w:rPr>
          <w:rFonts w:ascii="Tahoma" w:eastAsia="宋体" w:hAnsi="Tahoma" w:cs="Tahoma"/>
          <w:color w:val="000000"/>
          <w:kern w:val="0"/>
          <w:sz w:val="15"/>
          <w:szCs w:val="15"/>
        </w:rPr>
        <w:t>、</w:t>
      </w:r>
      <w:proofErr w:type="gramStart"/>
      <w:r w:rsidRPr="00244A32">
        <w:rPr>
          <w:rFonts w:ascii="Tahoma" w:eastAsia="宋体" w:hAnsi="Tahoma" w:cs="Tahoma"/>
          <w:color w:val="000000"/>
          <w:kern w:val="0"/>
          <w:sz w:val="15"/>
          <w:szCs w:val="15"/>
        </w:rPr>
        <w:t>互联网众筹的</w:t>
      </w:r>
      <w:proofErr w:type="gramEnd"/>
      <w:r w:rsidRPr="00244A32">
        <w:rPr>
          <w:rFonts w:ascii="Tahoma" w:eastAsia="宋体" w:hAnsi="Tahoma" w:cs="Tahoma"/>
          <w:color w:val="000000"/>
          <w:kern w:val="0"/>
          <w:sz w:val="15"/>
          <w:szCs w:val="15"/>
        </w:rPr>
        <w:t>刑事法律风险防控</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132</w:t>
      </w:r>
      <w:r w:rsidRPr="00244A32">
        <w:rPr>
          <w:rFonts w:ascii="Tahoma" w:eastAsia="宋体" w:hAnsi="Tahoma" w:cs="Tahoma"/>
          <w:color w:val="000000"/>
          <w:kern w:val="0"/>
          <w:sz w:val="15"/>
          <w:szCs w:val="15"/>
        </w:rPr>
        <w:t>、供应</w:t>
      </w:r>
      <w:proofErr w:type="gramStart"/>
      <w:r w:rsidRPr="00244A32">
        <w:rPr>
          <w:rFonts w:ascii="Tahoma" w:eastAsia="宋体" w:hAnsi="Tahoma" w:cs="Tahoma"/>
          <w:color w:val="000000"/>
          <w:kern w:val="0"/>
          <w:sz w:val="15"/>
          <w:szCs w:val="15"/>
        </w:rPr>
        <w:t>链金融</w:t>
      </w:r>
      <w:proofErr w:type="gramEnd"/>
      <w:r w:rsidRPr="00244A32">
        <w:rPr>
          <w:rFonts w:ascii="Tahoma" w:eastAsia="宋体" w:hAnsi="Tahoma" w:cs="Tahoma"/>
          <w:color w:val="000000"/>
          <w:kern w:val="0"/>
          <w:sz w:val="15"/>
          <w:szCs w:val="15"/>
        </w:rPr>
        <w:t>中商业银行的风险管理研究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133</w:t>
      </w:r>
      <w:r w:rsidRPr="00244A32">
        <w:rPr>
          <w:rFonts w:ascii="Tahoma" w:eastAsia="宋体" w:hAnsi="Tahoma" w:cs="Tahoma"/>
          <w:color w:val="000000"/>
          <w:kern w:val="0"/>
          <w:sz w:val="15"/>
          <w:szCs w:val="15"/>
        </w:rPr>
        <w:t>、金融外包服务公司员工绩效管理体系研究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134</w:t>
      </w:r>
      <w:r w:rsidRPr="00244A32">
        <w:rPr>
          <w:rFonts w:ascii="Tahoma" w:eastAsia="宋体" w:hAnsi="Tahoma" w:cs="Tahoma"/>
          <w:color w:val="000000"/>
          <w:kern w:val="0"/>
          <w:sz w:val="15"/>
          <w:szCs w:val="15"/>
        </w:rPr>
        <w:t>、互联网金融发展对家庭财富管理影响研究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135</w:t>
      </w:r>
      <w:r w:rsidRPr="00244A32">
        <w:rPr>
          <w:rFonts w:ascii="Tahoma" w:eastAsia="宋体" w:hAnsi="Tahoma" w:cs="Tahoma"/>
          <w:color w:val="000000"/>
          <w:kern w:val="0"/>
          <w:sz w:val="15"/>
          <w:szCs w:val="15"/>
        </w:rPr>
        <w:t>、我国消费金融公司信贷风险管理研究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136</w:t>
      </w:r>
      <w:r w:rsidRPr="00244A32">
        <w:rPr>
          <w:rFonts w:ascii="Tahoma" w:eastAsia="宋体" w:hAnsi="Tahoma" w:cs="Tahoma"/>
          <w:color w:val="000000"/>
          <w:kern w:val="0"/>
          <w:sz w:val="15"/>
          <w:szCs w:val="15"/>
        </w:rPr>
        <w:t>、中国互联网汽车金融信用风险管理研究</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137</w:t>
      </w:r>
      <w:r w:rsidRPr="00244A32">
        <w:rPr>
          <w:rFonts w:ascii="Tahoma" w:eastAsia="宋体" w:hAnsi="Tahoma" w:cs="Tahoma"/>
          <w:color w:val="000000"/>
          <w:kern w:val="0"/>
          <w:sz w:val="15"/>
          <w:szCs w:val="15"/>
        </w:rPr>
        <w:t>、中小企业金融风险应急管理初探</w:t>
      </w:r>
      <w:r w:rsidRPr="00244A32">
        <w:rPr>
          <w:rFonts w:ascii="Tahoma" w:eastAsia="宋体" w:hAnsi="Tahoma" w:cs="Tahoma"/>
          <w:color w:val="000000"/>
          <w:kern w:val="0"/>
          <w:sz w:val="15"/>
          <w:szCs w:val="15"/>
        </w:rPr>
        <w:br/>
      </w:r>
      <w:r w:rsidRPr="00244A32">
        <w:rPr>
          <w:rFonts w:ascii="Tahoma" w:eastAsia="宋体" w:hAnsi="Tahoma" w:cs="Tahoma"/>
          <w:color w:val="000000"/>
          <w:kern w:val="0"/>
          <w:sz w:val="15"/>
          <w:szCs w:val="15"/>
        </w:rPr>
        <w:t xml:space="preserve">　　</w:t>
      </w:r>
      <w:r w:rsidRPr="00244A32">
        <w:rPr>
          <w:rFonts w:ascii="Tahoma" w:eastAsia="宋体" w:hAnsi="Tahoma" w:cs="Tahoma"/>
          <w:color w:val="000000"/>
          <w:kern w:val="0"/>
          <w:sz w:val="15"/>
          <w:szCs w:val="15"/>
        </w:rPr>
        <w:t>138</w:t>
      </w:r>
      <w:r w:rsidRPr="00244A32">
        <w:rPr>
          <w:rFonts w:ascii="Tahoma" w:eastAsia="宋体" w:hAnsi="Tahoma" w:cs="Tahoma"/>
          <w:color w:val="000000"/>
          <w:kern w:val="0"/>
          <w:sz w:val="15"/>
          <w:szCs w:val="15"/>
        </w:rPr>
        <w:t>、我国新型农村金融机构风险管理问题研究</w:t>
      </w:r>
    </w:p>
    <w:p w:rsidR="00903961" w:rsidRPr="00244A32" w:rsidRDefault="00903961"/>
    <w:sectPr w:rsidR="00903961" w:rsidRPr="00244A32"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44A32"/>
    <w:rsid w:val="00244A32"/>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244A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4A32"/>
    <w:rPr>
      <w:rFonts w:ascii="宋体" w:eastAsia="宋体" w:hAnsi="宋体" w:cs="宋体"/>
      <w:b/>
      <w:bCs/>
      <w:kern w:val="36"/>
      <w:sz w:val="48"/>
      <w:szCs w:val="48"/>
    </w:rPr>
  </w:style>
  <w:style w:type="character" w:styleId="a3">
    <w:name w:val="Strong"/>
    <w:basedOn w:val="a0"/>
    <w:uiPriority w:val="22"/>
    <w:qFormat/>
    <w:rsid w:val="00244A32"/>
    <w:rPr>
      <w:b/>
      <w:bCs/>
    </w:rPr>
  </w:style>
</w:styles>
</file>

<file path=word/webSettings.xml><?xml version="1.0" encoding="utf-8"?>
<w:webSettings xmlns:r="http://schemas.openxmlformats.org/officeDocument/2006/relationships" xmlns:w="http://schemas.openxmlformats.org/wordprocessingml/2006/main">
  <w:divs>
    <w:div w:id="1083531502">
      <w:bodyDiv w:val="1"/>
      <w:marLeft w:val="0"/>
      <w:marRight w:val="0"/>
      <w:marTop w:val="0"/>
      <w:marBottom w:val="0"/>
      <w:divBdr>
        <w:top w:val="none" w:sz="0" w:space="0" w:color="auto"/>
        <w:left w:val="none" w:sz="0" w:space="0" w:color="auto"/>
        <w:bottom w:val="none" w:sz="0" w:space="0" w:color="auto"/>
        <w:right w:val="none" w:sz="0" w:space="0" w:color="auto"/>
      </w:divBdr>
      <w:divsChild>
        <w:div w:id="1887712498">
          <w:marLeft w:val="0"/>
          <w:marRight w:val="0"/>
          <w:marTop w:val="100"/>
          <w:marBottom w:val="0"/>
          <w:divBdr>
            <w:top w:val="none" w:sz="0" w:space="0" w:color="auto"/>
            <w:left w:val="none" w:sz="0" w:space="0" w:color="auto"/>
            <w:bottom w:val="none" w:sz="0" w:space="0" w:color="auto"/>
            <w:right w:val="none" w:sz="0" w:space="0" w:color="auto"/>
          </w:divBdr>
        </w:div>
      </w:divsChild>
    </w:div>
    <w:div w:id="140568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504</Words>
  <Characters>2873</Characters>
  <Application>Microsoft Office Word</Application>
  <DocSecurity>0</DocSecurity>
  <Lines>23</Lines>
  <Paragraphs>6</Paragraphs>
  <ScaleCrop>false</ScaleCrop>
  <Company>微软中国</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2019-01-04T18:30:00Z</dcterms:created>
  <dcterms:modified xsi:type="dcterms:W3CDTF">2019-01-04T18:31:00Z</dcterms:modified>
</cp:coreProperties>
</file>