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38A" w:rsidRPr="00A0138A" w:rsidRDefault="00A0138A" w:rsidP="00A0138A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A0138A">
        <w:rPr>
          <w:rFonts w:ascii="Tahoma" w:eastAsia="宋体" w:hAnsi="Tahoma" w:cs="Tahoma"/>
          <w:b/>
          <w:bCs/>
          <w:color w:val="02A2D6"/>
          <w:kern w:val="36"/>
          <w:sz w:val="22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2"/>
        </w:rPr>
        <w:t>9</w:t>
      </w:r>
      <w:r w:rsidRPr="00A0138A">
        <w:rPr>
          <w:rFonts w:ascii="Tahoma" w:eastAsia="宋体" w:hAnsi="Tahoma" w:cs="Tahoma"/>
          <w:b/>
          <w:bCs/>
          <w:color w:val="02A2D6"/>
          <w:kern w:val="36"/>
          <w:sz w:val="22"/>
        </w:rPr>
        <w:t>招聘方向的毕业论文题目精选</w:t>
      </w:r>
    </w:p>
    <w:p w:rsidR="00A0138A" w:rsidRDefault="00A0138A" w:rsidP="00A0138A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ascii="黑体" w:eastAsia="黑体" w:hAnsi="黑体" w:cs="Tahoma" w:hint="eastAsia"/>
          <w:color w:val="000000"/>
          <w:sz w:val="15"/>
          <w:szCs w:val="15"/>
        </w:rPr>
        <w:t xml:space="preserve">　　</w:t>
      </w:r>
      <w:r>
        <w:rPr>
          <w:rStyle w:val="a4"/>
          <w:rFonts w:cs="Tahoma" w:hint="eastAsia"/>
          <w:color w:val="000000"/>
          <w:sz w:val="16"/>
          <w:szCs w:val="16"/>
        </w:rPr>
        <w:t>招聘方向论文题目作为 人力资源管理毕业论文题目来源方向之一，其作用不容小视，下面我们以此为研究，着重整理了招聘方向的毕业论文题目大全，欢迎各位参考。</w:t>
      </w:r>
    </w:p>
    <w:p w:rsidR="00A0138A" w:rsidRDefault="00A0138A" w:rsidP="00A0138A">
      <w:pPr>
        <w:pStyle w:val="a3"/>
        <w:spacing w:before="0" w:beforeAutospacing="0" w:after="0" w:afterAutospacing="0" w:line="300" w:lineRule="atLeast"/>
        <w:jc w:val="center"/>
        <w:rPr>
          <w:rFonts w:ascii="Tahoma" w:hAnsi="Tahoma" w:cs="Tahoma"/>
          <w:color w:val="000000"/>
          <w:sz w:val="15"/>
          <w:szCs w:val="15"/>
        </w:rPr>
      </w:pPr>
      <w:r>
        <w:rPr>
          <w:rFonts w:cs="Tahoma"/>
          <w:b/>
          <w:bCs/>
          <w:noProof/>
          <w:color w:val="000000"/>
          <w:sz w:val="16"/>
          <w:szCs w:val="16"/>
        </w:rPr>
        <w:drawing>
          <wp:inline distT="0" distB="0" distL="0" distR="0">
            <wp:extent cx="5588000" cy="2425700"/>
            <wp:effectExtent l="19050" t="0" r="0" b="0"/>
            <wp:docPr id="1" name="图片 1" descr="招聘方向的毕业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招聘方向的毕业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38A" w:rsidRDefault="00A0138A" w:rsidP="00A0138A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ascii="黑体" w:eastAsia="黑体" w:hAnsi="黑体" w:cs="Tahoma" w:hint="eastAsia"/>
          <w:color w:val="000000"/>
          <w:sz w:val="15"/>
          <w:szCs w:val="15"/>
        </w:rPr>
        <w:t xml:space="preserve">　　</w:t>
      </w:r>
      <w:r>
        <w:rPr>
          <w:rStyle w:val="a4"/>
          <w:rFonts w:cs="Tahoma" w:hint="eastAsia"/>
          <w:color w:val="000000"/>
          <w:sz w:val="14"/>
          <w:szCs w:val="14"/>
        </w:rPr>
        <w:t>招聘方向的毕业论文题目</w:t>
      </w:r>
      <w:proofErr w:type="gramStart"/>
      <w:r>
        <w:rPr>
          <w:rStyle w:val="a4"/>
          <w:rFonts w:cs="Tahoma" w:hint="eastAsia"/>
          <w:color w:val="000000"/>
          <w:sz w:val="14"/>
          <w:szCs w:val="14"/>
        </w:rPr>
        <w:t>一</w:t>
      </w:r>
      <w:proofErr w:type="gramEnd"/>
      <w:r>
        <w:rPr>
          <w:rStyle w:val="a4"/>
          <w:rFonts w:cs="Tahoma" w:hint="eastAsia"/>
          <w:color w:val="000000"/>
          <w:sz w:val="14"/>
          <w:szCs w:val="14"/>
        </w:rPr>
        <w:t>：</w:t>
      </w:r>
    </w:p>
    <w:p w:rsidR="00A0138A" w:rsidRDefault="00A0138A" w:rsidP="00A0138A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ascii="黑体" w:eastAsia="黑体" w:hAnsi="黑体" w:cs="Tahoma" w:hint="eastAsia"/>
          <w:color w:val="000000"/>
          <w:sz w:val="15"/>
          <w:szCs w:val="15"/>
        </w:rPr>
        <w:t xml:space="preserve">　　1、 从招聘信息看企业对情报学人才技能的需求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2、 基于求职者视角的招聘网站使用意向影响因素分析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3、 企业信息咨询职业核心技能需求研究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4、 招聘市场上的性别歧视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5、 基于招聘网站访问活跃度的失业率变化趋势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6、 中国互联网招聘发展史话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7、 大数据时代百度招聘分析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8、 应用SWOT模型分析多元化招聘方式与大学生就业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9、 基于招聘方视角指导高校毕业生就业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10、 以教学为中心：美国文理学院的教师招聘机制分析--以麦卡莱斯特学院为例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11、 基于BP神经网络的就业招聘企业客户分类问题研究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12、 互联网时代下，高校毕业生网络招聘影响因素及策略研究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13、 从招聘信息看图书馆学人才需求与专业教育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14、 基于</w:t>
      </w:r>
      <w:proofErr w:type="gramStart"/>
      <w:r>
        <w:rPr>
          <w:rFonts w:ascii="黑体" w:eastAsia="黑体" w:hAnsi="黑体" w:cs="Tahoma" w:hint="eastAsia"/>
          <w:color w:val="000000"/>
          <w:sz w:val="15"/>
          <w:szCs w:val="15"/>
        </w:rPr>
        <w:t>招聘网数据</w:t>
      </w:r>
      <w:proofErr w:type="gramEnd"/>
      <w:r>
        <w:rPr>
          <w:rFonts w:ascii="黑体" w:eastAsia="黑体" w:hAnsi="黑体" w:cs="Tahoma" w:hint="eastAsia"/>
          <w:color w:val="000000"/>
          <w:sz w:val="15"/>
          <w:szCs w:val="15"/>
        </w:rPr>
        <w:t>的南京市新增就业空间分布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15、 人才招聘如何实现“多、快、好”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16、 网络猎头行为的分析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17、 网络招聘广告文字信息内容特征对求职决策的影响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18、 R人力资源服务公司招聘业务改进策略研究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19、 利比里亚国际非政府组织员工招聘与留用的影响因素研究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20、 华易公司中层管理人员招聘体系方案设计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21、 基于JXSD独立学院校友企业校园招聘的有效性研究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22、 人才招聘会如何“华丽转身”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23、 企业招聘管理中的法律风险及其规避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24、 网络招聘突围之路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25、 基于大学生求职行为特征的企业招聘策略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26、 中国劳动力市场招聘歧视问题研究概述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27、 组织行为学相关理论在招聘中的应用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</w:r>
      <w:r>
        <w:rPr>
          <w:rFonts w:ascii="黑体" w:eastAsia="黑体" w:hAnsi="黑体" w:cs="Tahoma" w:hint="eastAsia"/>
          <w:color w:val="000000"/>
          <w:sz w:val="15"/>
          <w:szCs w:val="15"/>
        </w:rPr>
        <w:lastRenderedPageBreak/>
        <w:t xml:space="preserve">　　28、 用人单位招聘中的法律风险防范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29、 用人单位参与校园招聘之道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30、 基于双边市场视角的我国网络招聘市场发展策略探讨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31、 人力资源管理专业学生的素质评价研究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32、 浅析影响网络招聘成功的因素及对策</w:t>
      </w:r>
      <w:r>
        <w:rPr>
          <w:rFonts w:ascii="黑体" w:eastAsia="黑体" w:hAnsi="黑体" w:cs="Tahoma" w:hint="eastAsia"/>
          <w:color w:val="000000"/>
          <w:sz w:val="15"/>
          <w:szCs w:val="15"/>
        </w:rPr>
        <w:br/>
        <w:t xml:space="preserve">　　33、 浅谈当前网络招聘存在的问题及对策</w:t>
      </w:r>
    </w:p>
    <w:p w:rsidR="00A0138A" w:rsidRPr="00A0138A" w:rsidRDefault="00A0138A" w:rsidP="00A013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38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A0138A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招聘方向的毕业论文题目二：</w:t>
      </w:r>
    </w:p>
    <w:p w:rsidR="00A0138A" w:rsidRPr="00A0138A" w:rsidRDefault="00A0138A" w:rsidP="00A0138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t xml:space="preserve">　　34、 浅析网络招聘现状模式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35、 网络招聘就业的优势、劣势及建议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36、 “微招聘”显神通 小身材发挥大服务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37、 </w:t>
      </w:r>
      <w:proofErr w:type="gramStart"/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t>论当前</w:t>
      </w:r>
      <w:proofErr w:type="gramEnd"/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t>我国人力资源市场招聘的供求匹配问题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38、 社交风潮冲击传统网络招聘模式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39、 企业招聘中的法律风险管理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40、 网络招聘平台的交叉网络外部性验证及启示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41、 网上招聘系统分析、设计与实现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42、 求职者对网络招聘态度及其影响因素研究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43、 双边市场视角下我国网络招聘行业竞争研究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44、 垂直细分是方向--浅析网络招聘的现状与未来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45、 招聘与应聘的博弈分析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46、 网络招聘的问题及对策探讨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47、 我国网络招聘研究综述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48、 程序式人力资源招聘管理的激活研究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49、 基于信息不对称理论的人力资源招聘工作研究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50、 招聘外包及其在农民工招聘中的应用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51、 浅谈网络招聘的发展趋势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52、 试论网络招聘现状及发展趋势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53、 在线招聘的渠道选择--</w:t>
      </w:r>
      <w:proofErr w:type="gramStart"/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t>苹果官网与</w:t>
      </w:r>
      <w:proofErr w:type="gramEnd"/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t>智联招聘的对比分析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54、 基于我国当前网络招聘产业SWOT分析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55、 影响网络招聘有效性的因素与策略浅析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56、 如何规避招聘过程中的风险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57、 </w:t>
      </w:r>
      <w:proofErr w:type="gramStart"/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t>微信招聘</w:t>
      </w:r>
      <w:proofErr w:type="gramEnd"/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t>新常态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58、 拉勾VS智联招聘：蚂蚁雄兵挑战沙场老将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59、 我国会计人才市场需求的统计分析--以智联</w:t>
      </w:r>
      <w:proofErr w:type="gramStart"/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t>招聘网</w:t>
      </w:r>
      <w:proofErr w:type="gramEnd"/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t>为例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60、 招聘环节的法律风险控制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61、 中小企业招聘的法律风险及规避策略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62、 试析互联网时代的招聘途径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63、 大数据</w:t>
      </w:r>
      <w:proofErr w:type="gramStart"/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t>招聘靠谱</w:t>
      </w:r>
      <w:proofErr w:type="gramEnd"/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t>吗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64、 中小企业实施网络招聘的实证研究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65、 当前网络招聘行业发展特点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66、 网络招聘现状模式分析</w:t>
      </w:r>
    </w:p>
    <w:p w:rsidR="00A0138A" w:rsidRPr="00A0138A" w:rsidRDefault="00A0138A" w:rsidP="00A0138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t xml:space="preserve">　　</w:t>
      </w:r>
      <w:r w:rsidRPr="00A0138A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招聘方向的毕业论文题目三：</w:t>
      </w:r>
    </w:p>
    <w:p w:rsidR="00A0138A" w:rsidRPr="00A0138A" w:rsidRDefault="00A0138A" w:rsidP="00A0138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t xml:space="preserve">　　67、 双边市场视角下我国网络招聘市场实证分析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68、 校园招聘存在的问题及对策研究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69、 网络招聘的成效评估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lastRenderedPageBreak/>
        <w:t xml:space="preserve">　　70、 情绪劳动及员工招聘管理要点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71、 “云”上招聘新格局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72、 用人单位招聘录用过程中的法律风险与防范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73、 网络招聘现状及对策分析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74、 基于双边市场理论的网络招聘行业定价分析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75、 深度互联网化：在线招聘拐点已至多元发展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76、 招聘过程中的劳动力市场歧视理论研究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77、 企业校园招聘浅论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78、 浅议中小企业员工招聘的法律风险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79、 我国人力资源网络招聘的文献述评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80、 我国人力资源招聘服务行业面临的机遇与挑战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81、 网络招聘“次时代”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82、 越权招聘现象分析及全面招聘体系研究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83、 职业性别刻板印象对招聘人员甄选行为的影响研究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84、 《劳动合同法》下企业招聘法律风险及防范措施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85、 如何提高校园招聘有效性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86、 《劳动合同法》背景下企业招聘新风险及对策分析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87、 浅析组织招聘人才时常犯的若干错误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88、 人才任用理论对组织招聘工作的启示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89、 探析人事招聘新媒介--</w:t>
      </w:r>
      <w:proofErr w:type="gramStart"/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t>微博招聘</w:t>
      </w:r>
      <w:proofErr w:type="gramEnd"/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90、 电子招聘：网络时代 人力资源管理的新变革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91、 企业招聘：如何有效找到人才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92、 人力资源招聘战略的影响量分析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93、 “人杰招聘”网络公司运营策略研究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94、 前程无忧公司网络招聘管理研究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95、 PCI猎头公司对中高级人才招聘业务研究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96、 美国高科技企业的人才招聘借鉴及对中国的启示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97、 就业市场招聘诚信缺失原因分析及对策研究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98、 人才市场招聘</w:t>
      </w:r>
      <w:proofErr w:type="gramStart"/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t>会顾客</w:t>
      </w:r>
      <w:proofErr w:type="gramEnd"/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t>满意度研究</w:t>
      </w:r>
      <w:r w:rsidRPr="00A0138A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br/>
        <w:t xml:space="preserve">　　99、 分段式招聘 企业人才“情投意合”</w:t>
      </w:r>
    </w:p>
    <w:p w:rsidR="00903961" w:rsidRPr="00A0138A" w:rsidRDefault="00903961"/>
    <w:sectPr w:rsidR="00903961" w:rsidRPr="00A0138A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138A"/>
    <w:rsid w:val="00903961"/>
    <w:rsid w:val="00A01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13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138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01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0138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0138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13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2069</Characters>
  <Application>Microsoft Office Word</Application>
  <DocSecurity>0</DocSecurity>
  <Lines>17</Lines>
  <Paragraphs>4</Paragraphs>
  <ScaleCrop>false</ScaleCrop>
  <Company>微软中国</Company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2019-01-04T18:33:00Z</dcterms:created>
  <dcterms:modified xsi:type="dcterms:W3CDTF">2019-01-04T18:34:00Z</dcterms:modified>
</cp:coreProperties>
</file>