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5F" w:rsidRPr="00E23B5F" w:rsidRDefault="00E23B5F" w:rsidP="00E23B5F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E23B5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E23B5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最新普通教育论文题目</w:t>
      </w:r>
      <w:r w:rsidRPr="00E23B5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144</w:t>
      </w:r>
      <w:r w:rsidRPr="00E23B5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</w:t>
      </w:r>
    </w:p>
    <w:p w:rsidR="00E23B5F" w:rsidRPr="00E23B5F" w:rsidRDefault="00E23B5F" w:rsidP="00E23B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普通教育主要是指以升学为目标，以基础科学知识为主要教学内容的学校教育。为了使大家能够全面的了解普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通教育。小编从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个不同角度挑选了以下普通教育论文题目供大家参考。</w:t>
      </w:r>
    </w:p>
    <w:p w:rsidR="00E23B5F" w:rsidRPr="00E23B5F" w:rsidRDefault="00E23B5F" w:rsidP="00E23B5F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114800" cy="2933065"/>
            <wp:effectExtent l="19050" t="0" r="0" b="0"/>
            <wp:docPr id="1" name="图片 1" descr="http://www.lunwenstudy.com/uploads/allimg/160803/13-160P31K356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K3563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E23B5F" w:rsidRDefault="00E23B5F" w:rsidP="00E23B5F"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、南充市农村留守幼儿与非留守幼儿生存状况对比分析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、环境创设在幼儿教育中的作用探微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、巧妙创设幼儿园精神环境，培养幼儿良好行为习惯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、幼儿语言教学中自主学习能力的培养探讨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、基于生活化的幼儿美术教育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、丰富多彩的游戏活动是提高幼儿教育水平的有效形式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、浅谈提高幼儿语言教学有效性的策略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、浅谈绘本故事对幼儿行为习惯的影响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、幼儿数学教学的现状及改进策略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、刍议有效矫正幼儿任性行为实践与研究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、幼儿教育中游戏教学的价值分析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、幼儿合作能力的培养研究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、在添画活动中培养中班幼儿的口语表达能力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、谈幼儿常见不良行为的成因分析与矫正方法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、浅谈幼儿快乐情绪和情感的培养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、关于幼儿礼仪行为养成教育的研究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、浅谈如何培养幼儿的语言表达能力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、对幼儿参与班级环境创设的思考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、家庭中幼儿安全教育现状及其对策研究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、中大班幼儿学前教育方法及理念培养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、浅析多媒体教学对于提高学习效率的积极影响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以幼儿教学为例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、谈现代信息技术对幼儿教育教学的影响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、有效开展幼儿区域游戏活动的对策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、溺爱对幼儿的危害及调整策略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、民族舞蹈在幼儿文化教育中的应用与传承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、探析在幼儿教育中融入民间工艺课程的意义及策略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、幼儿基本体操对幼儿身心发展的影响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、幼儿音乐教育的重要性及教学方法探究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、论新时期幼儿的金钱观及其财商启蒙教育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、幼儿直觉思维的教育意义和培养策略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、幼儿早期阅读困难的预测性因素及教育对策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、幼儿成语情景剧创编初探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、多媒体在幼儿教学中运用的做法和体会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、敦煌文化及艺术在幼儿教学具中的运用研究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、新课程背景下小学数学有效教学策略的研究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、小学思想品德教学存在的问题与对策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、小学教师教学拖堂的危害及对策研究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、在小学高年级运用赏识教育的个案分析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、在小学语文开展成语教学的研究策略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、小学美术课堂互动教学方式的探讨与研究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、当前小学信息技术教育教学存在的问题与对策研究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、对小学生态道德教育的思考与实践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、提高农村小学语文课堂教学质量的措施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、让情感教育成为小学英语和谐课堂的催化剂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、对小学数学赏识教育的研究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、信息技术助力小学数学改革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、小学语文教学中学生主体发展的实现策略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、小学英语课堂情境教学研究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、小学数学素质教育的几点思考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、小学数学教学中如何强化学生的计算能力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、小学语文教学如何营造良好的课堂气氛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、提高小学语文课堂教学实效性的探索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、如何优化小学数学课堂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、个性化角度下的小学语文作文教学探究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、新课改下的小学数学教学方法创新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、小学数学教学中学困生的转化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、浅谈小学英语教学中的单词记忆方法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、浅谈小学数学教师的课堂教学语言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、小学数学估算教学的问题和策略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、小学数学教学中课外活动的有效开展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、开放式教学模式在小学数学教学中的运用及意义探寻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、小学语文学习习惯的培养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、新课改下小学数学教学存在的问题与策略探究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、小学语文教学中开展合作学习的实践探索与尝试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、小学数学教学中提问艺术探讨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、小学科学课教学中如何引导学生主动探究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、浅析小学语文教育存在的问题以及应对方法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、提高小学数学复习课实效性探析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、浅谈如何构建小学语文高效课堂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、初中化学教学中实验的重要作用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、初中英语词汇教学中记忆规律的有效运用探讨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、新课改下初中生物教学的有效途径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、语境理论对初中英语阅读教学的作用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、如何架好从小学数学到初中数学这座桥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、浅谈小学语文教学如何向初中语文教学过渡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、初中物理与小学科学教材的衔接及比较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、初中数学教具学具的制作及应用探究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、浅议小学初中语文考试的衔接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、初中数学作业创新设计探微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、浅析将民族艺术融入初中美术课堂的教学方法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、探讨高中语文教学中人文精神渗透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、高中语文课堂有效提问策略研究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、关于高中课改后体育教学对中学生幸福感培养的探究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、阅读法对新课改下高中历史教学的影响及其应用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、新课程下高中物理课堂导入教学研究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、新课改下提高高中记叙文写作教学质量的策略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、现代教育技术在高中物理教学中的辅助作用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、高中英语教学中的跨文化语境教学研究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、浅谈对人教版高中英语教材的认识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、新课程标准下高中地理翻转课堂教学的实施策略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、浅谈高中语文诗歌教学的有效开展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、基于新课程理念的高中体育有效教学行为建构研究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、论建模在高中化学教学中的重要性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、论高中思想政治课的教学艺术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、高中生物实验教学现状及其策略探析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、浅谈高中素描专业教学的创新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、大学数学与高中数学衔接问题的对策分析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、高中英语阅读教学中词汇教学对写作教学的促进作用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、语法层概念迁移视角下的高中英语语法教学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以被动句的习得为例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、试论高中英语教学中学生自主学习能力的培养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、创新教学理念与中职计算机教学的有效结合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、生药学实验内容及考试改革探讨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、信息化管理在民办高职院校班级日常管理工作中的重要性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、高职思政教育与社会主义核心价值观的有机融合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、高职院校招生与就业工作思路与对策探析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、基于创新的职业教育的教育管理模式研究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、浅谈中职学校理实一体化汽车营销实训基地建设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、汽车营销专业校内实训基地建设与管理机制研究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、商贸类中等职业学校集团化运营生产性实训基地的探索与实践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、浅议中职计算机课程教学模式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、思想教育与运动员竞赛心理状态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、高职教育经管类专业人才培养优化研究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基于中部崛起背景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、校企合作背景下材料科学与工程专业人才培养模式探索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以湖北汽车工业学院材料学院为例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、高职学生礼仪文化教育探究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、浅谈中职学校男子篮球队的技战术训练方法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、高师院校师德教育与职业生涯规划教学的整合探析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、探析中职德育人性化改革的有效途径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、小议中职生的道德现状及加强道德修养的途径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、浅谈饭店英语文化教学的问题和对策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、中职学生的综合体质特征及体质测试方法研究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、成人高等教育管理工作中存在的问题及对策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、成人教育的社会本原与历史使命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和谐社会与幸福生活之源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、新时期做好党校学员思想政治工作的探讨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、新型职业农民培育存在的问题及对策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、高等教育自学考试学业评价改革的理论与实践探索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、成人教育关键能力培养的反思与实践探索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、学习支持视域下的自考助学服务体系建设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、城镇化进程中新生代农民工就业培训问题研究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、服务贸易视角下中国成人教育国际化潜力研究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、基于社会治理创新的社区教育发展途径研究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、农村成人教育培训体系构建策略研究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、基于继续教育通道的新生代农民工就业保障体系构建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、成人高等学校会计内部控制研究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、老年教育的国外经验及启示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、电大商务英语专业学生英语听说能力培养的探索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、融合数学课堂中建构以聋生为中心的核心支持系统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、新媒体环境下少数民族大学生思想政治教育对策探析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、如何为智障学生创设劳动技能学习环境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、关于我国继续教育工作内涵与战略取向的想法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、互联网环境下农村阅读情况及对策研究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、浅谈基于现代远程教育技术下的成人数学教学的联系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、提高眼科住院医师规范化培训临床技能的探讨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、规范化教学中电子病历书写培训分析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、移动学习在企业员工培训中的应用困境和对策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普通基础教育分为幼儿教育、小学教育、初中教育、高中教育、特殊教育以及职业教育等。以上普通教育论文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E23B5F">
        <w:rPr>
          <w:rFonts w:ascii="Tahoma" w:eastAsia="宋体" w:hAnsi="Tahoma" w:cs="Tahoma"/>
          <w:color w:val="000000"/>
          <w:kern w:val="0"/>
          <w:sz w:val="11"/>
          <w:szCs w:val="11"/>
        </w:rPr>
        <w:t>题目就是从这几个方面确立选题的。希望能给大家确立选题指引方向。</w:t>
      </w:r>
    </w:p>
    <w:sectPr w:rsidR="00D801D6" w:rsidRPr="00E23B5F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B5F"/>
    <w:rsid w:val="00D801D6"/>
    <w:rsid w:val="00E2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3B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B5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E23B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3B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3100</Characters>
  <Application>Microsoft Office Word</Application>
  <DocSecurity>0</DocSecurity>
  <Lines>25</Lines>
  <Paragraphs>7</Paragraphs>
  <ScaleCrop>false</ScaleCrop>
  <Company>微软中国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2019-01-05T07:22:00Z</dcterms:created>
  <dcterms:modified xsi:type="dcterms:W3CDTF">2019-01-05T07:22:00Z</dcterms:modified>
</cp:coreProperties>
</file>