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702" w:rsidRPr="00D00702" w:rsidRDefault="00D00702" w:rsidP="00D00702">
      <w:pPr>
        <w:widowControl/>
        <w:spacing w:line="428" w:lineRule="atLeast"/>
        <w:jc w:val="center"/>
        <w:outlineLvl w:val="0"/>
        <w:rPr>
          <w:rFonts w:ascii="Tahoma" w:eastAsia="宋体" w:hAnsi="Tahoma" w:cs="Tahoma"/>
          <w:b/>
          <w:bCs/>
          <w:color w:val="02A2D6"/>
          <w:kern w:val="36"/>
          <w:sz w:val="16"/>
          <w:szCs w:val="16"/>
        </w:rPr>
      </w:pPr>
      <w:r w:rsidRPr="00D00702">
        <w:rPr>
          <w:rFonts w:ascii="Tahoma" w:eastAsia="宋体" w:hAnsi="Tahoma" w:cs="Tahoma"/>
          <w:b/>
          <w:bCs/>
          <w:color w:val="02A2D6"/>
          <w:kern w:val="36"/>
          <w:sz w:val="16"/>
          <w:szCs w:val="16"/>
        </w:rPr>
        <w:t>99</w:t>
      </w:r>
      <w:r w:rsidRPr="00D00702">
        <w:rPr>
          <w:rFonts w:ascii="Tahoma" w:eastAsia="宋体" w:hAnsi="Tahoma" w:cs="Tahoma"/>
          <w:b/>
          <w:bCs/>
          <w:color w:val="02A2D6"/>
          <w:kern w:val="36"/>
          <w:sz w:val="16"/>
          <w:szCs w:val="16"/>
        </w:rPr>
        <w:t>个电子商务安全论文题目</w:t>
      </w:r>
    </w:p>
    <w:p w:rsidR="00D00702" w:rsidRPr="00D00702" w:rsidRDefault="00D00702" w:rsidP="00D00702">
      <w:pPr>
        <w:widowControl/>
        <w:jc w:val="left"/>
        <w:rPr>
          <w:rFonts w:ascii="宋体" w:eastAsia="宋体" w:hAnsi="宋体" w:cs="宋体"/>
          <w:kern w:val="0"/>
          <w:sz w:val="24"/>
          <w:szCs w:val="24"/>
        </w:rPr>
      </w:pPr>
      <w:r w:rsidRPr="00D00702">
        <w:rPr>
          <w:rFonts w:ascii="Tahoma" w:eastAsia="宋体" w:hAnsi="Tahoma" w:cs="Tahoma"/>
          <w:color w:val="000000"/>
          <w:kern w:val="0"/>
          <w:sz w:val="11"/>
          <w:szCs w:val="11"/>
        </w:rPr>
        <w:t xml:space="preserve">　　电子商务的发展已将全球的商务企业都推进到一场真的商业革命大潮中，潮起潮落，安全问题是关键。下面由学术堂为大家整理出</w:t>
      </w:r>
      <w:r w:rsidRPr="00D00702">
        <w:rPr>
          <w:rFonts w:ascii="Tahoma" w:eastAsia="宋体" w:hAnsi="Tahoma" w:cs="Tahoma"/>
          <w:color w:val="000000"/>
          <w:kern w:val="0"/>
          <w:sz w:val="11"/>
          <w:szCs w:val="11"/>
        </w:rPr>
        <w:t>99</w:t>
      </w:r>
      <w:r w:rsidRPr="00D00702">
        <w:rPr>
          <w:rFonts w:ascii="Tahoma" w:eastAsia="宋体" w:hAnsi="Tahoma" w:cs="Tahoma"/>
          <w:color w:val="000000"/>
          <w:kern w:val="0"/>
          <w:sz w:val="11"/>
          <w:szCs w:val="11"/>
        </w:rPr>
        <w:t>个有关电子商务安全论文的题目，供大家参考。</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p>
    <w:p w:rsidR="00D00702" w:rsidRPr="00D00702" w:rsidRDefault="00D00702" w:rsidP="00D00702">
      <w:pPr>
        <w:widowControl/>
        <w:spacing w:line="214" w:lineRule="atLeast"/>
        <w:jc w:val="center"/>
        <w:rPr>
          <w:rFonts w:ascii="Tahoma" w:eastAsia="宋体" w:hAnsi="Tahoma" w:cs="Tahoma"/>
          <w:color w:val="000000"/>
          <w:kern w:val="0"/>
          <w:sz w:val="11"/>
          <w:szCs w:val="11"/>
        </w:rPr>
      </w:pPr>
      <w:r>
        <w:rPr>
          <w:rFonts w:ascii="Tahoma" w:eastAsia="宋体" w:hAnsi="Tahoma" w:cs="Tahoma"/>
          <w:noProof/>
          <w:color w:val="000000"/>
          <w:kern w:val="0"/>
          <w:sz w:val="11"/>
          <w:szCs w:val="11"/>
        </w:rPr>
        <w:drawing>
          <wp:inline distT="0" distB="0" distL="0" distR="0">
            <wp:extent cx="5762625" cy="3571875"/>
            <wp:effectExtent l="19050" t="0" r="9525" b="0"/>
            <wp:docPr id="1" name="图片 1" descr="99个电子商务安全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9个电子商务安全论文题目"/>
                    <pic:cNvPicPr>
                      <a:picLocks noChangeAspect="1" noChangeArrowheads="1"/>
                    </pic:cNvPicPr>
                  </pic:nvPicPr>
                  <pic:blipFill>
                    <a:blip r:embed="rId4"/>
                    <a:srcRect/>
                    <a:stretch>
                      <a:fillRect/>
                    </a:stretch>
                  </pic:blipFill>
                  <pic:spPr bwMode="auto">
                    <a:xfrm>
                      <a:off x="0" y="0"/>
                      <a:ext cx="5762625" cy="3571875"/>
                    </a:xfrm>
                    <a:prstGeom prst="rect">
                      <a:avLst/>
                    </a:prstGeom>
                    <a:noFill/>
                    <a:ln w="9525">
                      <a:noFill/>
                      <a:miter lim="800000"/>
                      <a:headEnd/>
                      <a:tailEnd/>
                    </a:ln>
                  </pic:spPr>
                </pic:pic>
              </a:graphicData>
            </a:graphic>
          </wp:inline>
        </w:drawing>
      </w:r>
    </w:p>
    <w:p w:rsidR="00D801D6" w:rsidRPr="00D00702" w:rsidRDefault="00D00702" w:rsidP="00D00702">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电子商务安全体系研究及其</w:t>
      </w:r>
      <w:r w:rsidRPr="00D00702">
        <w:rPr>
          <w:rFonts w:ascii="Tahoma" w:eastAsia="宋体" w:hAnsi="Tahoma" w:cs="Tahoma"/>
          <w:color w:val="000000"/>
          <w:kern w:val="0"/>
          <w:sz w:val="11"/>
          <w:szCs w:val="11"/>
        </w:rPr>
        <w:t>XML</w:t>
      </w:r>
      <w:proofErr w:type="gramStart"/>
      <w:r w:rsidRPr="00D00702">
        <w:rPr>
          <w:rFonts w:ascii="Tahoma" w:eastAsia="宋体" w:hAnsi="Tahoma" w:cs="Tahoma"/>
          <w:color w:val="000000"/>
          <w:kern w:val="0"/>
          <w:sz w:val="11"/>
          <w:szCs w:val="11"/>
        </w:rPr>
        <w:t>安全层</w:t>
      </w:r>
      <w:proofErr w:type="gramEnd"/>
      <w:r w:rsidRPr="00D00702">
        <w:rPr>
          <w:rFonts w:ascii="Tahoma" w:eastAsia="宋体" w:hAnsi="Tahoma" w:cs="Tahoma"/>
          <w:color w:val="000000"/>
          <w:kern w:val="0"/>
          <w:sz w:val="11"/>
          <w:szCs w:val="11"/>
        </w:rPr>
        <w:t>的设计与实现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移动电子商务安全支付的研究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电子商务安全方法研究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电子商务安全监管制度研究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大数据时代电子商务安全与数据分析平台研究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基于混沌加密的电子商务安全研究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w:t>
      </w:r>
      <w:r w:rsidRPr="00D00702">
        <w:rPr>
          <w:rFonts w:ascii="Tahoma" w:eastAsia="宋体" w:hAnsi="Tahoma" w:cs="Tahoma"/>
          <w:color w:val="000000"/>
          <w:kern w:val="0"/>
          <w:sz w:val="11"/>
          <w:szCs w:val="11"/>
        </w:rPr>
        <w:t>SET</w:t>
      </w:r>
      <w:r w:rsidRPr="00D00702">
        <w:rPr>
          <w:rFonts w:ascii="Tahoma" w:eastAsia="宋体" w:hAnsi="Tahoma" w:cs="Tahoma"/>
          <w:color w:val="000000"/>
          <w:kern w:val="0"/>
          <w:sz w:val="11"/>
          <w:szCs w:val="11"/>
        </w:rPr>
        <w:t>协议的电子商务安全问题研究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电子商务安全协议的设计与分析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电子商务安全协议的设计与形式化分析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电子商务安全的探讨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电子商务安全现状及对策探讨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基于混合加密技术的电子商务安全体系研究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一种</w:t>
      </w:r>
      <w:r w:rsidRPr="00D00702">
        <w:rPr>
          <w:rFonts w:ascii="Tahoma" w:eastAsia="宋体" w:hAnsi="Tahoma" w:cs="Tahoma"/>
          <w:color w:val="000000"/>
          <w:kern w:val="0"/>
          <w:sz w:val="11"/>
          <w:szCs w:val="11"/>
        </w:rPr>
        <w:t>P2P</w:t>
      </w:r>
      <w:r w:rsidRPr="00D00702">
        <w:rPr>
          <w:rFonts w:ascii="Tahoma" w:eastAsia="宋体" w:hAnsi="Tahoma" w:cs="Tahoma"/>
          <w:color w:val="000000"/>
          <w:kern w:val="0"/>
          <w:sz w:val="11"/>
          <w:szCs w:val="11"/>
        </w:rPr>
        <w:t>电子商务安全信任模型</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电子商务安全问题分析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电子商务安全问题及其解决方案</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电子商务安全风险管理研究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电子商务安全技术及在网上银行中的实现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电子商务安全中间</w:t>
      </w:r>
      <w:proofErr w:type="gramStart"/>
      <w:r w:rsidRPr="00D00702">
        <w:rPr>
          <w:rFonts w:ascii="Tahoma" w:eastAsia="宋体" w:hAnsi="Tahoma" w:cs="Tahoma"/>
          <w:color w:val="000000"/>
          <w:kern w:val="0"/>
          <w:sz w:val="11"/>
          <w:szCs w:val="11"/>
        </w:rPr>
        <w:t>件设计</w:t>
      </w:r>
      <w:proofErr w:type="gramEnd"/>
      <w:r w:rsidRPr="00D00702">
        <w:rPr>
          <w:rFonts w:ascii="Tahoma" w:eastAsia="宋体" w:hAnsi="Tahoma" w:cs="Tahoma"/>
          <w:color w:val="000000"/>
          <w:kern w:val="0"/>
          <w:sz w:val="11"/>
          <w:szCs w:val="11"/>
        </w:rPr>
        <w:t>与实现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19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电子商务安全协议研究与</w:t>
      </w:r>
      <w:r w:rsidRPr="00D00702">
        <w:rPr>
          <w:rFonts w:ascii="Tahoma" w:eastAsia="宋体" w:hAnsi="Tahoma" w:cs="Tahoma"/>
          <w:color w:val="000000"/>
          <w:kern w:val="0"/>
          <w:sz w:val="11"/>
          <w:szCs w:val="11"/>
        </w:rPr>
        <w:t>B2C</w:t>
      </w:r>
      <w:r w:rsidRPr="00D00702">
        <w:rPr>
          <w:rFonts w:ascii="Tahoma" w:eastAsia="宋体" w:hAnsi="Tahoma" w:cs="Tahoma"/>
          <w:color w:val="000000"/>
          <w:kern w:val="0"/>
          <w:sz w:val="11"/>
          <w:szCs w:val="11"/>
        </w:rPr>
        <w:t>交易系统实现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电子商务安全策略研究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lastRenderedPageBreak/>
        <w:t xml:space="preserve">　　</w:t>
      </w:r>
      <w:r w:rsidRPr="00D00702">
        <w:rPr>
          <w:rFonts w:ascii="Tahoma" w:eastAsia="宋体" w:hAnsi="Tahoma" w:cs="Tahoma"/>
          <w:color w:val="000000"/>
          <w:kern w:val="0"/>
          <w:sz w:val="11"/>
          <w:szCs w:val="11"/>
        </w:rPr>
        <w:t>21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基于混沌理论的电子商务安全研究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电子商务安全支付协议的研究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电子商务安全支付系统的研究与应用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w:t>
      </w:r>
      <w:r w:rsidRPr="00D00702">
        <w:rPr>
          <w:rFonts w:ascii="Tahoma" w:eastAsia="宋体" w:hAnsi="Tahoma" w:cs="Tahoma"/>
          <w:color w:val="000000"/>
          <w:kern w:val="0"/>
          <w:sz w:val="11"/>
          <w:szCs w:val="11"/>
        </w:rPr>
        <w:t>J2EE</w:t>
      </w:r>
      <w:r w:rsidRPr="00D00702">
        <w:rPr>
          <w:rFonts w:ascii="Tahoma" w:eastAsia="宋体" w:hAnsi="Tahoma" w:cs="Tahoma"/>
          <w:color w:val="000000"/>
          <w:kern w:val="0"/>
          <w:sz w:val="11"/>
          <w:szCs w:val="11"/>
        </w:rPr>
        <w:t>电子商务安全的研究与实现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移动电子商务安全问题研究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电子商务安全协议的一种形式化分析方法</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移动电子商务安全研究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非传统安全视角下中国电子商务安全研究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29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WPKI</w:t>
      </w:r>
      <w:r w:rsidRPr="00D00702">
        <w:rPr>
          <w:rFonts w:ascii="Tahoma" w:eastAsia="宋体" w:hAnsi="Tahoma" w:cs="Tahoma"/>
          <w:color w:val="000000"/>
          <w:kern w:val="0"/>
          <w:sz w:val="11"/>
          <w:szCs w:val="11"/>
        </w:rPr>
        <w:t>在保障移动电子商务安全上的应用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电子商务安全与混沌加密</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电子商务安全体系架构应用集成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w:t>
      </w:r>
      <w:r w:rsidRPr="00D00702">
        <w:rPr>
          <w:rFonts w:ascii="Tahoma" w:eastAsia="宋体" w:hAnsi="Tahoma" w:cs="Tahoma"/>
          <w:color w:val="000000"/>
          <w:kern w:val="0"/>
          <w:sz w:val="11"/>
          <w:szCs w:val="11"/>
        </w:rPr>
        <w:t>SET</w:t>
      </w:r>
      <w:r w:rsidRPr="00D00702">
        <w:rPr>
          <w:rFonts w:ascii="Tahoma" w:eastAsia="宋体" w:hAnsi="Tahoma" w:cs="Tahoma"/>
          <w:color w:val="000000"/>
          <w:kern w:val="0"/>
          <w:sz w:val="11"/>
          <w:szCs w:val="11"/>
        </w:rPr>
        <w:t>协议的电子商务安全系统的构建与研究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电子商务安全协议的形式化分析技术研究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电子商务安全中身份认证技术的解决方案</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w:t>
      </w:r>
      <w:r w:rsidRPr="00D00702">
        <w:rPr>
          <w:rFonts w:ascii="Tahoma" w:eastAsia="宋体" w:hAnsi="Tahoma" w:cs="Tahoma"/>
          <w:color w:val="000000"/>
          <w:kern w:val="0"/>
          <w:sz w:val="11"/>
          <w:szCs w:val="11"/>
        </w:rPr>
        <w:t>PKI</w:t>
      </w:r>
      <w:r w:rsidRPr="00D00702">
        <w:rPr>
          <w:rFonts w:ascii="Tahoma" w:eastAsia="宋体" w:hAnsi="Tahoma" w:cs="Tahoma"/>
          <w:color w:val="000000"/>
          <w:kern w:val="0"/>
          <w:sz w:val="11"/>
          <w:szCs w:val="11"/>
        </w:rPr>
        <w:t>的电子商务中身份认证的研究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移动电子商务安全研究与设计</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B2B</w:t>
      </w:r>
      <w:r w:rsidRPr="00D00702">
        <w:rPr>
          <w:rFonts w:ascii="Tahoma" w:eastAsia="宋体" w:hAnsi="Tahoma" w:cs="Tahoma"/>
          <w:color w:val="000000"/>
          <w:kern w:val="0"/>
          <w:sz w:val="11"/>
          <w:szCs w:val="11"/>
        </w:rPr>
        <w:t>电子商务模式及安全在线支付系统的研究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电子商务安全体系结构及关键技术研究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39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现代电子商务安全技术研究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电子商务安全技术分析与研究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电子商务安全解决方案</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电子商务安全体系研究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电子商务安全与数据加密技术浅析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电子商务安全问题探析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新的基于</w:t>
      </w:r>
      <w:r w:rsidRPr="00D00702">
        <w:rPr>
          <w:rFonts w:ascii="Tahoma" w:eastAsia="宋体" w:hAnsi="Tahoma" w:cs="Tahoma"/>
          <w:color w:val="000000"/>
          <w:kern w:val="0"/>
          <w:sz w:val="11"/>
          <w:szCs w:val="11"/>
        </w:rPr>
        <w:t>WAP</w:t>
      </w:r>
      <w:r w:rsidRPr="00D00702">
        <w:rPr>
          <w:rFonts w:ascii="Tahoma" w:eastAsia="宋体" w:hAnsi="Tahoma" w:cs="Tahoma"/>
          <w:color w:val="000000"/>
          <w:kern w:val="0"/>
          <w:sz w:val="11"/>
          <w:szCs w:val="11"/>
        </w:rPr>
        <w:t>的移动电子商务安全解决方案</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电子商务安全实验设置探讨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电子商务安全问题及其应对策略</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电子商务安全技术初探</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49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电子商务安全支付策略分析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电子商务安全措施研究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电子商务安全的风险分析和风险管理</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电子商务安全体系的探讨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一个实际电子商务系统的安全设计与实现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proofErr w:type="gramStart"/>
      <w:r w:rsidRPr="00D00702">
        <w:rPr>
          <w:rFonts w:ascii="Tahoma" w:eastAsia="宋体" w:hAnsi="Tahoma" w:cs="Tahoma"/>
          <w:color w:val="000000"/>
          <w:kern w:val="0"/>
          <w:sz w:val="11"/>
          <w:szCs w:val="11"/>
        </w:rPr>
        <w:t>云计算</w:t>
      </w:r>
      <w:proofErr w:type="gramEnd"/>
      <w:r w:rsidRPr="00D00702">
        <w:rPr>
          <w:rFonts w:ascii="Tahoma" w:eastAsia="宋体" w:hAnsi="Tahoma" w:cs="Tahoma"/>
          <w:color w:val="000000"/>
          <w:kern w:val="0"/>
          <w:sz w:val="11"/>
          <w:szCs w:val="11"/>
        </w:rPr>
        <w:t>环境下电子商务安全风险评估模型研究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电子商务中的信息安全问题及其对策</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3G</w:t>
      </w:r>
      <w:r w:rsidRPr="00D00702">
        <w:rPr>
          <w:rFonts w:ascii="Tahoma" w:eastAsia="宋体" w:hAnsi="Tahoma" w:cs="Tahoma"/>
          <w:color w:val="000000"/>
          <w:kern w:val="0"/>
          <w:sz w:val="11"/>
          <w:szCs w:val="11"/>
        </w:rPr>
        <w:t>网络时代移动电子商务安全浅析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电子商务安全的政策选择</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国外电子商务安全技术研究现状及发展趋势</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59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电子商务安全问题分析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电子商务安全实验教学研究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校园电子商务安全问题及解决方案探讨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语音识别在移动电子商务安全中的研究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电子商务信息安全探讨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电子商务安全问题探析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移动电子商务安全问题及其应对策略</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lastRenderedPageBreak/>
        <w:t xml:space="preserve">　　</w:t>
      </w:r>
      <w:r w:rsidRPr="00D00702">
        <w:rPr>
          <w:rFonts w:ascii="Tahoma" w:eastAsia="宋体" w:hAnsi="Tahoma" w:cs="Tahoma"/>
          <w:color w:val="000000"/>
          <w:kern w:val="0"/>
          <w:sz w:val="11"/>
          <w:szCs w:val="11"/>
        </w:rPr>
        <w:t>66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PKI</w:t>
      </w:r>
      <w:r w:rsidRPr="00D00702">
        <w:rPr>
          <w:rFonts w:ascii="Tahoma" w:eastAsia="宋体" w:hAnsi="Tahoma" w:cs="Tahoma"/>
          <w:color w:val="000000"/>
          <w:kern w:val="0"/>
          <w:sz w:val="11"/>
          <w:szCs w:val="11"/>
        </w:rPr>
        <w:t>技术在电子商务安全中的应用及其安全性分析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电子商务安全技术的研究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电子商务安全风险管理探析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69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电子商务交易平台安全架构的研究与应用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基于密码技术的电子商务安全解决方案的研究与应用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B2B</w:t>
      </w:r>
      <w:r w:rsidRPr="00D00702">
        <w:rPr>
          <w:rFonts w:ascii="Tahoma" w:eastAsia="宋体" w:hAnsi="Tahoma" w:cs="Tahoma"/>
          <w:color w:val="000000"/>
          <w:kern w:val="0"/>
          <w:sz w:val="11"/>
          <w:szCs w:val="11"/>
        </w:rPr>
        <w:t>电子商务安全平台及网上招投标系统的设计</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电子商务的安全体系结构及技术研究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信用与电子商务安全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一种基于</w:t>
      </w:r>
      <w:r w:rsidRPr="00D00702">
        <w:rPr>
          <w:rFonts w:ascii="Tahoma" w:eastAsia="宋体" w:hAnsi="Tahoma" w:cs="Tahoma"/>
          <w:color w:val="000000"/>
          <w:kern w:val="0"/>
          <w:sz w:val="11"/>
          <w:szCs w:val="11"/>
        </w:rPr>
        <w:t>Internet</w:t>
      </w:r>
      <w:r w:rsidRPr="00D00702">
        <w:rPr>
          <w:rFonts w:ascii="Tahoma" w:eastAsia="宋体" w:hAnsi="Tahoma" w:cs="Tahoma"/>
          <w:color w:val="000000"/>
          <w:kern w:val="0"/>
          <w:sz w:val="11"/>
          <w:szCs w:val="11"/>
        </w:rPr>
        <w:t>电子商务安全系统的设计与实现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指纹识别技术在电子商务安全认证中的应用与研究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w:t>
      </w:r>
      <w:r w:rsidRPr="00D00702">
        <w:rPr>
          <w:rFonts w:ascii="Tahoma" w:eastAsia="宋体" w:hAnsi="Tahoma" w:cs="Tahoma"/>
          <w:color w:val="000000"/>
          <w:kern w:val="0"/>
          <w:sz w:val="11"/>
          <w:szCs w:val="11"/>
        </w:rPr>
        <w:t>SAML</w:t>
      </w:r>
      <w:r w:rsidRPr="00D00702">
        <w:rPr>
          <w:rFonts w:ascii="Tahoma" w:eastAsia="宋体" w:hAnsi="Tahoma" w:cs="Tahoma"/>
          <w:color w:val="000000"/>
          <w:kern w:val="0"/>
          <w:sz w:val="11"/>
          <w:szCs w:val="11"/>
        </w:rPr>
        <w:t>的协同电子商务安全服务系统</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电子商务安全新技术</w:t>
      </w:r>
      <w:r w:rsidRPr="00D00702">
        <w:rPr>
          <w:rFonts w:ascii="Tahoma" w:eastAsia="宋体" w:hAnsi="Tahoma" w:cs="Tahoma"/>
          <w:color w:val="000000"/>
          <w:kern w:val="0"/>
          <w:sz w:val="11"/>
          <w:szCs w:val="11"/>
        </w:rPr>
        <w:t>-XML-PKI</w:t>
      </w:r>
      <w:r w:rsidRPr="00D00702">
        <w:rPr>
          <w:rFonts w:ascii="Tahoma" w:eastAsia="宋体" w:hAnsi="Tahoma" w:cs="Tahoma"/>
          <w:color w:val="000000"/>
          <w:kern w:val="0"/>
          <w:sz w:val="11"/>
          <w:szCs w:val="11"/>
        </w:rPr>
        <w:t>技术</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w:t>
      </w:r>
      <w:r w:rsidRPr="00D00702">
        <w:rPr>
          <w:rFonts w:ascii="Tahoma" w:eastAsia="宋体" w:hAnsi="Tahoma" w:cs="Tahoma"/>
          <w:color w:val="000000"/>
          <w:kern w:val="0"/>
          <w:sz w:val="11"/>
          <w:szCs w:val="11"/>
        </w:rPr>
        <w:t>ASP</w:t>
      </w:r>
      <w:r w:rsidRPr="00D00702">
        <w:rPr>
          <w:rFonts w:ascii="Tahoma" w:eastAsia="宋体" w:hAnsi="Tahoma" w:cs="Tahoma"/>
          <w:color w:val="000000"/>
          <w:kern w:val="0"/>
          <w:sz w:val="11"/>
          <w:szCs w:val="11"/>
        </w:rPr>
        <w:t>的电子商务系统安全探析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79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移动电子商务安全关键技术研究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电子商务安全管理体系的构建</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w:t>
      </w:r>
      <w:r w:rsidRPr="00D00702">
        <w:rPr>
          <w:rFonts w:ascii="Tahoma" w:eastAsia="宋体" w:hAnsi="Tahoma" w:cs="Tahoma"/>
          <w:color w:val="000000"/>
          <w:kern w:val="0"/>
          <w:sz w:val="11"/>
          <w:szCs w:val="11"/>
        </w:rPr>
        <w:t>PKIPMI</w:t>
      </w:r>
      <w:r w:rsidRPr="00D00702">
        <w:rPr>
          <w:rFonts w:ascii="Tahoma" w:eastAsia="宋体" w:hAnsi="Tahoma" w:cs="Tahoma"/>
          <w:color w:val="000000"/>
          <w:kern w:val="0"/>
          <w:sz w:val="11"/>
          <w:szCs w:val="11"/>
        </w:rPr>
        <w:t>的电子商务安全系统的设计实现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基于数据库水印的电子商务安全研究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电子商务安全策略研究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我国电子商务安全期刊论文的文献计量研究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基于电子商务安全的数据加密技术的研究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电子商务网络安全设计与实现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电子商务安全与混沌加密的研究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基于电子商务安全问题的探讨</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89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基于</w:t>
      </w:r>
      <w:proofErr w:type="gramStart"/>
      <w:r w:rsidRPr="00D00702">
        <w:rPr>
          <w:rFonts w:ascii="Tahoma" w:eastAsia="宋体" w:hAnsi="Tahoma" w:cs="Tahoma"/>
          <w:color w:val="000000"/>
          <w:kern w:val="0"/>
          <w:sz w:val="11"/>
          <w:szCs w:val="11"/>
        </w:rPr>
        <w:t>云计算</w:t>
      </w:r>
      <w:proofErr w:type="gramEnd"/>
      <w:r w:rsidRPr="00D00702">
        <w:rPr>
          <w:rFonts w:ascii="Tahoma" w:eastAsia="宋体" w:hAnsi="Tahoma" w:cs="Tahoma"/>
          <w:color w:val="000000"/>
          <w:kern w:val="0"/>
          <w:sz w:val="11"/>
          <w:szCs w:val="11"/>
        </w:rPr>
        <w:t>的电子商务安全探究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90</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高职《电子商务安全》教学做一体化教学模式的实践研究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91</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国内电子商务安全分析及防范对策的思考</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92</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电子商务安全问题研究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93</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浅析电子商务</w:t>
      </w:r>
      <w:proofErr w:type="gramStart"/>
      <w:r w:rsidRPr="00D00702">
        <w:rPr>
          <w:rFonts w:ascii="Tahoma" w:eastAsia="宋体" w:hAnsi="Tahoma" w:cs="Tahoma"/>
          <w:color w:val="000000"/>
          <w:kern w:val="0"/>
          <w:sz w:val="11"/>
          <w:szCs w:val="11"/>
        </w:rPr>
        <w:t>安全发展</w:t>
      </w:r>
      <w:proofErr w:type="gramEnd"/>
      <w:r w:rsidRPr="00D00702">
        <w:rPr>
          <w:rFonts w:ascii="Tahoma" w:eastAsia="宋体" w:hAnsi="Tahoma" w:cs="Tahoma"/>
          <w:color w:val="000000"/>
          <w:kern w:val="0"/>
          <w:sz w:val="11"/>
          <w:szCs w:val="11"/>
        </w:rPr>
        <w:t>现状与技术策略</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94</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电子商务安全技术分析与应用研究</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95</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电子商务安全及其评估</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96</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电子商务安全问题及防范措施</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97</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电子商务安全技术</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98</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电子商务安全体系的构建与分析</w:t>
      </w:r>
      <w:r w:rsidRPr="00D00702">
        <w:rPr>
          <w:rFonts w:ascii="Tahoma" w:eastAsia="宋体" w:hAnsi="Tahoma" w:cs="Tahoma"/>
          <w:color w:val="000000"/>
          <w:kern w:val="0"/>
          <w:sz w:val="11"/>
          <w:szCs w:val="11"/>
        </w:rPr>
        <w:br/>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99</w:t>
      </w:r>
      <w:r w:rsidRPr="00D00702">
        <w:rPr>
          <w:rFonts w:ascii="Tahoma" w:eastAsia="宋体" w:hAnsi="Tahoma" w:cs="Tahoma"/>
          <w:color w:val="000000"/>
          <w:kern w:val="0"/>
          <w:sz w:val="11"/>
          <w:szCs w:val="11"/>
        </w:rPr>
        <w:t>、</w:t>
      </w:r>
      <w:r w:rsidRPr="00D00702">
        <w:rPr>
          <w:rFonts w:ascii="Tahoma" w:eastAsia="宋体" w:hAnsi="Tahoma" w:cs="Tahoma"/>
          <w:color w:val="000000"/>
          <w:kern w:val="0"/>
          <w:sz w:val="11"/>
          <w:szCs w:val="11"/>
        </w:rPr>
        <w:t xml:space="preserve"> </w:t>
      </w:r>
      <w:r w:rsidRPr="00D00702">
        <w:rPr>
          <w:rFonts w:ascii="Tahoma" w:eastAsia="宋体" w:hAnsi="Tahoma" w:cs="Tahoma"/>
          <w:color w:val="000000"/>
          <w:kern w:val="0"/>
          <w:sz w:val="11"/>
          <w:szCs w:val="11"/>
        </w:rPr>
        <w:t>论我国电子商务安全立法的四种规范</w:t>
      </w:r>
    </w:p>
    <w:sectPr w:rsidR="00D801D6" w:rsidRPr="00D00702"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0702"/>
    <w:rsid w:val="00D00702"/>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D0070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00702"/>
    <w:rPr>
      <w:rFonts w:ascii="宋体" w:eastAsia="宋体" w:hAnsi="宋体" w:cs="宋体"/>
      <w:b/>
      <w:bCs/>
      <w:kern w:val="36"/>
      <w:sz w:val="48"/>
      <w:szCs w:val="48"/>
    </w:rPr>
  </w:style>
  <w:style w:type="paragraph" w:styleId="a3">
    <w:name w:val="Balloon Text"/>
    <w:basedOn w:val="a"/>
    <w:link w:val="Char"/>
    <w:uiPriority w:val="99"/>
    <w:semiHidden/>
    <w:unhideWhenUsed/>
    <w:rsid w:val="00D00702"/>
    <w:rPr>
      <w:sz w:val="18"/>
      <w:szCs w:val="18"/>
    </w:rPr>
  </w:style>
  <w:style w:type="character" w:customStyle="1" w:styleId="Char">
    <w:name w:val="批注框文本 Char"/>
    <w:basedOn w:val="a0"/>
    <w:link w:val="a3"/>
    <w:uiPriority w:val="99"/>
    <w:semiHidden/>
    <w:rsid w:val="00D00702"/>
    <w:rPr>
      <w:sz w:val="18"/>
      <w:szCs w:val="18"/>
    </w:rPr>
  </w:style>
</w:styles>
</file>

<file path=word/webSettings.xml><?xml version="1.0" encoding="utf-8"?>
<w:webSettings xmlns:r="http://schemas.openxmlformats.org/officeDocument/2006/relationships" xmlns:w="http://schemas.openxmlformats.org/wordprocessingml/2006/main">
  <w:divs>
    <w:div w:id="562717791">
      <w:bodyDiv w:val="1"/>
      <w:marLeft w:val="0"/>
      <w:marRight w:val="0"/>
      <w:marTop w:val="0"/>
      <w:marBottom w:val="0"/>
      <w:divBdr>
        <w:top w:val="none" w:sz="0" w:space="0" w:color="auto"/>
        <w:left w:val="none" w:sz="0" w:space="0" w:color="auto"/>
        <w:bottom w:val="none" w:sz="0" w:space="0" w:color="auto"/>
        <w:right w:val="none" w:sz="0" w:space="0" w:color="auto"/>
      </w:divBdr>
    </w:div>
    <w:div w:id="207986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341</Words>
  <Characters>1949</Characters>
  <Application>Microsoft Office Word</Application>
  <DocSecurity>0</DocSecurity>
  <Lines>16</Lines>
  <Paragraphs>4</Paragraphs>
  <ScaleCrop>false</ScaleCrop>
  <Company>微软中国</Company>
  <LinksUpToDate>false</LinksUpToDate>
  <CharactersWithSpaces>2286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2019-01-05T07:09:00Z</dcterms:created>
  <dcterms:modified xsi:type="dcterms:W3CDTF">2019-01-05T07:10:00Z</dcterms:modified>
</cp:coreProperties>
</file>