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D9A" w:rsidRPr="00BB2D9A" w:rsidRDefault="00BB2D9A" w:rsidP="00BB2D9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BB2D9A">
        <w:rPr>
          <w:rFonts w:ascii="Tahoma" w:eastAsia="宋体" w:hAnsi="Tahoma" w:cs="Tahoma"/>
          <w:b/>
          <w:bCs/>
          <w:color w:val="02A2D6"/>
          <w:kern w:val="36"/>
          <w:sz w:val="22"/>
        </w:rPr>
        <w:t>旅游景区管理论文题目</w:t>
      </w:r>
    </w:p>
    <w:p w:rsidR="00BB2D9A" w:rsidRDefault="00BB2D9A" w:rsidP="00BB2D9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　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随着经济的发展，旅游</w:t>
      </w:r>
      <w:proofErr w:type="gramStart"/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热潮铺卷开来</w:t>
      </w:r>
      <w:proofErr w:type="gramEnd"/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，目前旅游景区管理成为重中之重，今天学术堂为研究此领域的同学们精选了111个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关于旅游景区管理的论文题目</w:t>
      </w:r>
      <w:r>
        <w:rPr>
          <w:rFonts w:ascii="微软雅黑" w:eastAsia="微软雅黑" w:hAnsi="微软雅黑" w:cs="Tahoma" w:hint="eastAsia"/>
          <w:color w:val="000000"/>
          <w:sz w:val="16"/>
          <w:szCs w:val="16"/>
        </w:rPr>
        <w:t>，欢迎各位同学借鉴。</w:t>
      </w:r>
    </w:p>
    <w:p w:rsidR="00BB2D9A" w:rsidRDefault="00BB2D9A" w:rsidP="00BB2D9A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/>
          <w:noProof/>
          <w:color w:val="000000"/>
          <w:sz w:val="16"/>
          <w:szCs w:val="16"/>
        </w:rPr>
        <w:drawing>
          <wp:inline distT="0" distB="0" distL="0" distR="0">
            <wp:extent cx="3543300" cy="2216150"/>
            <wp:effectExtent l="19050" t="0" r="0" b="0"/>
            <wp:docPr id="1" name="图片 1" descr="旅游景区管理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旅游景区管理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21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D9A" w:rsidRDefault="00BB2D9A" w:rsidP="00BB2D9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　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旅游景区管理论文题目</w:t>
      </w:r>
      <w:proofErr w:type="gramStart"/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一</w:t>
      </w:r>
      <w:proofErr w:type="gramEnd"/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>：</w:t>
      </w:r>
    </w:p>
    <w:p w:rsidR="00BB2D9A" w:rsidRDefault="00BB2D9A" w:rsidP="00BB2D9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　1、 地方景区管理体制的问题与对策浅析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2、 中国旅游景区管理体制文献研究综述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3、 国内景区管理研究十年--基于《旅游学刊》的综述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4、 不同类型旅游景区管理模式的对比分析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5、 大数据时代的智慧景区管理与服务探讨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6、 长白山旅游景区管理问题研究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7、 旅游景区管理存在的问题及对策研究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8、 智慧旅游视角下的景区游客管理体系研究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9、 五台山景区管理研究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10、 基于环境认知的生态旅游者对景区管理方式的态度测量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11、 推行生态型旅游景区管理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12、 浅析生态旅游景区管理存在的问题与建议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13、 优化我国旅游景区管理的对策研究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14、 生态旅游景区管理存在的问题及解决措施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15、 我国旅游景区管理存在的问题及发展对策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16、 旅游景区管理改革创新研究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17、 智慧景区管理平台的设计研究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18、 试论生态旅游景区管理存在的问题及对策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19、 基于网格化的景区管理模式创新研究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20、 我国旅游景区管理研究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21、 旅游</w:t>
      </w:r>
      <w:proofErr w:type="gramStart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法背景</w:t>
      </w:r>
      <w:proofErr w:type="gramEnd"/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>下景区管理的游客满意度研究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22、 基于社区参与的旅游景区管理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23、 庄河市旅游景区“四维互动”管理模式研究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24、 西安旅游从业人员景区管理能力和跨文化交际能力培养初探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25、 景区拥挤度评价体系研究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26、 四川青城山--都江堰景区管理的智慧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27、 旅游景区管理问题及对策探究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lastRenderedPageBreak/>
        <w:t xml:space="preserve">　　28、 基于智慧旅游视角的旅游景区管理发展探索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29、 生态旅游景区管理存在的问题及对策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30、 云和梅源梯田景区管理创新实践探析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31、 我国旅游景区前台管理信息化评价研究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32、 旅游景区管理中存在的问题及对策</w:t>
      </w: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br/>
        <w:t xml:space="preserve">　　33、 五台山景区管理体制创新研究</w:t>
      </w:r>
    </w:p>
    <w:p w:rsidR="00BB2D9A" w:rsidRDefault="00BB2D9A" w:rsidP="00BB2D9A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ascii="微软雅黑" w:eastAsia="微软雅黑" w:hAnsi="微软雅黑" w:cs="Tahoma" w:hint="eastAsia"/>
          <w:color w:val="000000"/>
          <w:sz w:val="14"/>
          <w:szCs w:val="14"/>
        </w:rPr>
        <w:t xml:space="preserve">　</w:t>
      </w:r>
      <w:r>
        <w:rPr>
          <w:rStyle w:val="a4"/>
          <w:rFonts w:ascii="微软雅黑" w:eastAsia="微软雅黑" w:hAnsi="微软雅黑" w:cs="Tahoma" w:hint="eastAsia"/>
          <w:color w:val="000000"/>
          <w:sz w:val="16"/>
          <w:szCs w:val="16"/>
        </w:rPr>
        <w:t xml:space="preserve">　旅游景区管理论文题目二：</w:t>
      </w:r>
    </w:p>
    <w:p w:rsidR="00BB2D9A" w:rsidRDefault="00BB2D9A" w:rsidP="00BB2D9A">
      <w:pPr>
        <w:widowControl/>
        <w:ind w:firstLine="290"/>
        <w:jc w:val="left"/>
        <w:rPr>
          <w:rFonts w:ascii="Tahoma" w:eastAsia="宋体" w:hAnsi="Tahoma" w:cs="Tahoma" w:hint="eastAsia"/>
          <w:color w:val="000000"/>
          <w:kern w:val="0"/>
          <w:sz w:val="15"/>
          <w:szCs w:val="15"/>
        </w:rPr>
      </w:pP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临海古城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智慧型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BB2D9A">
        <w:rPr>
          <w:rFonts w:ascii="Tahoma" w:eastAsia="宋体" w:hAnsi="Tahoma" w:cs="Tahoma"/>
          <w:color w:val="000000"/>
          <w:kern w:val="0"/>
          <w:sz w:val="15"/>
          <w:szCs w:val="15"/>
        </w:rPr>
        <w:t>文化旅游景区建设研究</w:t>
      </w:r>
    </w:p>
    <w:p w:rsidR="00BB2D9A" w:rsidRPr="00BB2D9A" w:rsidRDefault="00BB2D9A" w:rsidP="00BB2D9A">
      <w:pPr>
        <w:widowControl/>
        <w:ind w:firstLine="29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35、 高速免费与景区管理的矛盾探究--以华山景区为例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36、 电子门票让景区管理更规范[N]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37、 基于利益相关者视角下旅游景区管理的和谐共生机制探究--以九寨沟景区为例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38、 庐山旅游景区管理存在的问题及对策研究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39、 浅谈旅游景区管理存在的问题及对策--以锦州市旅游景区为例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40、 论低碳经济视阈下的绿色景区管理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41、 体验经济时代的旅游景区管理模式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42、 毕节试验区百里杜鹃景区管理体制变迁的旅游效应研究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43、 生态旅游景区管理存在的问题及对策研究--以四川省南充市凌云山生态景区为例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44、 基于RFID的旅游景区管理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45、 旅游景区管理与服务测评体系构建与实证检验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46、 基于社会责任的重庆市遗产型景区管理机制研究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47、 北京“世界文化遗产类旅游景区”实现精细化管理的路径研究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48、 石家庄旅游景区管理现状与提升对策探索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49、 生态文明视阈下的景区管理课程教学模式研究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50、 旅游景区管理现有问题及其对策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51、 不同类型旅游景区管理模式的比较与分析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52、 旅游景区弹性管理研究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53、 我国旅游景区门票定价研究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54、 基于公司治理理论的西湖旅游景区管理模式创新研究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55、 基于可持续发展的生态旅游景区管理研究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56、 中外遗产型旅游景区管理模式比较研究及启示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57、 以人为本在景区管理中的理论与实践探讨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58、 河南省旅游景区管理体制改革路径探析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59、 环境解说相关研究进展及对景区管理实践启示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60、 推进国内精品景区管理率先国际化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61、 武当山旅游经济特区对嵩山景区管理的启示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62、 基于《论语》思想的韶山旅游景区管理研究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63、 “关键利益主体”视角下的企业租赁型古村落景区管理模式探讨--以世界文化遗产宏村为例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64、 旅游景区管理创新探索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65、 我国旅游景区管理创新探析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66、 武功山生态旅游景区管理模式探讨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67、 基于物联网的九寨沟智慧景区管理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68、 咸宁市旅游景区管理法律问题研究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69、 低碳旅游景区管理研究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70、 基于利益相关</w:t>
      </w:r>
      <w:proofErr w:type="gramStart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者理论</w:t>
      </w:r>
      <w:proofErr w:type="gramEnd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的旅游景区管理体制优化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lastRenderedPageBreak/>
        <w:t xml:space="preserve">　　71、 基于利益相关</w:t>
      </w:r>
      <w:proofErr w:type="gramStart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者理论</w:t>
      </w:r>
      <w:proofErr w:type="gramEnd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的黑龙江省农村旅游景区管理研究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72、 我国旅游景区管理人才培养问题探讨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73、 浅谈改革与创新旅游景区管理体制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74、 乐山大佛景区管理部门与社区居民冲突之实证研究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75、 旅游景区的管理体制问题探究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76、 景区物流管理信息系统研究与构建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77、 连云港旅游景区管理存在的问题及对策研究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78、 我国旅游景区管理体制改革的战略思考</w:t>
      </w:r>
    </w:p>
    <w:p w:rsidR="00BB2D9A" w:rsidRPr="00BB2D9A" w:rsidRDefault="00BB2D9A" w:rsidP="00BB2D9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</w:t>
      </w:r>
      <w:r w:rsidRPr="00BB2D9A">
        <w:rPr>
          <w:rFonts w:ascii="微软雅黑" w:eastAsia="微软雅黑" w:hAnsi="微软雅黑" w:cs="Tahoma" w:hint="eastAsia"/>
          <w:b/>
          <w:bCs/>
          <w:color w:val="000000"/>
          <w:kern w:val="0"/>
          <w:sz w:val="16"/>
        </w:rPr>
        <w:t xml:space="preserve">　旅游景区管理论文题目三：</w:t>
      </w:r>
    </w:p>
    <w:p w:rsidR="00BB2D9A" w:rsidRPr="00BB2D9A" w:rsidRDefault="00BB2D9A" w:rsidP="00BB2D9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 xml:space="preserve">　　79、 连云港旅游景区管理存在的问题及对策研究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80、 从环境容量“数字”到景区管理的研究进展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81、 景区管理人员生态旅游认证申请意愿研究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82、 景区管理要树立服务营销的理念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83、 民营化与旅游景区管理体制改革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84、 对黄果树旅游景区管理体制改革的实证分析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85、 华天集团景区管理模式研究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86、 利益相关</w:t>
      </w:r>
      <w:proofErr w:type="gramStart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者理论</w:t>
      </w:r>
      <w:proofErr w:type="gramEnd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视角下的乡村旅游景区管理模式探析--以浙江仙居公</w:t>
      </w:r>
      <w:proofErr w:type="gramStart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盂</w:t>
      </w:r>
      <w:proofErr w:type="gramEnd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岩为例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87、 搞好旅游景区管理的几点意见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88、 旅游景区管理模式选择研究--基于景区资源产权关系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89、 信息化技术应用提升景区管理水平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90、 我国景区管理体制的问题及对策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91、 旅游景区管理教学内容整合研究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92、 景区周边环境研究-界定、评价、协调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93、 节事活动在景区管理中的作用--以南京国际梅花节为例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94、 景区管理部门在旅游商品系统中的角色定位--以峨眉山景区为例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95、 基于层次分析法的旅游景区管理水平测度--以西安大唐</w:t>
      </w:r>
      <w:proofErr w:type="gramStart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芙蓉园</w:t>
      </w:r>
      <w:proofErr w:type="gramEnd"/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t>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96、 节事庆典在旅游景区管理中的作用-以北京市八大处公园中国园林茶文化节为例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97、 旅游景区利益相关者共同治理的经济型治理模式研究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98、 基于公司治理理论的旅游景区管理模式创新研究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99、 智能交通系统在九寨沟景区管理中的应用探讨及运营评价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100、 我国生态旅游景区管理研究进展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101、 我国旅游景区管理的问题原因及对策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102、 基于系统分析的旅游景区管理研究框架构建--以公共资源型景区为例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103、 重庆旅游景区管理风险研究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104、 旅游景区管理的社区参与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105、 循环经济模式在旅游景区管理中的应用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106、 我国旅游景区管理法制状况述评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107、 旅游景区投资模式研究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108、 生态旅游景区管理的游客满意度动态监测--以香格里拉碧塔海景区为例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109、 安阳旅游景区管理探析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110、 贵州省旅游景区管理体制改革研究</w:t>
      </w:r>
      <w:r w:rsidRPr="00BB2D9A">
        <w:rPr>
          <w:rFonts w:ascii="微软雅黑" w:eastAsia="微软雅黑" w:hAnsi="微软雅黑" w:cs="Tahoma" w:hint="eastAsia"/>
          <w:color w:val="000000"/>
          <w:kern w:val="0"/>
          <w:sz w:val="14"/>
          <w:szCs w:val="14"/>
        </w:rPr>
        <w:br/>
        <w:t xml:space="preserve">　　111、 石家庄市自然旅游资源与景区管理研究</w:t>
      </w:r>
    </w:p>
    <w:p w:rsidR="00903961" w:rsidRPr="00BB2D9A" w:rsidRDefault="00903961"/>
    <w:sectPr w:rsidR="00903961" w:rsidRPr="00BB2D9A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D9A"/>
    <w:rsid w:val="00903961"/>
    <w:rsid w:val="00BB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B2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2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B2D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B2D9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BB2D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B2D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437</Words>
  <Characters>2494</Characters>
  <Application>Microsoft Office Word</Application>
  <DocSecurity>0</DocSecurity>
  <Lines>20</Lines>
  <Paragraphs>5</Paragraphs>
  <ScaleCrop>false</ScaleCrop>
  <Company>微软中国</Company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2019-01-04T16:58:00Z</dcterms:created>
  <dcterms:modified xsi:type="dcterms:W3CDTF">2019-01-04T16:59:00Z</dcterms:modified>
</cp:coreProperties>
</file>